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C0" w:rsidRDefault="00EE3DC0" w:rsidP="00EE3DC0">
      <w:pPr>
        <w:pStyle w:val="NoSpacing"/>
        <w:ind w:right="-908"/>
        <w:jc w:val="right"/>
        <w:rPr>
          <w:rFonts w:ascii="Arial" w:hAnsi="Arial" w:cs="Arial"/>
          <w:b/>
          <w:noProof/>
          <w:lang w:val="en-GB" w:eastAsia="en-GB"/>
        </w:rPr>
      </w:pPr>
      <w:r>
        <w:rPr>
          <w:b/>
          <w:noProof/>
        </w:rPr>
        <w:drawing>
          <wp:inline distT="0" distB="0" distL="0" distR="0" wp14:anchorId="2F5F70C2" wp14:editId="7B759A10">
            <wp:extent cx="24479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EE3DC0" w:rsidRPr="00FF7CBA" w:rsidRDefault="00EE3DC0" w:rsidP="00EE3DC0">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E3DC0" w:rsidTr="00EC6C70">
        <w:tc>
          <w:tcPr>
            <w:tcW w:w="3420" w:type="dxa"/>
          </w:tcPr>
          <w:p w:rsidR="00EE3DC0" w:rsidRPr="001B0E16" w:rsidRDefault="00EE3DC0" w:rsidP="00EC6C70">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E3DC0" w:rsidRPr="001B0E16" w:rsidRDefault="00EE3DC0" w:rsidP="00EC6C70">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EE3DC0" w:rsidTr="00EC6C70">
        <w:tc>
          <w:tcPr>
            <w:tcW w:w="3420" w:type="dxa"/>
          </w:tcPr>
          <w:p w:rsidR="00EE3DC0" w:rsidRPr="001B0E16" w:rsidRDefault="00EE3DC0" w:rsidP="00EC6C70">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E3DC0" w:rsidRPr="001B0E16" w:rsidRDefault="00EE3DC0" w:rsidP="00EC6C70">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D</w:t>
            </w:r>
          </w:p>
        </w:tc>
      </w:tr>
    </w:tbl>
    <w:p w:rsidR="00EE3DC0" w:rsidRPr="0000688A" w:rsidRDefault="00EE3DC0" w:rsidP="00EE3DC0">
      <w:pPr>
        <w:jc w:val="center"/>
        <w:rPr>
          <w:rFonts w:asciiTheme="minorHAnsi" w:hAnsiTheme="minorHAnsi" w:cstheme="minorHAnsi"/>
          <w:b/>
        </w:rPr>
      </w:pPr>
    </w:p>
    <w:p w:rsidR="00EE3DC0" w:rsidRDefault="00EE3DC0" w:rsidP="00EE3DC0">
      <w:pPr>
        <w:jc w:val="center"/>
        <w:rPr>
          <w:rFonts w:asciiTheme="minorHAnsi" w:hAnsiTheme="minorHAnsi" w:cstheme="minorHAnsi"/>
          <w:b/>
          <w:sz w:val="40"/>
          <w:szCs w:val="40"/>
        </w:rPr>
      </w:pPr>
    </w:p>
    <w:p w:rsidR="00EE3DC0" w:rsidRDefault="00EE3DC0" w:rsidP="00EE3DC0">
      <w:pPr>
        <w:jc w:val="center"/>
        <w:rPr>
          <w:rFonts w:asciiTheme="minorHAnsi" w:hAnsiTheme="minorHAnsi" w:cstheme="minorHAnsi"/>
          <w:b/>
        </w:rPr>
      </w:pPr>
    </w:p>
    <w:p w:rsidR="00EE3DC0" w:rsidRPr="00151DBF" w:rsidRDefault="00EE3DC0" w:rsidP="00EE3DC0">
      <w:pPr>
        <w:jc w:val="center"/>
        <w:rPr>
          <w:rFonts w:asciiTheme="minorHAnsi" w:hAnsiTheme="minorHAnsi" w:cstheme="minorHAnsi"/>
          <w:b/>
        </w:rPr>
      </w:pPr>
    </w:p>
    <w:p w:rsidR="00EE3DC0" w:rsidRPr="00151DBF" w:rsidRDefault="00EE3DC0" w:rsidP="00EE3DC0">
      <w:pPr>
        <w:jc w:val="center"/>
        <w:rPr>
          <w:rFonts w:asciiTheme="minorHAnsi" w:hAnsiTheme="minorHAnsi" w:cstheme="minorHAnsi"/>
          <w:b/>
          <w:sz w:val="44"/>
          <w:szCs w:val="44"/>
        </w:rPr>
      </w:pPr>
      <w:r w:rsidRPr="00151DBF">
        <w:rPr>
          <w:rFonts w:asciiTheme="minorHAnsi" w:hAnsiTheme="minorHAnsi" w:cstheme="minorHAnsi"/>
          <w:b/>
          <w:sz w:val="44"/>
          <w:szCs w:val="44"/>
        </w:rPr>
        <w:t>HRA BOARD COVER SHEET</w:t>
      </w:r>
    </w:p>
    <w:p w:rsidR="00EE3DC0" w:rsidRDefault="00EE3DC0" w:rsidP="00EE3DC0">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2528"/>
        <w:gridCol w:w="5994"/>
      </w:tblGrid>
      <w:tr w:rsidR="00EE3DC0" w:rsidRPr="0082258E" w:rsidTr="00EC6C70">
        <w:tc>
          <w:tcPr>
            <w:tcW w:w="2628" w:type="dxa"/>
          </w:tcPr>
          <w:p w:rsidR="00EE3DC0" w:rsidRDefault="00EE3DC0" w:rsidP="00EC6C70">
            <w:pPr>
              <w:rPr>
                <w:rFonts w:cstheme="minorHAnsi"/>
                <w:b/>
              </w:rPr>
            </w:pPr>
            <w:r>
              <w:rPr>
                <w:rFonts w:cstheme="minorHAnsi"/>
                <w:b/>
              </w:rPr>
              <w:t>Date of Meeting:</w:t>
            </w:r>
          </w:p>
          <w:p w:rsidR="00EE3DC0" w:rsidRPr="0082258E" w:rsidRDefault="00EE3DC0" w:rsidP="00EC6C70">
            <w:pPr>
              <w:rPr>
                <w:rFonts w:cstheme="minorHAnsi"/>
                <w:b/>
              </w:rPr>
            </w:pPr>
          </w:p>
        </w:tc>
        <w:tc>
          <w:tcPr>
            <w:tcW w:w="6320" w:type="dxa"/>
          </w:tcPr>
          <w:p w:rsidR="00EE3DC0" w:rsidRPr="0082258E" w:rsidRDefault="00EE3DC0" w:rsidP="00EC6C70">
            <w:pPr>
              <w:rPr>
                <w:rFonts w:cstheme="minorHAnsi"/>
              </w:rPr>
            </w:pPr>
            <w:r>
              <w:rPr>
                <w:rFonts w:cstheme="minorHAnsi"/>
              </w:rPr>
              <w:t>26/03/2014</w:t>
            </w:r>
          </w:p>
        </w:tc>
      </w:tr>
    </w:tbl>
    <w:p w:rsidR="00EE3DC0" w:rsidRDefault="00EE3DC0" w:rsidP="00EE3DC0">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2545"/>
        <w:gridCol w:w="5977"/>
      </w:tblGrid>
      <w:tr w:rsidR="00EE3DC0" w:rsidRPr="0082258E" w:rsidTr="00EC6C70">
        <w:tc>
          <w:tcPr>
            <w:tcW w:w="2628" w:type="dxa"/>
          </w:tcPr>
          <w:p w:rsidR="00EE3DC0" w:rsidRDefault="00EE3DC0" w:rsidP="00EC6C70">
            <w:pPr>
              <w:rPr>
                <w:rFonts w:cstheme="minorHAnsi"/>
                <w:b/>
              </w:rPr>
            </w:pPr>
            <w:r w:rsidRPr="0082258E">
              <w:rPr>
                <w:rFonts w:cstheme="minorHAnsi"/>
                <w:b/>
              </w:rPr>
              <w:t>Title of Paper</w:t>
            </w:r>
            <w:r>
              <w:rPr>
                <w:rFonts w:cstheme="minorHAnsi"/>
                <w:b/>
              </w:rPr>
              <w:t>:</w:t>
            </w:r>
          </w:p>
          <w:p w:rsidR="00EE3DC0" w:rsidRPr="0082258E" w:rsidRDefault="00EE3DC0" w:rsidP="00EC6C70">
            <w:pPr>
              <w:rPr>
                <w:rFonts w:cstheme="minorHAnsi"/>
                <w:b/>
              </w:rPr>
            </w:pPr>
          </w:p>
        </w:tc>
        <w:tc>
          <w:tcPr>
            <w:tcW w:w="6320" w:type="dxa"/>
          </w:tcPr>
          <w:p w:rsidR="00EE3DC0" w:rsidRDefault="00EE3DC0" w:rsidP="00EC6C70">
            <w:pPr>
              <w:rPr>
                <w:rFonts w:cstheme="minorHAnsi"/>
              </w:rPr>
            </w:pPr>
            <w:r>
              <w:rPr>
                <w:rFonts w:cstheme="minorHAnsi"/>
              </w:rPr>
              <w:t>Scheme of Financial Delegation</w:t>
            </w:r>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Purpose of Paper:</w:t>
            </w:r>
          </w:p>
          <w:p w:rsidR="00EE3DC0" w:rsidRPr="0082258E" w:rsidRDefault="00EE3DC0" w:rsidP="00EC6C70">
            <w:pPr>
              <w:rPr>
                <w:rFonts w:cstheme="minorHAnsi"/>
                <w:b/>
              </w:rPr>
            </w:pPr>
          </w:p>
        </w:tc>
        <w:tc>
          <w:tcPr>
            <w:tcW w:w="6320" w:type="dxa"/>
          </w:tcPr>
          <w:p w:rsidR="00EE3DC0" w:rsidRDefault="00EE3DC0" w:rsidP="00EC6C70">
            <w:pPr>
              <w:rPr>
                <w:rFonts w:cstheme="minorHAnsi"/>
              </w:rPr>
            </w:pPr>
            <w:r>
              <w:rPr>
                <w:rFonts w:cstheme="minorHAnsi"/>
              </w:rPr>
              <w:t>Provide details of HRA’s scheme of delegation</w:t>
            </w:r>
          </w:p>
          <w:p w:rsidR="00EE3DC0" w:rsidRDefault="00EE3DC0" w:rsidP="00EC6C70">
            <w:pPr>
              <w:rPr>
                <w:rFonts w:cstheme="minorHAnsi"/>
              </w:rPr>
            </w:pPr>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Reason for Submission:</w:t>
            </w:r>
          </w:p>
          <w:p w:rsidR="00EE3DC0" w:rsidRDefault="00EE3DC0" w:rsidP="00EC6C70">
            <w:pPr>
              <w:rPr>
                <w:rFonts w:cstheme="minorHAnsi"/>
                <w:b/>
              </w:rPr>
            </w:pPr>
          </w:p>
        </w:tc>
        <w:tc>
          <w:tcPr>
            <w:tcW w:w="6320" w:type="dxa"/>
          </w:tcPr>
          <w:p w:rsidR="00EE3DC0" w:rsidRDefault="00EE3DC0" w:rsidP="00EC6C70">
            <w:pPr>
              <w:rPr>
                <w:rFonts w:cstheme="minorHAnsi"/>
              </w:rPr>
            </w:pPr>
            <w:r>
              <w:rPr>
                <w:rFonts w:cstheme="minorHAnsi"/>
              </w:rPr>
              <w:t>For approval</w:t>
            </w:r>
          </w:p>
          <w:p w:rsidR="00EE3DC0" w:rsidRDefault="00EE3DC0" w:rsidP="00EC6C70">
            <w:pPr>
              <w:rPr>
                <w:rFonts w:cstheme="minorHAnsi"/>
              </w:rPr>
            </w:pPr>
            <w:bookmarkStart w:id="0" w:name="_GoBack"/>
            <w:bookmarkEnd w:id="0"/>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Details:</w:t>
            </w:r>
          </w:p>
          <w:p w:rsidR="00EE3DC0" w:rsidRDefault="00EE3DC0" w:rsidP="00EC6C70">
            <w:pPr>
              <w:rPr>
                <w:rFonts w:cstheme="minorHAnsi"/>
                <w:b/>
              </w:rPr>
            </w:pPr>
          </w:p>
        </w:tc>
        <w:tc>
          <w:tcPr>
            <w:tcW w:w="6320" w:type="dxa"/>
          </w:tcPr>
          <w:p w:rsidR="00EE3DC0" w:rsidRDefault="00EE3DC0" w:rsidP="00EC6C70">
            <w:pPr>
              <w:rPr>
                <w:rFonts w:cstheme="minorHAnsi"/>
              </w:rPr>
            </w:pPr>
            <w:r>
              <w:rPr>
                <w:rFonts w:cstheme="minorHAnsi"/>
              </w:rPr>
              <w:t>See paper</w:t>
            </w:r>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Suitable for wider circulation?</w:t>
            </w:r>
          </w:p>
          <w:p w:rsidR="00EE3DC0" w:rsidRPr="0082258E" w:rsidRDefault="00EE3DC0" w:rsidP="00EC6C70">
            <w:pPr>
              <w:rPr>
                <w:rFonts w:cstheme="minorHAnsi"/>
                <w:b/>
              </w:rPr>
            </w:pPr>
          </w:p>
        </w:tc>
        <w:tc>
          <w:tcPr>
            <w:tcW w:w="6320" w:type="dxa"/>
          </w:tcPr>
          <w:p w:rsidR="00EE3DC0" w:rsidRPr="00EE3DC0" w:rsidRDefault="00EE3DC0" w:rsidP="00EC6C70">
            <w:pPr>
              <w:rPr>
                <w:rFonts w:cstheme="minorHAnsi"/>
              </w:rPr>
            </w:pPr>
            <w:r>
              <w:rPr>
                <w:rFonts w:cstheme="minorHAnsi"/>
              </w:rPr>
              <w:t>Yes</w:t>
            </w:r>
          </w:p>
        </w:tc>
      </w:tr>
    </w:tbl>
    <w:p w:rsidR="00EE3DC0" w:rsidRDefault="00EE3DC0" w:rsidP="00EE3DC0">
      <w:pPr>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579"/>
        <w:gridCol w:w="1345"/>
        <w:gridCol w:w="3401"/>
        <w:gridCol w:w="1197"/>
      </w:tblGrid>
      <w:tr w:rsidR="00EE3DC0" w:rsidRPr="0082258E" w:rsidTr="00EE3DC0">
        <w:tc>
          <w:tcPr>
            <w:tcW w:w="2579" w:type="dxa"/>
            <w:vMerge w:val="restart"/>
            <w:shd w:val="clear" w:color="auto" w:fill="D9D9D9" w:themeFill="background1" w:themeFillShade="D9"/>
          </w:tcPr>
          <w:p w:rsidR="00EE3DC0" w:rsidRDefault="00EE3DC0" w:rsidP="00EC6C70">
            <w:pPr>
              <w:rPr>
                <w:rFonts w:cstheme="minorHAnsi"/>
                <w:b/>
              </w:rPr>
            </w:pPr>
            <w:r>
              <w:rPr>
                <w:rFonts w:cstheme="minorHAnsi"/>
                <w:b/>
              </w:rPr>
              <w:t>Recommendation / Proposed Actions:</w:t>
            </w:r>
          </w:p>
          <w:p w:rsidR="00EE3DC0" w:rsidRPr="0082258E" w:rsidRDefault="00EE3DC0" w:rsidP="00EC6C70">
            <w:pPr>
              <w:rPr>
                <w:rFonts w:cstheme="minorHAnsi"/>
                <w:b/>
              </w:rPr>
            </w:pPr>
          </w:p>
        </w:tc>
        <w:tc>
          <w:tcPr>
            <w:tcW w:w="4746" w:type="dxa"/>
            <w:gridSpan w:val="2"/>
            <w:shd w:val="clear" w:color="auto" w:fill="D9D9D9" w:themeFill="background1" w:themeFillShade="D9"/>
          </w:tcPr>
          <w:p w:rsidR="00EE3DC0" w:rsidRDefault="00EE3DC0" w:rsidP="00EC6C70">
            <w:pPr>
              <w:rPr>
                <w:rFonts w:cstheme="minorHAnsi"/>
                <w:b/>
              </w:rPr>
            </w:pPr>
            <w:r>
              <w:rPr>
                <w:rFonts w:cstheme="minorHAnsi"/>
                <w:b/>
              </w:rPr>
              <w:t>To Approve</w:t>
            </w:r>
          </w:p>
        </w:tc>
        <w:tc>
          <w:tcPr>
            <w:tcW w:w="1197" w:type="dxa"/>
            <w:shd w:val="clear" w:color="auto" w:fill="auto"/>
          </w:tcPr>
          <w:p w:rsidR="00EE3DC0" w:rsidRPr="0082258E" w:rsidRDefault="00EE3DC0" w:rsidP="00EC6C70">
            <w:pPr>
              <w:rPr>
                <w:rFonts w:cstheme="minorHAnsi"/>
                <w:b/>
              </w:rPr>
            </w:pPr>
            <w:r>
              <w:rPr>
                <w:rFonts w:cstheme="minorHAnsi"/>
                <w:b/>
              </w:rPr>
              <w:t>Y</w:t>
            </w:r>
          </w:p>
        </w:tc>
      </w:tr>
      <w:tr w:rsidR="00EE3DC0" w:rsidRPr="0082258E" w:rsidTr="00EE3DC0">
        <w:tc>
          <w:tcPr>
            <w:tcW w:w="2579" w:type="dxa"/>
            <w:vMerge/>
            <w:shd w:val="clear" w:color="auto" w:fill="D9D9D9" w:themeFill="background1" w:themeFillShade="D9"/>
          </w:tcPr>
          <w:p w:rsidR="00EE3DC0" w:rsidRDefault="00EE3DC0" w:rsidP="00EC6C70">
            <w:pPr>
              <w:rPr>
                <w:rFonts w:cstheme="minorHAnsi"/>
                <w:b/>
              </w:rPr>
            </w:pPr>
          </w:p>
        </w:tc>
        <w:tc>
          <w:tcPr>
            <w:tcW w:w="4746" w:type="dxa"/>
            <w:gridSpan w:val="2"/>
            <w:shd w:val="clear" w:color="auto" w:fill="D9D9D9" w:themeFill="background1" w:themeFillShade="D9"/>
          </w:tcPr>
          <w:p w:rsidR="00EE3DC0" w:rsidRDefault="00EE3DC0" w:rsidP="00EC6C70">
            <w:pPr>
              <w:rPr>
                <w:rFonts w:cstheme="minorHAnsi"/>
                <w:b/>
              </w:rPr>
            </w:pPr>
            <w:r>
              <w:rPr>
                <w:rFonts w:cstheme="minorHAnsi"/>
                <w:b/>
              </w:rPr>
              <w:t>To Note</w:t>
            </w:r>
          </w:p>
        </w:tc>
        <w:tc>
          <w:tcPr>
            <w:tcW w:w="1197" w:type="dxa"/>
            <w:shd w:val="clear" w:color="auto" w:fill="auto"/>
          </w:tcPr>
          <w:p w:rsidR="00EE3DC0" w:rsidRDefault="00EE3DC0" w:rsidP="00EC6C70">
            <w:pPr>
              <w:rPr>
                <w:rFonts w:cstheme="minorHAnsi"/>
                <w:b/>
              </w:rPr>
            </w:pPr>
          </w:p>
        </w:tc>
      </w:tr>
      <w:tr w:rsidR="00EE3DC0" w:rsidRPr="0082258E" w:rsidTr="00EE3DC0">
        <w:tc>
          <w:tcPr>
            <w:tcW w:w="2579" w:type="dxa"/>
            <w:vMerge/>
            <w:shd w:val="clear" w:color="auto" w:fill="D9D9D9" w:themeFill="background1" w:themeFillShade="D9"/>
          </w:tcPr>
          <w:p w:rsidR="00EE3DC0" w:rsidRDefault="00EE3DC0" w:rsidP="00EC6C70">
            <w:pPr>
              <w:rPr>
                <w:rFonts w:cstheme="minorHAnsi"/>
                <w:b/>
              </w:rPr>
            </w:pPr>
          </w:p>
        </w:tc>
        <w:tc>
          <w:tcPr>
            <w:tcW w:w="1345" w:type="dxa"/>
            <w:shd w:val="clear" w:color="auto" w:fill="D9D9D9" w:themeFill="background1" w:themeFillShade="D9"/>
          </w:tcPr>
          <w:p w:rsidR="00EE3DC0" w:rsidRDefault="00EE3DC0" w:rsidP="00EC6C70">
            <w:pPr>
              <w:rPr>
                <w:rFonts w:cstheme="minorHAnsi"/>
                <w:b/>
              </w:rPr>
            </w:pPr>
            <w:r>
              <w:rPr>
                <w:rFonts w:cstheme="minorHAnsi"/>
                <w:b/>
              </w:rPr>
              <w:t>Comments</w:t>
            </w:r>
          </w:p>
        </w:tc>
        <w:tc>
          <w:tcPr>
            <w:tcW w:w="4598" w:type="dxa"/>
            <w:gridSpan w:val="2"/>
            <w:shd w:val="clear" w:color="auto" w:fill="auto"/>
          </w:tcPr>
          <w:p w:rsidR="00EE3DC0" w:rsidRDefault="00EE3DC0" w:rsidP="00EC6C70">
            <w:pPr>
              <w:rPr>
                <w:rFonts w:cstheme="minorHAnsi"/>
                <w:b/>
              </w:rPr>
            </w:pPr>
          </w:p>
          <w:p w:rsidR="00EE3DC0" w:rsidRDefault="00EE3DC0" w:rsidP="00EC6C70">
            <w:pPr>
              <w:rPr>
                <w:rFonts w:cstheme="minorHAnsi"/>
                <w:b/>
              </w:rPr>
            </w:pPr>
          </w:p>
          <w:p w:rsidR="00EE3DC0" w:rsidRDefault="00EE3DC0" w:rsidP="00EC6C70">
            <w:pPr>
              <w:rPr>
                <w:rFonts w:cstheme="minorHAnsi"/>
                <w:b/>
              </w:rPr>
            </w:pPr>
          </w:p>
          <w:p w:rsidR="00EE3DC0" w:rsidRDefault="00EE3DC0" w:rsidP="00EC6C70">
            <w:pPr>
              <w:rPr>
                <w:rFonts w:cstheme="minorHAnsi"/>
                <w:b/>
              </w:rPr>
            </w:pPr>
          </w:p>
        </w:tc>
      </w:tr>
    </w:tbl>
    <w:p w:rsidR="00EE3DC0" w:rsidRPr="00151DBF" w:rsidRDefault="00EE3DC0" w:rsidP="00EE3DC0">
      <w:pPr>
        <w:tabs>
          <w:tab w:val="left" w:pos="1980"/>
        </w:tabs>
        <w:rPr>
          <w:rFonts w:asciiTheme="minorHAnsi" w:hAnsiTheme="minorHAnsi" w:cstheme="minorHAnsi"/>
          <w:b/>
        </w:rPr>
      </w:pPr>
    </w:p>
    <w:tbl>
      <w:tblPr>
        <w:tblStyle w:val="TableGrid"/>
        <w:tblW w:w="0" w:type="auto"/>
        <w:tblLook w:val="04A0" w:firstRow="1" w:lastRow="0" w:firstColumn="1" w:lastColumn="0" w:noHBand="0" w:noVBand="1"/>
      </w:tblPr>
      <w:tblGrid>
        <w:gridCol w:w="2517"/>
        <w:gridCol w:w="6005"/>
      </w:tblGrid>
      <w:tr w:rsidR="00EE3DC0" w:rsidRPr="0082258E" w:rsidTr="00EC6C70">
        <w:tc>
          <w:tcPr>
            <w:tcW w:w="2628" w:type="dxa"/>
          </w:tcPr>
          <w:p w:rsidR="00EE3DC0" w:rsidRDefault="00EE3DC0" w:rsidP="00EC6C70">
            <w:pPr>
              <w:rPr>
                <w:rFonts w:cstheme="minorHAnsi"/>
                <w:b/>
              </w:rPr>
            </w:pPr>
            <w:r>
              <w:rPr>
                <w:rFonts w:cstheme="minorHAnsi"/>
                <w:b/>
              </w:rPr>
              <w:t>Name:</w:t>
            </w:r>
          </w:p>
          <w:p w:rsidR="00EE3DC0" w:rsidRPr="0082258E" w:rsidRDefault="00EE3DC0" w:rsidP="00EC6C70">
            <w:pPr>
              <w:rPr>
                <w:rFonts w:cstheme="minorHAnsi"/>
                <w:b/>
              </w:rPr>
            </w:pPr>
          </w:p>
        </w:tc>
        <w:tc>
          <w:tcPr>
            <w:tcW w:w="6320" w:type="dxa"/>
          </w:tcPr>
          <w:p w:rsidR="00EE3DC0" w:rsidRDefault="00EE3DC0" w:rsidP="00EC6C70">
            <w:pPr>
              <w:rPr>
                <w:rFonts w:cstheme="minorHAnsi"/>
              </w:rPr>
            </w:pPr>
            <w:r>
              <w:rPr>
                <w:rFonts w:cstheme="minorHAnsi"/>
              </w:rPr>
              <w:t>Debbie Corrigan</w:t>
            </w:r>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Job Title:</w:t>
            </w:r>
          </w:p>
          <w:p w:rsidR="00EE3DC0" w:rsidRPr="0082258E" w:rsidRDefault="00EE3DC0" w:rsidP="00EC6C70">
            <w:pPr>
              <w:rPr>
                <w:rFonts w:cstheme="minorHAnsi"/>
                <w:b/>
              </w:rPr>
            </w:pPr>
          </w:p>
        </w:tc>
        <w:tc>
          <w:tcPr>
            <w:tcW w:w="6320" w:type="dxa"/>
          </w:tcPr>
          <w:p w:rsidR="00EE3DC0" w:rsidRDefault="00EE3DC0" w:rsidP="00EC6C70">
            <w:pPr>
              <w:rPr>
                <w:rFonts w:cstheme="minorHAnsi"/>
              </w:rPr>
            </w:pPr>
            <w:r>
              <w:rPr>
                <w:rFonts w:cstheme="minorHAnsi"/>
              </w:rPr>
              <w:t>Director of Finance</w:t>
            </w:r>
          </w:p>
          <w:p w:rsidR="00EE3DC0" w:rsidRPr="0082258E" w:rsidRDefault="00EE3DC0" w:rsidP="00EC6C70">
            <w:pPr>
              <w:rPr>
                <w:rFonts w:cstheme="minorHAnsi"/>
              </w:rPr>
            </w:pPr>
          </w:p>
        </w:tc>
      </w:tr>
      <w:tr w:rsidR="00EE3DC0" w:rsidRPr="0082258E" w:rsidTr="00EC6C70">
        <w:tc>
          <w:tcPr>
            <w:tcW w:w="2628" w:type="dxa"/>
          </w:tcPr>
          <w:p w:rsidR="00EE3DC0" w:rsidRDefault="00EE3DC0" w:rsidP="00EC6C70">
            <w:pPr>
              <w:rPr>
                <w:rFonts w:cstheme="minorHAnsi"/>
                <w:b/>
              </w:rPr>
            </w:pPr>
            <w:r>
              <w:rPr>
                <w:rFonts w:cstheme="minorHAnsi"/>
                <w:b/>
              </w:rPr>
              <w:t>Date:</w:t>
            </w:r>
          </w:p>
          <w:p w:rsidR="00EE3DC0" w:rsidRDefault="00EE3DC0" w:rsidP="00EC6C70">
            <w:pPr>
              <w:rPr>
                <w:rFonts w:cstheme="minorHAnsi"/>
                <w:b/>
              </w:rPr>
            </w:pPr>
          </w:p>
        </w:tc>
        <w:tc>
          <w:tcPr>
            <w:tcW w:w="6320" w:type="dxa"/>
          </w:tcPr>
          <w:p w:rsidR="00EE3DC0" w:rsidRDefault="00EE3DC0" w:rsidP="00EC6C70">
            <w:pPr>
              <w:rPr>
                <w:rFonts w:cstheme="minorHAnsi"/>
              </w:rPr>
            </w:pPr>
            <w:r>
              <w:rPr>
                <w:rFonts w:cstheme="minorHAnsi"/>
              </w:rPr>
              <w:t>19/03/2014</w:t>
            </w:r>
          </w:p>
          <w:p w:rsidR="00EE3DC0" w:rsidRPr="0082258E" w:rsidRDefault="00EE3DC0" w:rsidP="00EC6C70">
            <w:pPr>
              <w:rPr>
                <w:rFonts w:cstheme="minorHAnsi"/>
              </w:rPr>
            </w:pPr>
          </w:p>
        </w:tc>
      </w:tr>
    </w:tbl>
    <w:p w:rsidR="005F694E" w:rsidRPr="00EE3DC0" w:rsidRDefault="005F694E" w:rsidP="00EE3DC0">
      <w:pPr>
        <w:pStyle w:val="BodyText"/>
        <w:rPr>
          <w:rFonts w:ascii="Arial" w:hAnsi="Arial" w:cs="Arial"/>
          <w:sz w:val="36"/>
          <w:szCs w:val="36"/>
          <w:lang w:val="en-US"/>
        </w:rPr>
      </w:pPr>
    </w:p>
    <w:p w:rsidR="00EE3DC0" w:rsidRDefault="00EE3DC0" w:rsidP="00443A30">
      <w:pPr>
        <w:pStyle w:val="BodyText"/>
        <w:jc w:val="right"/>
        <w:rPr>
          <w:sz w:val="48"/>
          <w:lang w:val="en-US"/>
        </w:rPr>
      </w:pPr>
      <w:r>
        <w:rPr>
          <w:sz w:val="48"/>
          <w:lang w:val="en-US"/>
        </w:rPr>
        <w:br w:type="page"/>
      </w:r>
    </w:p>
    <w:p w:rsidR="00327F62" w:rsidRPr="00443A30" w:rsidRDefault="00BF2B9C" w:rsidP="00443A30">
      <w:pPr>
        <w:pStyle w:val="BodyText"/>
        <w:jc w:val="right"/>
        <w:rPr>
          <w:sz w:val="48"/>
          <w:lang w:val="en-US"/>
        </w:rPr>
      </w:pPr>
      <w:r>
        <w:rPr>
          <w:b/>
          <w:noProof/>
          <w:sz w:val="22"/>
          <w:szCs w:val="22"/>
        </w:rPr>
        <w:drawing>
          <wp:inline distT="0" distB="0" distL="0" distR="0">
            <wp:extent cx="2447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443A30" w:rsidRDefault="00443A30" w:rsidP="00443A30">
      <w:pPr>
        <w:pStyle w:val="Title"/>
        <w:tabs>
          <w:tab w:val="clear" w:pos="425"/>
          <w:tab w:val="clear" w:pos="851"/>
          <w:tab w:val="clear" w:pos="1276"/>
          <w:tab w:val="left" w:pos="2745"/>
        </w:tabs>
        <w:rPr>
          <w:rFonts w:ascii="Calibri" w:hAnsi="Calibri"/>
        </w:rPr>
      </w:pPr>
    </w:p>
    <w:p w:rsidR="00443A30" w:rsidRDefault="00443A30" w:rsidP="00443A30">
      <w:pPr>
        <w:pStyle w:val="Title"/>
        <w:tabs>
          <w:tab w:val="clear" w:pos="425"/>
          <w:tab w:val="clear" w:pos="851"/>
          <w:tab w:val="clear" w:pos="1276"/>
          <w:tab w:val="left" w:pos="2745"/>
        </w:tabs>
        <w:rPr>
          <w:rFonts w:ascii="Calibri" w:hAnsi="Calibri"/>
        </w:rPr>
      </w:pPr>
    </w:p>
    <w:p w:rsidR="00443A30" w:rsidRDefault="00443A30" w:rsidP="00443A30">
      <w:pPr>
        <w:pStyle w:val="Title"/>
        <w:tabs>
          <w:tab w:val="clear" w:pos="425"/>
          <w:tab w:val="clear" w:pos="851"/>
          <w:tab w:val="clear" w:pos="1276"/>
          <w:tab w:val="left" w:pos="2745"/>
        </w:tabs>
        <w:rPr>
          <w:rFonts w:ascii="Calibri" w:hAnsi="Calibri"/>
        </w:rPr>
      </w:pPr>
    </w:p>
    <w:p w:rsidR="00154A09" w:rsidRPr="004268AB" w:rsidRDefault="00443A30" w:rsidP="00443A30">
      <w:pPr>
        <w:pStyle w:val="Title"/>
        <w:tabs>
          <w:tab w:val="clear" w:pos="425"/>
          <w:tab w:val="clear" w:pos="851"/>
          <w:tab w:val="clear" w:pos="1276"/>
          <w:tab w:val="left" w:pos="2745"/>
        </w:tabs>
        <w:rPr>
          <w:rFonts w:ascii="Calibri" w:hAnsi="Calibri"/>
          <w:color w:val="56008C"/>
        </w:rPr>
      </w:pPr>
      <w:r w:rsidRPr="004268AB">
        <w:rPr>
          <w:rFonts w:ascii="Calibri" w:hAnsi="Calibri"/>
          <w:color w:val="56008C"/>
        </w:rPr>
        <w:tab/>
      </w:r>
    </w:p>
    <w:p w:rsidR="00443A30" w:rsidRPr="00443A30" w:rsidRDefault="00443A30" w:rsidP="00443A30">
      <w:pPr>
        <w:rPr>
          <w:lang w:eastAsia="en-US"/>
        </w:rPr>
      </w:pPr>
    </w:p>
    <w:p w:rsidR="00327F62" w:rsidRPr="00875835" w:rsidRDefault="00154A09" w:rsidP="00154A09">
      <w:pPr>
        <w:pStyle w:val="Title"/>
        <w:jc w:val="center"/>
        <w:rPr>
          <w:rFonts w:ascii="Calibri" w:hAnsi="Calibri"/>
          <w:color w:val="56008C"/>
          <w:sz w:val="48"/>
          <w:lang w:val="en-US"/>
        </w:rPr>
      </w:pPr>
      <w:r w:rsidRPr="00875835">
        <w:rPr>
          <w:rFonts w:ascii="Calibri" w:hAnsi="Calibri"/>
          <w:color w:val="56008C"/>
        </w:rPr>
        <w:t xml:space="preserve">Scheme of </w:t>
      </w:r>
      <w:r w:rsidR="00E650E2">
        <w:rPr>
          <w:rFonts w:ascii="Calibri" w:hAnsi="Calibri"/>
          <w:color w:val="56008C"/>
        </w:rPr>
        <w:t xml:space="preserve">Financial </w:t>
      </w:r>
      <w:r w:rsidRPr="00875835">
        <w:rPr>
          <w:rFonts w:ascii="Calibri" w:hAnsi="Calibri"/>
          <w:color w:val="56008C"/>
        </w:rPr>
        <w:t>Delegation</w:t>
      </w:r>
    </w:p>
    <w:p w:rsidR="00327F62" w:rsidRDefault="00327F62" w:rsidP="00F17A43">
      <w:pPr>
        <w:pStyle w:val="BodyText"/>
        <w:rPr>
          <w:b/>
          <w:sz w:val="48"/>
          <w:lang w:val="en-US"/>
        </w:rPr>
      </w:pPr>
    </w:p>
    <w:p w:rsidR="00327F62" w:rsidRPr="00F747C2" w:rsidRDefault="00327F62" w:rsidP="00327F62">
      <w:pPr>
        <w:pStyle w:val="BodyText"/>
        <w:jc w:val="center"/>
        <w:rPr>
          <w:rFonts w:ascii="Arial" w:hAnsi="Arial" w:cs="Arial"/>
          <w:b/>
          <w:sz w:val="28"/>
          <w:szCs w:val="28"/>
          <w:lang w:val="en-US"/>
        </w:rPr>
      </w:pPr>
    </w:p>
    <w:p w:rsidR="00327F62" w:rsidRPr="00F747C2" w:rsidRDefault="00327F62" w:rsidP="00327F62">
      <w:pPr>
        <w:pStyle w:val="BodyText"/>
        <w:jc w:val="center"/>
        <w:rPr>
          <w:rFonts w:ascii="Arial" w:hAnsi="Arial" w:cs="Arial"/>
          <w:b/>
          <w:sz w:val="28"/>
          <w:szCs w:val="28"/>
          <w:lang w:val="en-US"/>
        </w:rPr>
      </w:pPr>
    </w:p>
    <w:p w:rsidR="00F17A43" w:rsidRPr="004268AB" w:rsidRDefault="004268AB" w:rsidP="00154A09">
      <w:pPr>
        <w:pStyle w:val="BodyText"/>
        <w:jc w:val="center"/>
        <w:rPr>
          <w:rFonts w:ascii="Calibri" w:hAnsi="Calibri" w:cs="Arial"/>
          <w:b/>
          <w:color w:val="56008C"/>
          <w:sz w:val="28"/>
          <w:szCs w:val="28"/>
          <w:lang w:val="en-US"/>
        </w:rPr>
      </w:pPr>
      <w:r>
        <w:rPr>
          <w:rFonts w:ascii="Calibri" w:hAnsi="Calibri" w:cs="Arial"/>
          <w:b/>
          <w:color w:val="56008C"/>
          <w:sz w:val="28"/>
          <w:szCs w:val="28"/>
          <w:lang w:val="en-US"/>
        </w:rPr>
        <w:t>March</w:t>
      </w:r>
      <w:r w:rsidR="003C21C4" w:rsidRPr="004268AB">
        <w:rPr>
          <w:rFonts w:ascii="Calibri" w:hAnsi="Calibri" w:cs="Arial"/>
          <w:b/>
          <w:color w:val="56008C"/>
          <w:sz w:val="28"/>
          <w:szCs w:val="28"/>
          <w:lang w:val="en-US"/>
        </w:rPr>
        <w:t xml:space="preserve"> 2014</w:t>
      </w:r>
    </w:p>
    <w:p w:rsidR="009B315A" w:rsidRPr="004268AB" w:rsidRDefault="009B315A" w:rsidP="00154A09">
      <w:pPr>
        <w:pStyle w:val="BodyText"/>
        <w:jc w:val="center"/>
        <w:rPr>
          <w:rFonts w:ascii="Calibri" w:hAnsi="Calibri"/>
          <w:b/>
          <w:color w:val="56008C"/>
          <w:sz w:val="28"/>
          <w:szCs w:val="28"/>
          <w:lang w:val="en-US"/>
        </w:rPr>
      </w:pPr>
      <w:r w:rsidRPr="004268AB">
        <w:rPr>
          <w:rFonts w:ascii="Calibri" w:hAnsi="Calibri" w:cs="Arial"/>
          <w:b/>
          <w:color w:val="56008C"/>
          <w:sz w:val="28"/>
          <w:szCs w:val="28"/>
          <w:lang w:val="en-US"/>
        </w:rPr>
        <w:t>V</w:t>
      </w:r>
      <w:r w:rsidR="004268AB">
        <w:rPr>
          <w:rFonts w:ascii="Calibri" w:hAnsi="Calibri" w:cs="Arial"/>
          <w:b/>
          <w:color w:val="56008C"/>
          <w:sz w:val="28"/>
          <w:szCs w:val="28"/>
          <w:lang w:val="en-US"/>
        </w:rPr>
        <w:t>2.</w:t>
      </w:r>
      <w:r w:rsidR="00046AD8">
        <w:rPr>
          <w:rFonts w:ascii="Calibri" w:hAnsi="Calibri" w:cs="Arial"/>
          <w:b/>
          <w:color w:val="56008C"/>
          <w:sz w:val="28"/>
          <w:szCs w:val="28"/>
          <w:lang w:val="en-US"/>
        </w:rPr>
        <w:t>2</w:t>
      </w:r>
    </w:p>
    <w:p w:rsidR="00F17A43" w:rsidRDefault="00F17A43" w:rsidP="00F17A43">
      <w:pPr>
        <w:pStyle w:val="BodyText"/>
        <w:rPr>
          <w:b/>
          <w:sz w:val="48"/>
          <w:lang w:val="en-US"/>
        </w:rPr>
      </w:pPr>
    </w:p>
    <w:p w:rsidR="00F17A43" w:rsidRPr="004268AB" w:rsidRDefault="00F17A43" w:rsidP="00F17A43">
      <w:pPr>
        <w:pStyle w:val="BodyText"/>
        <w:jc w:val="both"/>
        <w:rPr>
          <w:rFonts w:ascii="Calibri" w:hAnsi="Calibri" w:cs="Arial"/>
          <w:b/>
          <w:color w:val="56008C"/>
          <w:sz w:val="28"/>
          <w:lang w:val="en-US"/>
        </w:rPr>
      </w:pPr>
      <w:r>
        <w:rPr>
          <w:b/>
          <w:sz w:val="48"/>
          <w:lang w:val="en-US"/>
        </w:rPr>
        <w:br w:type="page"/>
      </w:r>
      <w:r w:rsidRPr="004268AB">
        <w:rPr>
          <w:rFonts w:ascii="Calibri" w:hAnsi="Calibri" w:cs="Arial"/>
          <w:b/>
          <w:color w:val="56008C"/>
          <w:sz w:val="28"/>
          <w:lang w:val="en-US"/>
        </w:rPr>
        <w:lastRenderedPageBreak/>
        <w:t>1.</w:t>
      </w:r>
      <w:r w:rsidRPr="004268AB">
        <w:rPr>
          <w:rFonts w:ascii="Calibri" w:hAnsi="Calibri" w:cs="Arial"/>
          <w:b/>
          <w:color w:val="56008C"/>
          <w:sz w:val="28"/>
          <w:lang w:val="en-US"/>
        </w:rPr>
        <w:tab/>
        <w:t>INTRODUCTION</w:t>
      </w:r>
    </w:p>
    <w:p w:rsidR="00F17A43" w:rsidRPr="00154A09" w:rsidRDefault="00F17A43" w:rsidP="00F17A43">
      <w:pPr>
        <w:pStyle w:val="BodyText"/>
        <w:spacing w:after="0"/>
        <w:ind w:left="709" w:hanging="709"/>
        <w:jc w:val="both"/>
        <w:rPr>
          <w:rFonts w:ascii="Calibri" w:hAnsi="Calibri" w:cs="Arial"/>
          <w:sz w:val="22"/>
          <w:szCs w:val="22"/>
          <w:lang w:val="en-US"/>
        </w:rPr>
      </w:pPr>
      <w:r w:rsidRPr="00F747C2">
        <w:rPr>
          <w:rFonts w:ascii="Arial" w:hAnsi="Arial" w:cs="Arial"/>
          <w:b/>
          <w:sz w:val="28"/>
          <w:lang w:val="en-US"/>
        </w:rPr>
        <w:tab/>
      </w:r>
      <w:r w:rsidRPr="00154A09">
        <w:rPr>
          <w:rFonts w:ascii="Calibri" w:hAnsi="Calibri" w:cs="Arial"/>
          <w:sz w:val="22"/>
          <w:szCs w:val="22"/>
          <w:lang w:val="en-US"/>
        </w:rPr>
        <w:t>This scheme of Delegation of Authority shall have effect as if incorporated in the Standing Orders (SOs).</w:t>
      </w:r>
    </w:p>
    <w:p w:rsidR="00F17A43" w:rsidRPr="00154A09" w:rsidRDefault="00F17A43" w:rsidP="00F17A43">
      <w:pPr>
        <w:pStyle w:val="BodyText"/>
        <w:spacing w:after="0"/>
        <w:ind w:left="709" w:hanging="709"/>
        <w:jc w:val="both"/>
        <w:rPr>
          <w:rFonts w:ascii="Calibri" w:hAnsi="Calibri" w:cs="Arial"/>
          <w:sz w:val="22"/>
          <w:szCs w:val="22"/>
          <w:lang w:val="en-US"/>
        </w:rPr>
      </w:pPr>
    </w:p>
    <w:p w:rsidR="00F17A43" w:rsidRPr="00154A09"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The Chief Executive has the overall responsibility, as Accounting Officer, for all aspects of the </w:t>
      </w:r>
      <w:r w:rsidR="007912B3">
        <w:rPr>
          <w:rFonts w:ascii="Calibri" w:hAnsi="Calibri" w:cs="Arial"/>
          <w:sz w:val="22"/>
          <w:szCs w:val="22"/>
          <w:lang w:val="en-US"/>
        </w:rPr>
        <w:t xml:space="preserve">Health Research Authority’s </w:t>
      </w:r>
      <w:r w:rsidRPr="00154A09">
        <w:rPr>
          <w:rFonts w:ascii="Calibri" w:hAnsi="Calibri" w:cs="Arial"/>
          <w:sz w:val="22"/>
          <w:szCs w:val="22"/>
          <w:lang w:val="en-US"/>
        </w:rPr>
        <w:t xml:space="preserve">performance but clearly cannot discharge those responsibilities personally and has therefore devised this Delegation of Authority scheme.  Accountability cannot be devolved but the responsibility for aspects of control and management is hereby devolved.  Officers who have devolved responsibilities also have a duty to discharge these responsibilities in accordance with the </w:t>
      </w:r>
      <w:r w:rsidR="007912B3">
        <w:rPr>
          <w:rFonts w:ascii="Calibri" w:hAnsi="Calibri" w:cs="Arial"/>
          <w:sz w:val="22"/>
          <w:szCs w:val="22"/>
          <w:lang w:val="en-US"/>
        </w:rPr>
        <w:t xml:space="preserve">Health Research Authority’s </w:t>
      </w:r>
      <w:r w:rsidRPr="00154A09">
        <w:rPr>
          <w:rFonts w:ascii="Calibri" w:hAnsi="Calibri" w:cs="Arial"/>
          <w:sz w:val="22"/>
          <w:szCs w:val="22"/>
          <w:lang w:val="en-US"/>
        </w:rPr>
        <w:t>Standing Orders (SOs), Standing Financial Instructions (SFIs) and the NHS Code of Conduct.</w:t>
      </w:r>
    </w:p>
    <w:p w:rsidR="00F17A43" w:rsidRPr="00154A09" w:rsidRDefault="00F17A43" w:rsidP="00F17A43">
      <w:pPr>
        <w:pStyle w:val="BodyText"/>
        <w:spacing w:after="0"/>
        <w:ind w:left="709" w:hanging="709"/>
        <w:jc w:val="both"/>
        <w:rPr>
          <w:rFonts w:ascii="Calibri" w:hAnsi="Calibri" w:cs="Arial"/>
          <w:sz w:val="22"/>
          <w:szCs w:val="22"/>
          <w:lang w:val="en-US"/>
        </w:rPr>
      </w:pPr>
    </w:p>
    <w:p w:rsidR="00F17A43" w:rsidRPr="00154A09"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In the first instance the Chief Executive devolves responsibility to </w:t>
      </w:r>
      <w:r w:rsidR="007912B3">
        <w:rPr>
          <w:rFonts w:ascii="Calibri" w:hAnsi="Calibri" w:cs="Arial"/>
          <w:sz w:val="22"/>
          <w:szCs w:val="22"/>
          <w:lang w:val="en-US"/>
        </w:rPr>
        <w:t>direct line reports by agreement</w:t>
      </w:r>
      <w:r w:rsidRPr="00154A09">
        <w:rPr>
          <w:rFonts w:ascii="Calibri" w:hAnsi="Calibri" w:cs="Arial"/>
          <w:sz w:val="22"/>
          <w:szCs w:val="22"/>
          <w:lang w:val="en-US"/>
        </w:rPr>
        <w:t xml:space="preserve">.  In turn each </w:t>
      </w:r>
      <w:r w:rsidR="007912B3">
        <w:rPr>
          <w:rFonts w:ascii="Calibri" w:hAnsi="Calibri" w:cs="Arial"/>
          <w:sz w:val="22"/>
          <w:szCs w:val="22"/>
          <w:lang w:val="en-US"/>
        </w:rPr>
        <w:t>of the</w:t>
      </w:r>
      <w:r w:rsidR="00D12B44">
        <w:rPr>
          <w:rFonts w:ascii="Calibri" w:hAnsi="Calibri" w:cs="Arial"/>
          <w:sz w:val="22"/>
          <w:szCs w:val="22"/>
          <w:lang w:val="en-US"/>
        </w:rPr>
        <w:t>se line reports</w:t>
      </w:r>
      <w:r w:rsidRPr="00154A09">
        <w:rPr>
          <w:rFonts w:ascii="Calibri" w:hAnsi="Calibri" w:cs="Arial"/>
          <w:sz w:val="22"/>
          <w:szCs w:val="22"/>
          <w:lang w:val="en-US"/>
        </w:rPr>
        <w:t xml:space="preserve"> will devise a scheme, in accordance with this scheme, to devolve responsibility to individuals in their </w:t>
      </w:r>
      <w:r w:rsidR="00D12B44">
        <w:rPr>
          <w:rFonts w:ascii="Calibri" w:hAnsi="Calibri" w:cs="Arial"/>
          <w:sz w:val="22"/>
          <w:szCs w:val="22"/>
          <w:lang w:val="en-US"/>
        </w:rPr>
        <w:t>delivery function</w:t>
      </w:r>
      <w:r w:rsidRPr="00154A09">
        <w:rPr>
          <w:rFonts w:ascii="Calibri" w:hAnsi="Calibri" w:cs="Arial"/>
          <w:sz w:val="22"/>
          <w:szCs w:val="22"/>
          <w:lang w:val="en-US"/>
        </w:rPr>
        <w:t>.</w:t>
      </w:r>
    </w:p>
    <w:p w:rsidR="00F17A43" w:rsidRPr="00154A09" w:rsidRDefault="00F17A43" w:rsidP="00F17A43">
      <w:pPr>
        <w:pStyle w:val="BodyText"/>
        <w:spacing w:after="0"/>
        <w:ind w:left="709" w:hanging="709"/>
        <w:jc w:val="both"/>
        <w:rPr>
          <w:rFonts w:ascii="Calibri" w:hAnsi="Calibri" w:cs="Arial"/>
          <w:sz w:val="22"/>
          <w:szCs w:val="22"/>
          <w:lang w:val="en-US"/>
        </w:rPr>
      </w:pPr>
    </w:p>
    <w:p w:rsidR="00D12B44"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This scheme refers to </w:t>
      </w:r>
      <w:r w:rsidR="007912B3">
        <w:rPr>
          <w:rFonts w:ascii="Calibri" w:hAnsi="Calibri" w:cs="Arial"/>
          <w:sz w:val="22"/>
          <w:szCs w:val="22"/>
          <w:lang w:val="en-US"/>
        </w:rPr>
        <w:t>six</w:t>
      </w:r>
      <w:r w:rsidRPr="00154A09">
        <w:rPr>
          <w:rFonts w:ascii="Calibri" w:hAnsi="Calibri" w:cs="Arial"/>
          <w:sz w:val="22"/>
          <w:szCs w:val="22"/>
          <w:lang w:val="en-US"/>
        </w:rPr>
        <w:t xml:space="preserve"> levels of management to which matters can be devolved.  Each </w:t>
      </w:r>
      <w:r w:rsidR="00D12B44">
        <w:rPr>
          <w:rFonts w:ascii="Calibri" w:hAnsi="Calibri" w:cs="Arial"/>
          <w:sz w:val="22"/>
          <w:szCs w:val="22"/>
          <w:lang w:val="en-US"/>
        </w:rPr>
        <w:t xml:space="preserve">delivery function </w:t>
      </w:r>
      <w:r w:rsidRPr="00154A09">
        <w:rPr>
          <w:rFonts w:ascii="Calibri" w:hAnsi="Calibri" w:cs="Arial"/>
          <w:sz w:val="22"/>
          <w:szCs w:val="22"/>
          <w:lang w:val="en-US"/>
        </w:rPr>
        <w:t xml:space="preserve">needs to be clear with each </w:t>
      </w:r>
      <w:proofErr w:type="spellStart"/>
      <w:r w:rsidRPr="00154A09">
        <w:rPr>
          <w:rFonts w:ascii="Calibri" w:hAnsi="Calibri" w:cs="Arial"/>
          <w:sz w:val="22"/>
          <w:szCs w:val="22"/>
          <w:lang w:val="en-US"/>
        </w:rPr>
        <w:t>postholder</w:t>
      </w:r>
      <w:proofErr w:type="spellEnd"/>
      <w:r w:rsidRPr="00154A09">
        <w:rPr>
          <w:rFonts w:ascii="Calibri" w:hAnsi="Calibri" w:cs="Arial"/>
          <w:sz w:val="22"/>
          <w:szCs w:val="22"/>
          <w:lang w:val="en-US"/>
        </w:rPr>
        <w:t xml:space="preserve"> at which level they are and in which areas they have devolved responsibility.  They must also put in place </w:t>
      </w:r>
      <w:proofErr w:type="spellStart"/>
      <w:r w:rsidRPr="00154A09">
        <w:rPr>
          <w:rFonts w:ascii="Calibri" w:hAnsi="Calibri" w:cs="Arial"/>
          <w:sz w:val="22"/>
          <w:szCs w:val="22"/>
          <w:lang w:val="en-US"/>
        </w:rPr>
        <w:t>deputising</w:t>
      </w:r>
      <w:proofErr w:type="spellEnd"/>
      <w:r w:rsidRPr="00154A09">
        <w:rPr>
          <w:rFonts w:ascii="Calibri" w:hAnsi="Calibri" w:cs="Arial"/>
          <w:sz w:val="22"/>
          <w:szCs w:val="22"/>
          <w:lang w:val="en-US"/>
        </w:rPr>
        <w:t xml:space="preserve"> </w:t>
      </w:r>
      <w:r w:rsidR="007912B3">
        <w:rPr>
          <w:rFonts w:ascii="Calibri" w:hAnsi="Calibri" w:cs="Arial"/>
          <w:sz w:val="22"/>
          <w:szCs w:val="22"/>
          <w:lang w:val="en-US"/>
        </w:rPr>
        <w:t xml:space="preserve">or substitution </w:t>
      </w:r>
      <w:r w:rsidRPr="00154A09">
        <w:rPr>
          <w:rFonts w:ascii="Calibri" w:hAnsi="Calibri" w:cs="Arial"/>
          <w:sz w:val="22"/>
          <w:szCs w:val="22"/>
          <w:lang w:val="en-US"/>
        </w:rPr>
        <w:t xml:space="preserve">arrangements for the above, particularly when senior managers are absent. </w:t>
      </w:r>
      <w:r w:rsidR="007912B3">
        <w:rPr>
          <w:rFonts w:ascii="Calibri" w:hAnsi="Calibri" w:cs="Arial"/>
          <w:sz w:val="22"/>
          <w:szCs w:val="22"/>
          <w:lang w:val="en-US"/>
        </w:rPr>
        <w:t xml:space="preserve"> </w:t>
      </w:r>
      <w:r w:rsidR="00D12B44">
        <w:rPr>
          <w:rFonts w:ascii="Calibri" w:hAnsi="Calibri" w:cs="Arial"/>
          <w:sz w:val="22"/>
          <w:szCs w:val="22"/>
          <w:lang w:val="en-US"/>
        </w:rPr>
        <w:t xml:space="preserve">Where the </w:t>
      </w:r>
      <w:r w:rsidR="007912B3">
        <w:rPr>
          <w:rFonts w:ascii="Calibri" w:hAnsi="Calibri" w:cs="Arial"/>
          <w:sz w:val="22"/>
          <w:szCs w:val="22"/>
          <w:lang w:val="en-US"/>
        </w:rPr>
        <w:t xml:space="preserve">Chief Executive </w:t>
      </w:r>
      <w:r w:rsidR="00D12B44">
        <w:rPr>
          <w:rFonts w:ascii="Calibri" w:hAnsi="Calibri" w:cs="Arial"/>
          <w:sz w:val="22"/>
          <w:szCs w:val="22"/>
          <w:lang w:val="en-US"/>
        </w:rPr>
        <w:t xml:space="preserve">has </w:t>
      </w:r>
      <w:r w:rsidRPr="00154A09">
        <w:rPr>
          <w:rFonts w:ascii="Calibri" w:hAnsi="Calibri" w:cs="Arial"/>
          <w:sz w:val="22"/>
          <w:szCs w:val="22"/>
          <w:lang w:val="en-US"/>
        </w:rPr>
        <w:t>devolved authority</w:t>
      </w:r>
      <w:r w:rsidR="00D12B44">
        <w:rPr>
          <w:rFonts w:ascii="Calibri" w:hAnsi="Calibri" w:cs="Arial"/>
          <w:sz w:val="22"/>
          <w:szCs w:val="22"/>
          <w:lang w:val="en-US"/>
        </w:rPr>
        <w:t xml:space="preserve"> to a direct line </w:t>
      </w:r>
      <w:proofErr w:type="gramStart"/>
      <w:r w:rsidR="00D12B44">
        <w:rPr>
          <w:rFonts w:ascii="Calibri" w:hAnsi="Calibri" w:cs="Arial"/>
          <w:sz w:val="22"/>
          <w:szCs w:val="22"/>
          <w:lang w:val="en-US"/>
        </w:rPr>
        <w:t>report</w:t>
      </w:r>
      <w:r w:rsidRPr="00154A09">
        <w:rPr>
          <w:rFonts w:ascii="Calibri" w:hAnsi="Calibri" w:cs="Arial"/>
          <w:sz w:val="22"/>
          <w:szCs w:val="22"/>
          <w:lang w:val="en-US"/>
        </w:rPr>
        <w:t>, th</w:t>
      </w:r>
      <w:r w:rsidR="00D12B44">
        <w:rPr>
          <w:rFonts w:ascii="Calibri" w:hAnsi="Calibri" w:cs="Arial"/>
          <w:sz w:val="22"/>
          <w:szCs w:val="22"/>
          <w:lang w:val="en-US"/>
        </w:rPr>
        <w:t>at</w:t>
      </w:r>
      <w:proofErr w:type="gramEnd"/>
      <w:r w:rsidR="00D12B44">
        <w:rPr>
          <w:rFonts w:ascii="Calibri" w:hAnsi="Calibri" w:cs="Arial"/>
          <w:sz w:val="22"/>
          <w:szCs w:val="22"/>
          <w:lang w:val="en-US"/>
        </w:rPr>
        <w:t xml:space="preserve"> direct line report </w:t>
      </w:r>
      <w:r w:rsidRPr="00154A09">
        <w:rPr>
          <w:rFonts w:ascii="Calibri" w:hAnsi="Calibri" w:cs="Arial"/>
          <w:sz w:val="22"/>
          <w:szCs w:val="22"/>
          <w:lang w:val="en-US"/>
        </w:rPr>
        <w:t xml:space="preserve">can choose to delegate authority </w:t>
      </w:r>
      <w:r w:rsidR="00150B33" w:rsidRPr="00154A09">
        <w:rPr>
          <w:rFonts w:ascii="Calibri" w:hAnsi="Calibri" w:cs="Arial"/>
          <w:sz w:val="22"/>
          <w:szCs w:val="22"/>
          <w:lang w:val="en-US"/>
        </w:rPr>
        <w:t>to officers</w:t>
      </w:r>
      <w:r w:rsidRPr="00154A09">
        <w:rPr>
          <w:rFonts w:ascii="Calibri" w:hAnsi="Calibri" w:cs="Arial"/>
          <w:sz w:val="22"/>
          <w:szCs w:val="22"/>
          <w:lang w:val="en-US"/>
        </w:rPr>
        <w:t xml:space="preserve"> at other levels as they see fit, but they are not compelled to devolve. </w:t>
      </w:r>
    </w:p>
    <w:p w:rsidR="00D12B44" w:rsidRDefault="00D12B44" w:rsidP="00F17A43">
      <w:pPr>
        <w:pStyle w:val="BodyText"/>
        <w:spacing w:after="0"/>
        <w:ind w:left="709" w:hanging="709"/>
        <w:jc w:val="both"/>
        <w:rPr>
          <w:rFonts w:ascii="Calibri" w:hAnsi="Calibri" w:cs="Arial"/>
          <w:sz w:val="22"/>
          <w:szCs w:val="22"/>
          <w:lang w:val="en-US"/>
        </w:rPr>
      </w:pPr>
    </w:p>
    <w:p w:rsidR="00F17A43" w:rsidRPr="00154A09" w:rsidRDefault="00F17A43" w:rsidP="00D12B44">
      <w:pPr>
        <w:pStyle w:val="BodyText"/>
        <w:spacing w:after="0"/>
        <w:ind w:left="709"/>
        <w:jc w:val="both"/>
        <w:rPr>
          <w:rFonts w:ascii="Calibri" w:hAnsi="Calibri" w:cs="Arial"/>
          <w:sz w:val="22"/>
          <w:szCs w:val="22"/>
          <w:lang w:val="en-US"/>
        </w:rPr>
      </w:pPr>
      <w:r w:rsidRPr="00154A09">
        <w:rPr>
          <w:rFonts w:ascii="Calibri" w:hAnsi="Calibri" w:cs="Arial"/>
          <w:sz w:val="22"/>
          <w:szCs w:val="22"/>
          <w:lang w:val="en-US"/>
        </w:rPr>
        <w:t xml:space="preserve">A record must be kept of the officers they select to devolve authority at Silver plus, Silver, </w:t>
      </w:r>
      <w:r w:rsidR="00D12B44">
        <w:rPr>
          <w:rFonts w:ascii="Calibri" w:hAnsi="Calibri" w:cs="Arial"/>
          <w:sz w:val="22"/>
          <w:szCs w:val="22"/>
          <w:lang w:val="en-US"/>
        </w:rPr>
        <w:t xml:space="preserve">Silver minus, </w:t>
      </w:r>
      <w:r w:rsidRPr="00154A09">
        <w:rPr>
          <w:rFonts w:ascii="Calibri" w:hAnsi="Calibri" w:cs="Arial"/>
          <w:sz w:val="22"/>
          <w:szCs w:val="22"/>
          <w:lang w:val="en-US"/>
        </w:rPr>
        <w:t>Bronze plus and Bronze levels and their specimen signatures must be supplied to the Finance Department. These records must be maintained and up to date at all times</w:t>
      </w:r>
      <w:r w:rsidR="00D12B44">
        <w:rPr>
          <w:rFonts w:ascii="Calibri" w:hAnsi="Calibri" w:cs="Arial"/>
          <w:sz w:val="22"/>
          <w:szCs w:val="22"/>
          <w:lang w:val="en-US"/>
        </w:rPr>
        <w:t>.  These records detail the responsibilities placed on each signatory.</w:t>
      </w:r>
    </w:p>
    <w:p w:rsidR="00F17A43" w:rsidRDefault="00F17A43" w:rsidP="00F17A43">
      <w:pPr>
        <w:pStyle w:val="BodyText"/>
        <w:spacing w:after="0"/>
        <w:ind w:left="709" w:hanging="709"/>
        <w:jc w:val="both"/>
        <w:rPr>
          <w:rFonts w:ascii="Calibri" w:hAnsi="Calibri" w:cs="Arial"/>
          <w:sz w:val="22"/>
          <w:szCs w:val="22"/>
          <w:lang w:val="en-US"/>
        </w:rPr>
      </w:pPr>
    </w:p>
    <w:p w:rsidR="00CE1CAB" w:rsidRPr="004268AB" w:rsidRDefault="00CE1CAB" w:rsidP="00F17A43">
      <w:pPr>
        <w:pStyle w:val="BodyText"/>
        <w:spacing w:after="0"/>
        <w:ind w:left="709" w:hanging="709"/>
        <w:jc w:val="both"/>
        <w:rPr>
          <w:rFonts w:ascii="Calibri" w:hAnsi="Calibri" w:cs="Arial"/>
          <w:color w:val="56008C"/>
          <w:sz w:val="24"/>
          <w:szCs w:val="24"/>
          <w:lang w:val="en-US"/>
        </w:rPr>
      </w:pPr>
      <w:r w:rsidRPr="004268AB">
        <w:rPr>
          <w:rFonts w:ascii="Calibri" w:hAnsi="Calibri" w:cs="Arial"/>
          <w:color w:val="56008C"/>
          <w:sz w:val="22"/>
          <w:szCs w:val="22"/>
          <w:lang w:val="en-US"/>
        </w:rPr>
        <w:tab/>
      </w:r>
      <w:r w:rsidRPr="004268AB">
        <w:rPr>
          <w:rFonts w:ascii="Calibri" w:hAnsi="Calibri" w:cs="Arial"/>
          <w:color w:val="56008C"/>
          <w:sz w:val="24"/>
          <w:szCs w:val="24"/>
          <w:lang w:val="en-US"/>
        </w:rPr>
        <w:t>Principles on which delegation is based</w:t>
      </w:r>
    </w:p>
    <w:p w:rsidR="00CE1CAB" w:rsidRDefault="00CE1CAB" w:rsidP="00F17A43">
      <w:pPr>
        <w:pStyle w:val="BodyText"/>
        <w:spacing w:after="0"/>
        <w:ind w:left="709" w:hanging="709"/>
        <w:jc w:val="both"/>
        <w:rPr>
          <w:rFonts w:ascii="Calibri" w:hAnsi="Calibri" w:cs="Arial"/>
          <w:sz w:val="22"/>
          <w:szCs w:val="22"/>
          <w:lang w:val="en-US"/>
        </w:rPr>
      </w:pPr>
    </w:p>
    <w:p w:rsidR="00E11129" w:rsidRDefault="00E11129" w:rsidP="004268AB">
      <w:pPr>
        <w:pStyle w:val="ListParagraph"/>
        <w:numPr>
          <w:ilvl w:val="0"/>
          <w:numId w:val="9"/>
        </w:numPr>
      </w:pPr>
      <w:r>
        <w:t>All staff, individually and collectively, are responsible for</w:t>
      </w:r>
    </w:p>
    <w:p w:rsidR="00E11129" w:rsidRDefault="00E11129" w:rsidP="004268AB">
      <w:pPr>
        <w:pStyle w:val="ListParagraph"/>
        <w:numPr>
          <w:ilvl w:val="1"/>
          <w:numId w:val="9"/>
        </w:numPr>
      </w:pPr>
      <w:r>
        <w:t>Avoiding loss;</w:t>
      </w:r>
    </w:p>
    <w:p w:rsidR="00E11129" w:rsidRDefault="00E11129" w:rsidP="004268AB">
      <w:pPr>
        <w:pStyle w:val="ListParagraph"/>
        <w:numPr>
          <w:ilvl w:val="1"/>
          <w:numId w:val="9"/>
        </w:numPr>
      </w:pPr>
      <w:r>
        <w:t xml:space="preserve">Operating within the </w:t>
      </w:r>
      <w:r w:rsidR="00875835">
        <w:t>delegated limits set out</w:t>
      </w:r>
      <w:r>
        <w:t>.</w:t>
      </w:r>
    </w:p>
    <w:p w:rsidR="00CE1CAB" w:rsidRDefault="00CE1CAB" w:rsidP="004268AB">
      <w:pPr>
        <w:pStyle w:val="ListParagraph"/>
        <w:numPr>
          <w:ilvl w:val="0"/>
          <w:numId w:val="9"/>
        </w:numPr>
      </w:pPr>
      <w:r>
        <w:t>Separation of duties required on every transaction</w:t>
      </w:r>
    </w:p>
    <w:p w:rsidR="00CE1CAB" w:rsidRDefault="00CE1CAB" w:rsidP="004268AB">
      <w:pPr>
        <w:pStyle w:val="ListParagraph"/>
        <w:numPr>
          <w:ilvl w:val="0"/>
          <w:numId w:val="9"/>
        </w:numPr>
      </w:pPr>
      <w:r>
        <w:t>Requirement for confirmation that goods/services have been received as ordered prior to payment</w:t>
      </w:r>
    </w:p>
    <w:p w:rsidR="00CE1CAB" w:rsidRDefault="00CE1CAB" w:rsidP="004268AB">
      <w:pPr>
        <w:pStyle w:val="ListParagraph"/>
        <w:numPr>
          <w:ilvl w:val="0"/>
          <w:numId w:val="9"/>
        </w:numPr>
      </w:pPr>
      <w:r>
        <w:t xml:space="preserve">Authorisation of expenditure delegated to the most appropriate level – </w:t>
      </w:r>
      <w:proofErr w:type="spellStart"/>
      <w:r>
        <w:t>ie</w:t>
      </w:r>
      <w:proofErr w:type="spellEnd"/>
      <w:r>
        <w:t xml:space="preserve"> to the person most able to influence value for money decisions</w:t>
      </w:r>
    </w:p>
    <w:p w:rsidR="00CE1CAB" w:rsidRDefault="00CE1CAB" w:rsidP="004268AB">
      <w:pPr>
        <w:pStyle w:val="ListParagraph"/>
        <w:numPr>
          <w:ilvl w:val="0"/>
          <w:numId w:val="9"/>
        </w:numPr>
      </w:pPr>
      <w:r>
        <w:t>Ensuring that delegated financial authorities are respected.</w:t>
      </w:r>
    </w:p>
    <w:p w:rsidR="00CE1CAB" w:rsidRDefault="00CE1CAB" w:rsidP="004268AB">
      <w:pPr>
        <w:pStyle w:val="ListParagraph"/>
        <w:numPr>
          <w:ilvl w:val="0"/>
          <w:numId w:val="9"/>
        </w:numPr>
      </w:pPr>
      <w:r>
        <w:t>Emphasis of roles as stewards of public funds will form the bedrock for management of HRA finances alongside a cost conscious culture – all budget managers clear what their roles are when they are granted delegated authorisation status</w:t>
      </w:r>
    </w:p>
    <w:p w:rsidR="00F663CB" w:rsidRDefault="00F663CB" w:rsidP="00F663CB"/>
    <w:p w:rsidR="00F663CB" w:rsidRDefault="00F663CB" w:rsidP="00F663CB"/>
    <w:p w:rsidR="00F663CB" w:rsidRDefault="00F663CB" w:rsidP="00F663CB"/>
    <w:p w:rsidR="00CE1CAB" w:rsidRDefault="00CE1CAB" w:rsidP="00F17A43">
      <w:pPr>
        <w:pStyle w:val="BodyText"/>
        <w:spacing w:after="0"/>
        <w:ind w:left="709" w:hanging="709"/>
        <w:jc w:val="both"/>
        <w:rPr>
          <w:rFonts w:ascii="Calibri" w:hAnsi="Calibri" w:cs="Arial"/>
          <w:sz w:val="22"/>
          <w:szCs w:val="22"/>
          <w:lang w:val="en-US"/>
        </w:rPr>
      </w:pPr>
    </w:p>
    <w:p w:rsidR="00F17A43" w:rsidRPr="004268AB" w:rsidRDefault="00F17A43" w:rsidP="00F17A43">
      <w:pPr>
        <w:pStyle w:val="BodyText"/>
        <w:spacing w:after="0"/>
        <w:ind w:left="709" w:hanging="709"/>
        <w:jc w:val="both"/>
        <w:rPr>
          <w:rFonts w:ascii="Arial" w:hAnsi="Arial" w:cs="Arial"/>
          <w:b/>
          <w:color w:val="56008C"/>
          <w:sz w:val="28"/>
          <w:lang w:val="en-US"/>
        </w:rPr>
      </w:pPr>
      <w:r w:rsidRPr="004268AB">
        <w:rPr>
          <w:rFonts w:ascii="Calibri" w:hAnsi="Calibri" w:cs="Arial"/>
          <w:b/>
          <w:color w:val="56008C"/>
          <w:sz w:val="28"/>
          <w:lang w:val="en-US"/>
        </w:rPr>
        <w:lastRenderedPageBreak/>
        <w:t>2.</w:t>
      </w:r>
      <w:r w:rsidRPr="004268AB">
        <w:rPr>
          <w:rFonts w:ascii="Calibri" w:hAnsi="Calibri" w:cs="Arial"/>
          <w:b/>
          <w:color w:val="56008C"/>
          <w:sz w:val="28"/>
          <w:lang w:val="en-US"/>
        </w:rPr>
        <w:tab/>
      </w:r>
      <w:r w:rsidR="00D12B44" w:rsidRPr="004268AB">
        <w:rPr>
          <w:rFonts w:ascii="Calibri" w:hAnsi="Calibri" w:cs="Arial"/>
          <w:b/>
          <w:color w:val="56008C"/>
          <w:sz w:val="28"/>
          <w:lang w:val="en-US"/>
        </w:rPr>
        <w:t>THE SIX TIERS OR LEVEL</w:t>
      </w:r>
      <w:r w:rsidR="00E650E2">
        <w:rPr>
          <w:rFonts w:ascii="Calibri" w:hAnsi="Calibri" w:cs="Arial"/>
          <w:b/>
          <w:color w:val="56008C"/>
          <w:sz w:val="28"/>
          <w:lang w:val="en-US"/>
        </w:rPr>
        <w:t>S</w:t>
      </w:r>
      <w:r w:rsidR="00D12B44" w:rsidRPr="004268AB">
        <w:rPr>
          <w:rFonts w:ascii="Calibri" w:hAnsi="Calibri" w:cs="Arial"/>
          <w:b/>
          <w:color w:val="56008C"/>
          <w:sz w:val="28"/>
          <w:lang w:val="en-US"/>
        </w:rPr>
        <w:t xml:space="preserve"> OF MANAGEMENT</w:t>
      </w:r>
    </w:p>
    <w:p w:rsidR="00F17A43" w:rsidRPr="004268AB" w:rsidRDefault="00F17A43" w:rsidP="00F17A43">
      <w:pPr>
        <w:pStyle w:val="BodyText"/>
        <w:spacing w:after="0"/>
        <w:ind w:left="709" w:hanging="709"/>
        <w:jc w:val="both"/>
        <w:rPr>
          <w:rFonts w:ascii="Arial" w:hAnsi="Arial" w:cs="Arial"/>
          <w:b/>
          <w:color w:val="56008C"/>
          <w:sz w:val="28"/>
          <w:lang w:val="en-US"/>
        </w:rPr>
      </w:pPr>
    </w:p>
    <w:p w:rsidR="00F17A43" w:rsidRPr="004268AB" w:rsidRDefault="00F17A43" w:rsidP="00F17A43">
      <w:pPr>
        <w:pStyle w:val="BodyText"/>
        <w:spacing w:after="0"/>
        <w:ind w:left="709" w:hanging="709"/>
        <w:jc w:val="both"/>
        <w:rPr>
          <w:rFonts w:ascii="Calibri" w:hAnsi="Calibri" w:cs="Arial"/>
          <w:color w:val="56008C"/>
          <w:sz w:val="24"/>
          <w:lang w:val="en-US"/>
        </w:rPr>
      </w:pPr>
      <w:r w:rsidRPr="004268AB">
        <w:rPr>
          <w:rFonts w:ascii="Calibri" w:hAnsi="Calibri" w:cs="Arial"/>
          <w:color w:val="56008C"/>
          <w:sz w:val="24"/>
          <w:lang w:val="en-US"/>
        </w:rPr>
        <w:t>2.1</w:t>
      </w:r>
      <w:r w:rsidRPr="004268AB">
        <w:rPr>
          <w:rFonts w:ascii="Calibri" w:hAnsi="Calibri" w:cs="Arial"/>
          <w:color w:val="56008C"/>
          <w:sz w:val="24"/>
          <w:lang w:val="en-US"/>
        </w:rPr>
        <w:tab/>
      </w:r>
      <w:r w:rsidRPr="004268AB">
        <w:rPr>
          <w:rFonts w:ascii="Calibri" w:hAnsi="Calibri" w:cs="Arial"/>
          <w:color w:val="56008C"/>
          <w:sz w:val="24"/>
          <w:u w:val="single"/>
          <w:lang w:val="en-US"/>
        </w:rPr>
        <w:t>Bronze</w:t>
      </w:r>
    </w:p>
    <w:p w:rsidR="00F17A43" w:rsidRPr="00933BD6"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933BD6">
        <w:rPr>
          <w:rFonts w:ascii="Calibri" w:hAnsi="Calibri" w:cs="Arial"/>
          <w:sz w:val="22"/>
          <w:szCs w:val="22"/>
          <w:lang w:val="en-US"/>
        </w:rPr>
        <w:t>Those at Bronze level will be individual budget holders whose responsibility covers a discrete area</w:t>
      </w:r>
      <w:r w:rsidR="00057923">
        <w:rPr>
          <w:rFonts w:ascii="Calibri" w:hAnsi="Calibri" w:cs="Arial"/>
          <w:sz w:val="22"/>
          <w:szCs w:val="22"/>
          <w:lang w:val="en-US"/>
        </w:rPr>
        <w:t xml:space="preserve">.  For </w:t>
      </w:r>
      <w:proofErr w:type="spellStart"/>
      <w:r w:rsidR="00057923">
        <w:rPr>
          <w:rFonts w:ascii="Calibri" w:hAnsi="Calibri" w:cs="Arial"/>
          <w:sz w:val="22"/>
          <w:szCs w:val="22"/>
          <w:lang w:val="en-US"/>
        </w:rPr>
        <w:t>examply</w:t>
      </w:r>
      <w:proofErr w:type="spellEnd"/>
      <w:r w:rsidR="00057923">
        <w:rPr>
          <w:rFonts w:ascii="Calibri" w:hAnsi="Calibri" w:cs="Arial"/>
          <w:sz w:val="22"/>
          <w:szCs w:val="22"/>
          <w:lang w:val="en-US"/>
        </w:rPr>
        <w:t xml:space="preserve"> they would </w:t>
      </w:r>
      <w:r w:rsidRPr="00933BD6">
        <w:rPr>
          <w:rFonts w:ascii="Calibri" w:hAnsi="Calibri" w:cs="Arial"/>
          <w:sz w:val="22"/>
          <w:szCs w:val="22"/>
          <w:lang w:val="en-US"/>
        </w:rPr>
        <w:t xml:space="preserve">usually deal with an individual </w:t>
      </w:r>
      <w:r w:rsidR="008458E4">
        <w:rPr>
          <w:rFonts w:ascii="Calibri" w:hAnsi="Calibri" w:cs="Arial"/>
          <w:sz w:val="22"/>
          <w:szCs w:val="22"/>
          <w:lang w:val="en-US"/>
        </w:rPr>
        <w:t xml:space="preserve">or maximum of </w:t>
      </w:r>
      <w:r w:rsidR="002E3840">
        <w:rPr>
          <w:rFonts w:ascii="Calibri" w:hAnsi="Calibri" w:cs="Arial"/>
          <w:sz w:val="22"/>
          <w:szCs w:val="22"/>
          <w:lang w:val="en-US"/>
        </w:rPr>
        <w:t>three</w:t>
      </w:r>
      <w:r w:rsidR="008458E4">
        <w:rPr>
          <w:rFonts w:ascii="Calibri" w:hAnsi="Calibri" w:cs="Arial"/>
          <w:sz w:val="22"/>
          <w:szCs w:val="22"/>
          <w:lang w:val="en-US"/>
        </w:rPr>
        <w:t xml:space="preserve"> </w:t>
      </w:r>
      <w:r w:rsidR="00933BD6" w:rsidRPr="00933BD6">
        <w:rPr>
          <w:rFonts w:ascii="Calibri" w:hAnsi="Calibri" w:cs="Arial"/>
          <w:sz w:val="22"/>
          <w:szCs w:val="22"/>
          <w:lang w:val="en-US"/>
        </w:rPr>
        <w:t>NRES Committee</w:t>
      </w:r>
      <w:r w:rsidR="008458E4">
        <w:rPr>
          <w:rFonts w:ascii="Calibri" w:hAnsi="Calibri" w:cs="Arial"/>
          <w:sz w:val="22"/>
          <w:szCs w:val="22"/>
          <w:lang w:val="en-US"/>
        </w:rPr>
        <w:t>s</w:t>
      </w:r>
      <w:r w:rsidRPr="00933BD6">
        <w:rPr>
          <w:rFonts w:ascii="Calibri" w:hAnsi="Calibri" w:cs="Arial"/>
          <w:sz w:val="22"/>
          <w:szCs w:val="22"/>
          <w:lang w:val="en-US"/>
        </w:rPr>
        <w:t xml:space="preserve">, </w:t>
      </w:r>
      <w:r w:rsidR="00933BD6" w:rsidRPr="00933BD6">
        <w:rPr>
          <w:rFonts w:ascii="Calibri" w:hAnsi="Calibri" w:cs="Arial"/>
          <w:sz w:val="22"/>
          <w:szCs w:val="22"/>
          <w:lang w:val="en-US"/>
        </w:rPr>
        <w:t xml:space="preserve">which </w:t>
      </w:r>
      <w:r w:rsidR="008458E4">
        <w:rPr>
          <w:rFonts w:ascii="Calibri" w:hAnsi="Calibri" w:cs="Arial"/>
          <w:sz w:val="22"/>
          <w:szCs w:val="22"/>
          <w:lang w:val="en-US"/>
        </w:rPr>
        <w:t xml:space="preserve">form </w:t>
      </w:r>
      <w:r w:rsidRPr="00933BD6">
        <w:rPr>
          <w:rFonts w:ascii="Calibri" w:hAnsi="Calibri" w:cs="Arial"/>
          <w:sz w:val="22"/>
          <w:szCs w:val="22"/>
          <w:lang w:val="en-US"/>
        </w:rPr>
        <w:t xml:space="preserve">part of a </w:t>
      </w:r>
      <w:r w:rsidR="008458E4">
        <w:rPr>
          <w:rFonts w:ascii="Calibri" w:hAnsi="Calibri" w:cs="Arial"/>
          <w:sz w:val="22"/>
          <w:szCs w:val="22"/>
          <w:lang w:val="en-US"/>
        </w:rPr>
        <w:t xml:space="preserve">single </w:t>
      </w:r>
      <w:r w:rsidRPr="00933BD6">
        <w:rPr>
          <w:rFonts w:ascii="Calibri" w:hAnsi="Calibri" w:cs="Arial"/>
          <w:sz w:val="22"/>
          <w:szCs w:val="22"/>
          <w:lang w:val="en-US"/>
        </w:rPr>
        <w:t xml:space="preserve">cost </w:t>
      </w:r>
      <w:proofErr w:type="spellStart"/>
      <w:r w:rsidRPr="00933BD6">
        <w:rPr>
          <w:rFonts w:ascii="Calibri" w:hAnsi="Calibri" w:cs="Arial"/>
          <w:sz w:val="22"/>
          <w:szCs w:val="22"/>
          <w:lang w:val="en-US"/>
        </w:rPr>
        <w:t>centre</w:t>
      </w:r>
      <w:proofErr w:type="spellEnd"/>
      <w:r w:rsidR="008458E4">
        <w:rPr>
          <w:rFonts w:ascii="Calibri" w:hAnsi="Calibri" w:cs="Arial"/>
          <w:sz w:val="22"/>
          <w:szCs w:val="22"/>
          <w:lang w:val="en-US"/>
        </w:rPr>
        <w:t>.</w:t>
      </w:r>
      <w:r w:rsidR="00DE05B9">
        <w:rPr>
          <w:rFonts w:ascii="Calibri" w:hAnsi="Calibri" w:cs="Arial"/>
          <w:sz w:val="22"/>
          <w:szCs w:val="22"/>
          <w:lang w:val="en-US"/>
        </w:rPr>
        <w:t xml:space="preserve">  REC </w:t>
      </w:r>
      <w:r w:rsidR="003C21C4">
        <w:rPr>
          <w:rFonts w:ascii="Calibri" w:hAnsi="Calibri" w:cs="Arial"/>
          <w:sz w:val="22"/>
          <w:szCs w:val="22"/>
          <w:lang w:val="en-US"/>
        </w:rPr>
        <w:t xml:space="preserve">Managers </w:t>
      </w:r>
      <w:r w:rsidR="00DE05B9">
        <w:rPr>
          <w:rFonts w:ascii="Calibri" w:hAnsi="Calibri" w:cs="Arial"/>
          <w:sz w:val="22"/>
          <w:szCs w:val="22"/>
          <w:lang w:val="en-US"/>
        </w:rPr>
        <w:t xml:space="preserve">  would normally operate at this level.</w:t>
      </w:r>
    </w:p>
    <w:p w:rsidR="00F17A43" w:rsidRPr="004268AB" w:rsidRDefault="00F17A43" w:rsidP="00F17A43">
      <w:pPr>
        <w:pStyle w:val="BodyText"/>
        <w:spacing w:after="0"/>
        <w:ind w:left="709" w:hanging="709"/>
        <w:jc w:val="both"/>
        <w:rPr>
          <w:rFonts w:ascii="Calibri" w:hAnsi="Calibri" w:cs="Arial"/>
          <w:color w:val="56008C"/>
          <w:sz w:val="24"/>
          <w:u w:val="single"/>
          <w:lang w:val="en-US"/>
        </w:rPr>
      </w:pPr>
      <w:r w:rsidRPr="004268AB">
        <w:rPr>
          <w:rFonts w:ascii="Calibri" w:hAnsi="Calibri" w:cs="Arial"/>
          <w:color w:val="56008C"/>
          <w:sz w:val="24"/>
          <w:lang w:val="en-US"/>
        </w:rPr>
        <w:t xml:space="preserve">2.2 </w:t>
      </w:r>
      <w:r w:rsidRPr="004268AB">
        <w:rPr>
          <w:rFonts w:ascii="Calibri" w:hAnsi="Calibri" w:cs="Arial"/>
          <w:color w:val="56008C"/>
          <w:sz w:val="24"/>
          <w:lang w:val="en-US"/>
        </w:rPr>
        <w:tab/>
      </w:r>
      <w:r w:rsidRPr="004268AB">
        <w:rPr>
          <w:rFonts w:ascii="Calibri" w:hAnsi="Calibri" w:cs="Arial"/>
          <w:color w:val="56008C"/>
          <w:sz w:val="24"/>
          <w:u w:val="single"/>
          <w:lang w:val="en-US"/>
        </w:rPr>
        <w:t>Bronze plus</w:t>
      </w:r>
    </w:p>
    <w:p w:rsidR="00F17A43"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D12B44">
        <w:rPr>
          <w:rFonts w:ascii="Calibri" w:hAnsi="Calibri" w:cs="Arial"/>
          <w:sz w:val="22"/>
          <w:szCs w:val="22"/>
          <w:lang w:val="en-US"/>
        </w:rPr>
        <w:t>Those at Bronze plus will have similar responsibilities to those at Bronze but require a higher limit to be able to effectively carry out their duties</w:t>
      </w:r>
      <w:r w:rsidRPr="00D12B44">
        <w:rPr>
          <w:rFonts w:ascii="Calibri" w:hAnsi="Calibri" w:cs="Arial"/>
          <w:sz w:val="24"/>
          <w:lang w:val="en-US"/>
        </w:rPr>
        <w:t>.</w:t>
      </w:r>
      <w:r w:rsidR="008458E4">
        <w:rPr>
          <w:rFonts w:ascii="Calibri" w:hAnsi="Calibri" w:cs="Arial"/>
          <w:sz w:val="24"/>
          <w:lang w:val="en-US"/>
        </w:rPr>
        <w:t xml:space="preserve">  </w:t>
      </w:r>
      <w:proofErr w:type="gramStart"/>
      <w:r w:rsidR="007459A8">
        <w:rPr>
          <w:rFonts w:ascii="Calibri" w:hAnsi="Calibri" w:cs="Arial"/>
          <w:sz w:val="24"/>
          <w:lang w:val="en-US"/>
        </w:rPr>
        <w:t xml:space="preserve">Regional </w:t>
      </w:r>
      <w:r w:rsidR="008458E4">
        <w:rPr>
          <w:rFonts w:ascii="Calibri" w:hAnsi="Calibri" w:cs="Arial"/>
          <w:sz w:val="24"/>
          <w:lang w:val="en-US"/>
        </w:rPr>
        <w:t xml:space="preserve"> Managers</w:t>
      </w:r>
      <w:proofErr w:type="gramEnd"/>
      <w:r w:rsidR="008458E4">
        <w:rPr>
          <w:rFonts w:ascii="Calibri" w:hAnsi="Calibri" w:cs="Arial"/>
          <w:sz w:val="24"/>
          <w:lang w:val="en-US"/>
        </w:rPr>
        <w:t xml:space="preserve">  would normally operate at this level.</w:t>
      </w:r>
    </w:p>
    <w:p w:rsidR="00F17A43" w:rsidRPr="004268AB" w:rsidRDefault="00F17A43" w:rsidP="008458E4">
      <w:pPr>
        <w:pStyle w:val="BodyText"/>
        <w:spacing w:after="0"/>
        <w:jc w:val="both"/>
        <w:rPr>
          <w:rFonts w:ascii="Calibri" w:hAnsi="Calibri" w:cs="Arial"/>
          <w:color w:val="56008C"/>
          <w:sz w:val="24"/>
          <w:lang w:val="en-US"/>
        </w:rPr>
      </w:pPr>
      <w:r w:rsidRPr="004268AB">
        <w:rPr>
          <w:rFonts w:ascii="Calibri" w:hAnsi="Calibri" w:cs="Arial"/>
          <w:color w:val="56008C"/>
          <w:sz w:val="24"/>
          <w:lang w:val="en-US"/>
        </w:rPr>
        <w:t xml:space="preserve">2.3  </w:t>
      </w:r>
      <w:r w:rsidRPr="004268AB">
        <w:rPr>
          <w:rFonts w:ascii="Calibri" w:hAnsi="Calibri" w:cs="Arial"/>
          <w:color w:val="56008C"/>
          <w:sz w:val="24"/>
          <w:lang w:val="en-US"/>
        </w:rPr>
        <w:tab/>
      </w:r>
      <w:r w:rsidRPr="004268AB">
        <w:rPr>
          <w:rFonts w:ascii="Calibri" w:hAnsi="Calibri" w:cs="Arial"/>
          <w:color w:val="56008C"/>
          <w:sz w:val="24"/>
          <w:u w:val="single"/>
          <w:lang w:val="en-US"/>
        </w:rPr>
        <w:t>Silver</w:t>
      </w:r>
    </w:p>
    <w:p w:rsidR="00F17A43" w:rsidRPr="00D12B44"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D12B44">
        <w:rPr>
          <w:rFonts w:ascii="Calibri" w:hAnsi="Calibri" w:cs="Arial"/>
          <w:sz w:val="22"/>
          <w:szCs w:val="22"/>
          <w:lang w:val="en-US"/>
        </w:rPr>
        <w:t xml:space="preserve">Those at Silver level will be responsible for </w:t>
      </w:r>
      <w:r w:rsidR="008458E4">
        <w:rPr>
          <w:rFonts w:ascii="Calibri" w:hAnsi="Calibri" w:cs="Arial"/>
          <w:sz w:val="22"/>
          <w:szCs w:val="22"/>
          <w:lang w:val="en-US"/>
        </w:rPr>
        <w:t xml:space="preserve">all or </w:t>
      </w:r>
      <w:r w:rsidRPr="00D12B44">
        <w:rPr>
          <w:rFonts w:ascii="Calibri" w:hAnsi="Calibri" w:cs="Arial"/>
          <w:sz w:val="22"/>
          <w:szCs w:val="22"/>
          <w:lang w:val="en-US"/>
        </w:rPr>
        <w:t xml:space="preserve">part of a </w:t>
      </w:r>
      <w:r w:rsidR="008458E4">
        <w:rPr>
          <w:rFonts w:ascii="Calibri" w:hAnsi="Calibri" w:cs="Arial"/>
          <w:sz w:val="22"/>
          <w:szCs w:val="22"/>
          <w:lang w:val="en-US"/>
        </w:rPr>
        <w:t>function</w:t>
      </w:r>
      <w:r w:rsidRPr="00D12B44">
        <w:rPr>
          <w:rFonts w:ascii="Calibri" w:hAnsi="Calibri" w:cs="Arial"/>
          <w:sz w:val="22"/>
          <w:szCs w:val="22"/>
          <w:lang w:val="en-US"/>
        </w:rPr>
        <w:t xml:space="preserve">, and may have a number of Bronze </w:t>
      </w:r>
      <w:r w:rsidR="008458E4">
        <w:rPr>
          <w:rFonts w:ascii="Calibri" w:hAnsi="Calibri" w:cs="Arial"/>
          <w:sz w:val="22"/>
          <w:szCs w:val="22"/>
          <w:lang w:val="en-US"/>
        </w:rPr>
        <w:t xml:space="preserve">plus </w:t>
      </w:r>
      <w:r w:rsidRPr="00D12B44">
        <w:rPr>
          <w:rFonts w:ascii="Calibri" w:hAnsi="Calibri" w:cs="Arial"/>
          <w:sz w:val="22"/>
          <w:szCs w:val="22"/>
          <w:lang w:val="en-US"/>
        </w:rPr>
        <w:t>level budget holders reporting to them</w:t>
      </w:r>
      <w:r w:rsidRPr="00D12B44">
        <w:rPr>
          <w:rFonts w:ascii="Calibri" w:hAnsi="Calibri" w:cs="Arial"/>
          <w:sz w:val="24"/>
          <w:lang w:val="en-US"/>
        </w:rPr>
        <w:t>.</w:t>
      </w:r>
    </w:p>
    <w:p w:rsidR="00F17A43" w:rsidRPr="004268AB" w:rsidRDefault="00F17A43" w:rsidP="00F17A43">
      <w:pPr>
        <w:pStyle w:val="BodyText"/>
        <w:spacing w:after="0"/>
        <w:ind w:left="709" w:hanging="709"/>
        <w:jc w:val="both"/>
        <w:rPr>
          <w:rFonts w:ascii="Calibri" w:hAnsi="Calibri" w:cs="Arial"/>
          <w:color w:val="56008C"/>
          <w:sz w:val="24"/>
          <w:u w:val="single"/>
          <w:lang w:val="en-US"/>
        </w:rPr>
      </w:pPr>
      <w:r w:rsidRPr="004268AB">
        <w:rPr>
          <w:rFonts w:ascii="Calibri" w:hAnsi="Calibri" w:cs="Arial"/>
          <w:color w:val="56008C"/>
          <w:sz w:val="24"/>
          <w:lang w:val="en-US"/>
        </w:rPr>
        <w:t>2.4</w:t>
      </w:r>
      <w:r w:rsidRPr="004268AB">
        <w:rPr>
          <w:rFonts w:ascii="Calibri" w:hAnsi="Calibri" w:cs="Arial"/>
          <w:color w:val="56008C"/>
          <w:sz w:val="24"/>
          <w:lang w:val="en-US"/>
        </w:rPr>
        <w:tab/>
      </w:r>
      <w:r w:rsidRPr="004268AB">
        <w:rPr>
          <w:rFonts w:ascii="Calibri" w:hAnsi="Calibri" w:cs="Arial"/>
          <w:color w:val="56008C"/>
          <w:sz w:val="24"/>
          <w:u w:val="single"/>
          <w:lang w:val="en-US"/>
        </w:rPr>
        <w:t>Silver</w:t>
      </w:r>
      <w:r w:rsidR="00AF2D26" w:rsidRPr="004268AB">
        <w:rPr>
          <w:rFonts w:ascii="Calibri" w:hAnsi="Calibri" w:cs="Arial"/>
          <w:color w:val="56008C"/>
          <w:sz w:val="24"/>
          <w:u w:val="single"/>
          <w:lang w:val="en-US"/>
        </w:rPr>
        <w:t xml:space="preserve"> plus</w:t>
      </w:r>
    </w:p>
    <w:p w:rsidR="00F17A43" w:rsidRDefault="00F17A43" w:rsidP="007459A8">
      <w:pPr>
        <w:pStyle w:val="BodyText"/>
        <w:spacing w:after="0"/>
        <w:ind w:left="709" w:hanging="709"/>
        <w:jc w:val="both"/>
        <w:rPr>
          <w:rFonts w:ascii="Calibri" w:hAnsi="Calibri" w:cs="Arial"/>
          <w:sz w:val="22"/>
          <w:szCs w:val="22"/>
          <w:lang w:val="en-US"/>
        </w:rPr>
      </w:pPr>
      <w:r w:rsidRPr="00D12B44">
        <w:rPr>
          <w:rFonts w:ascii="Calibri" w:hAnsi="Calibri" w:cs="Arial"/>
          <w:sz w:val="24"/>
          <w:lang w:val="en-US"/>
        </w:rPr>
        <w:tab/>
      </w:r>
      <w:r w:rsidRPr="00D12B44">
        <w:rPr>
          <w:rFonts w:ascii="Calibri" w:hAnsi="Calibri" w:cs="Arial"/>
          <w:sz w:val="22"/>
          <w:szCs w:val="22"/>
          <w:lang w:val="en-US"/>
        </w:rPr>
        <w:t xml:space="preserve">Those at Silver </w:t>
      </w:r>
      <w:r w:rsidR="00AF2D26">
        <w:rPr>
          <w:rFonts w:ascii="Calibri" w:hAnsi="Calibri" w:cs="Arial"/>
          <w:sz w:val="22"/>
          <w:szCs w:val="22"/>
          <w:lang w:val="en-US"/>
        </w:rPr>
        <w:t xml:space="preserve">plus </w:t>
      </w:r>
      <w:r w:rsidRPr="00D12B44">
        <w:rPr>
          <w:rFonts w:ascii="Calibri" w:hAnsi="Calibri" w:cs="Arial"/>
          <w:sz w:val="22"/>
          <w:szCs w:val="22"/>
          <w:lang w:val="en-US"/>
        </w:rPr>
        <w:t xml:space="preserve">level will typically be </w:t>
      </w:r>
      <w:r w:rsidR="008458E4">
        <w:rPr>
          <w:rFonts w:ascii="Calibri" w:hAnsi="Calibri" w:cs="Arial"/>
          <w:sz w:val="22"/>
          <w:szCs w:val="22"/>
          <w:lang w:val="en-US"/>
        </w:rPr>
        <w:t xml:space="preserve">direct line reports to </w:t>
      </w:r>
      <w:r w:rsidR="00057923">
        <w:rPr>
          <w:rFonts w:ascii="Calibri" w:hAnsi="Calibri" w:cs="Arial"/>
          <w:sz w:val="22"/>
          <w:szCs w:val="22"/>
          <w:lang w:val="en-US"/>
        </w:rPr>
        <w:t>a Director</w:t>
      </w:r>
      <w:r w:rsidR="008458E4">
        <w:rPr>
          <w:rFonts w:ascii="Calibri" w:hAnsi="Calibri" w:cs="Arial"/>
          <w:sz w:val="22"/>
          <w:szCs w:val="22"/>
          <w:lang w:val="en-US"/>
        </w:rPr>
        <w:t xml:space="preserve"> and </w:t>
      </w:r>
      <w:r w:rsidRPr="00D12B44">
        <w:rPr>
          <w:rFonts w:ascii="Calibri" w:hAnsi="Calibri" w:cs="Arial"/>
          <w:sz w:val="22"/>
          <w:szCs w:val="22"/>
          <w:lang w:val="en-US"/>
        </w:rPr>
        <w:t xml:space="preserve">be responsible for a </w:t>
      </w:r>
      <w:r w:rsidR="008458E4">
        <w:rPr>
          <w:rFonts w:ascii="Calibri" w:hAnsi="Calibri" w:cs="Arial"/>
          <w:sz w:val="22"/>
          <w:szCs w:val="22"/>
          <w:lang w:val="en-US"/>
        </w:rPr>
        <w:t>s</w:t>
      </w:r>
      <w:r w:rsidRPr="00D12B44">
        <w:rPr>
          <w:rFonts w:ascii="Calibri" w:hAnsi="Calibri" w:cs="Arial"/>
          <w:sz w:val="22"/>
          <w:szCs w:val="22"/>
          <w:lang w:val="en-US"/>
        </w:rPr>
        <w:t>ignificant</w:t>
      </w:r>
      <w:r w:rsidR="008458E4">
        <w:rPr>
          <w:rFonts w:ascii="Calibri" w:hAnsi="Calibri" w:cs="Arial"/>
          <w:sz w:val="22"/>
          <w:szCs w:val="22"/>
          <w:lang w:val="en-US"/>
        </w:rPr>
        <w:t xml:space="preserve">ly larger </w:t>
      </w:r>
      <w:r w:rsidRPr="00D12B44">
        <w:rPr>
          <w:rFonts w:ascii="Calibri" w:hAnsi="Calibri" w:cs="Arial"/>
          <w:sz w:val="22"/>
          <w:szCs w:val="22"/>
          <w:lang w:val="en-US"/>
        </w:rPr>
        <w:t xml:space="preserve">part of a </w:t>
      </w:r>
      <w:r w:rsidR="007459A8">
        <w:rPr>
          <w:rFonts w:ascii="Calibri" w:hAnsi="Calibri" w:cs="Arial"/>
          <w:sz w:val="22"/>
          <w:szCs w:val="22"/>
          <w:lang w:val="en-US"/>
        </w:rPr>
        <w:t xml:space="preserve">service </w:t>
      </w:r>
      <w:proofErr w:type="gramStart"/>
      <w:r w:rsidR="007459A8">
        <w:rPr>
          <w:rFonts w:ascii="Calibri" w:hAnsi="Calibri" w:cs="Arial"/>
          <w:sz w:val="22"/>
          <w:szCs w:val="22"/>
          <w:lang w:val="en-US"/>
        </w:rPr>
        <w:t xml:space="preserve">area </w:t>
      </w:r>
      <w:r w:rsidR="008458E4">
        <w:rPr>
          <w:rFonts w:ascii="Calibri" w:hAnsi="Calibri" w:cs="Arial"/>
          <w:sz w:val="22"/>
          <w:szCs w:val="22"/>
          <w:lang w:val="en-US"/>
        </w:rPr>
        <w:t xml:space="preserve"> </w:t>
      </w:r>
      <w:r w:rsidR="0096316F">
        <w:rPr>
          <w:rFonts w:ascii="Calibri" w:hAnsi="Calibri" w:cs="Arial"/>
          <w:sz w:val="22"/>
          <w:szCs w:val="22"/>
          <w:lang w:val="en-US"/>
        </w:rPr>
        <w:t>and</w:t>
      </w:r>
      <w:proofErr w:type="gramEnd"/>
      <w:r w:rsidR="0096316F">
        <w:rPr>
          <w:rFonts w:ascii="Calibri" w:hAnsi="Calibri" w:cs="Arial"/>
          <w:sz w:val="22"/>
          <w:szCs w:val="22"/>
          <w:lang w:val="en-US"/>
        </w:rPr>
        <w:t xml:space="preserve"> line management reports </w:t>
      </w:r>
      <w:r w:rsidRPr="00D12B44">
        <w:rPr>
          <w:rFonts w:ascii="Calibri" w:hAnsi="Calibri" w:cs="Arial"/>
          <w:sz w:val="22"/>
          <w:szCs w:val="22"/>
          <w:lang w:val="en-US"/>
        </w:rPr>
        <w:t>than those at Silver level.</w:t>
      </w:r>
    </w:p>
    <w:p w:rsidR="00933BD6" w:rsidRPr="004268AB" w:rsidRDefault="00933BD6" w:rsidP="00F17A43">
      <w:pPr>
        <w:pStyle w:val="BodyText"/>
        <w:spacing w:after="0"/>
        <w:ind w:left="709" w:hanging="709"/>
        <w:jc w:val="both"/>
        <w:rPr>
          <w:rFonts w:ascii="Calibri" w:hAnsi="Calibri" w:cs="Arial"/>
          <w:color w:val="56008C"/>
          <w:sz w:val="24"/>
          <w:szCs w:val="24"/>
          <w:u w:val="single"/>
          <w:lang w:val="en-US"/>
        </w:rPr>
      </w:pPr>
      <w:r w:rsidRPr="004268AB">
        <w:rPr>
          <w:rFonts w:ascii="Calibri" w:hAnsi="Calibri" w:cs="Arial"/>
          <w:color w:val="56008C"/>
          <w:sz w:val="24"/>
          <w:szCs w:val="24"/>
          <w:lang w:val="en-US"/>
        </w:rPr>
        <w:t>2.</w:t>
      </w:r>
      <w:r w:rsidR="00302D31">
        <w:rPr>
          <w:rFonts w:ascii="Calibri" w:hAnsi="Calibri" w:cs="Arial"/>
          <w:color w:val="56008C"/>
          <w:sz w:val="24"/>
          <w:szCs w:val="24"/>
          <w:lang w:val="en-US"/>
        </w:rPr>
        <w:t>5</w:t>
      </w:r>
      <w:r w:rsidRPr="004268AB">
        <w:rPr>
          <w:rFonts w:ascii="Calibri" w:hAnsi="Calibri" w:cs="Arial"/>
          <w:color w:val="56008C"/>
          <w:sz w:val="24"/>
          <w:szCs w:val="24"/>
          <w:lang w:val="en-US"/>
        </w:rPr>
        <w:tab/>
      </w:r>
      <w:r w:rsidR="00AF2D26" w:rsidRPr="004268AB">
        <w:rPr>
          <w:rFonts w:ascii="Calibri" w:hAnsi="Calibri" w:cs="Arial"/>
          <w:color w:val="56008C"/>
          <w:sz w:val="24"/>
          <w:szCs w:val="24"/>
          <w:u w:val="single"/>
          <w:lang w:val="en-US"/>
        </w:rPr>
        <w:t>Gold minus</w:t>
      </w:r>
    </w:p>
    <w:p w:rsidR="008458E4" w:rsidRPr="00D12B44" w:rsidRDefault="008458E4" w:rsidP="00F17A43">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r>
      <w:r w:rsidR="0096316F">
        <w:rPr>
          <w:rFonts w:ascii="Calibri" w:hAnsi="Calibri" w:cs="Arial"/>
          <w:sz w:val="22"/>
          <w:szCs w:val="22"/>
          <w:lang w:val="en-US"/>
        </w:rPr>
        <w:t xml:space="preserve">Those at </w:t>
      </w:r>
      <w:r w:rsidR="00AF2D26">
        <w:rPr>
          <w:rFonts w:ascii="Calibri" w:hAnsi="Calibri" w:cs="Arial"/>
          <w:sz w:val="22"/>
          <w:szCs w:val="22"/>
          <w:lang w:val="en-US"/>
        </w:rPr>
        <w:t>Gold minus</w:t>
      </w:r>
      <w:r w:rsidR="0096316F">
        <w:rPr>
          <w:rFonts w:ascii="Calibri" w:hAnsi="Calibri" w:cs="Arial"/>
          <w:sz w:val="22"/>
          <w:szCs w:val="22"/>
          <w:lang w:val="en-US"/>
        </w:rPr>
        <w:t xml:space="preserve"> level will typically be </w:t>
      </w:r>
      <w:r w:rsidR="007459A8">
        <w:rPr>
          <w:rFonts w:ascii="Calibri" w:hAnsi="Calibri" w:cs="Arial"/>
          <w:sz w:val="22"/>
          <w:szCs w:val="22"/>
          <w:lang w:val="en-US"/>
        </w:rPr>
        <w:t>Director</w:t>
      </w:r>
      <w:r w:rsidR="00057923">
        <w:rPr>
          <w:rFonts w:ascii="Calibri" w:hAnsi="Calibri" w:cs="Arial"/>
          <w:sz w:val="22"/>
          <w:szCs w:val="22"/>
          <w:lang w:val="en-US"/>
        </w:rPr>
        <w:t>s and direct line reports to the Chief Executive</w:t>
      </w:r>
      <w:proofErr w:type="gramStart"/>
      <w:r w:rsidR="00057923">
        <w:rPr>
          <w:rFonts w:ascii="Calibri" w:hAnsi="Calibri" w:cs="Arial"/>
          <w:sz w:val="22"/>
          <w:szCs w:val="22"/>
          <w:lang w:val="en-US"/>
        </w:rPr>
        <w:t>.</w:t>
      </w:r>
      <w:r w:rsidR="0096316F">
        <w:rPr>
          <w:rFonts w:ascii="Calibri" w:hAnsi="Calibri" w:cs="Arial"/>
          <w:sz w:val="22"/>
          <w:szCs w:val="22"/>
          <w:lang w:val="en-US"/>
        </w:rPr>
        <w:t>.</w:t>
      </w:r>
      <w:proofErr w:type="gramEnd"/>
    </w:p>
    <w:p w:rsidR="00F17A43" w:rsidRPr="004268AB" w:rsidRDefault="00F17A43" w:rsidP="00F17A43">
      <w:pPr>
        <w:pStyle w:val="BodyText"/>
        <w:spacing w:after="0"/>
        <w:ind w:left="709" w:hanging="709"/>
        <w:jc w:val="both"/>
        <w:rPr>
          <w:rFonts w:ascii="Calibri" w:hAnsi="Calibri" w:cs="Arial"/>
          <w:color w:val="56008C"/>
          <w:sz w:val="24"/>
          <w:lang w:val="en-US"/>
        </w:rPr>
      </w:pPr>
      <w:r w:rsidRPr="004268AB">
        <w:rPr>
          <w:rFonts w:ascii="Calibri" w:hAnsi="Calibri" w:cs="Arial"/>
          <w:color w:val="56008C"/>
          <w:sz w:val="24"/>
          <w:lang w:val="en-US"/>
        </w:rPr>
        <w:t>2.</w:t>
      </w:r>
      <w:r w:rsidR="00302D31">
        <w:rPr>
          <w:rFonts w:ascii="Calibri" w:hAnsi="Calibri" w:cs="Arial"/>
          <w:color w:val="56008C"/>
          <w:sz w:val="24"/>
          <w:lang w:val="en-US"/>
        </w:rPr>
        <w:t>6</w:t>
      </w:r>
      <w:r w:rsidRPr="004268AB">
        <w:rPr>
          <w:rFonts w:ascii="Calibri" w:hAnsi="Calibri" w:cs="Arial"/>
          <w:color w:val="56008C"/>
          <w:sz w:val="24"/>
          <w:lang w:val="en-US"/>
        </w:rPr>
        <w:tab/>
      </w:r>
      <w:r w:rsidRPr="004268AB">
        <w:rPr>
          <w:rFonts w:ascii="Calibri" w:hAnsi="Calibri" w:cs="Arial"/>
          <w:color w:val="56008C"/>
          <w:sz w:val="24"/>
          <w:u w:val="single"/>
          <w:lang w:val="en-US"/>
        </w:rPr>
        <w:t>Gold</w:t>
      </w:r>
    </w:p>
    <w:p w:rsidR="00F17A43" w:rsidRDefault="00F17A43" w:rsidP="00F17A43">
      <w:pPr>
        <w:pStyle w:val="BodyText"/>
        <w:spacing w:after="0"/>
        <w:ind w:left="709" w:hanging="709"/>
        <w:jc w:val="both"/>
        <w:rPr>
          <w:rFonts w:ascii="Calibri" w:hAnsi="Calibri" w:cs="Arial"/>
          <w:sz w:val="22"/>
          <w:szCs w:val="22"/>
          <w:lang w:val="en-US"/>
        </w:rPr>
      </w:pPr>
      <w:r w:rsidRPr="00D12B44">
        <w:rPr>
          <w:rFonts w:ascii="Calibri" w:hAnsi="Calibri" w:cs="Arial"/>
          <w:sz w:val="24"/>
          <w:lang w:val="en-US"/>
        </w:rPr>
        <w:tab/>
      </w:r>
      <w:r w:rsidRPr="00D12B44">
        <w:rPr>
          <w:rFonts w:ascii="Calibri" w:hAnsi="Calibri" w:cs="Arial"/>
          <w:sz w:val="22"/>
          <w:szCs w:val="22"/>
          <w:lang w:val="en-US"/>
        </w:rPr>
        <w:t xml:space="preserve">Those at Gold level will be </w:t>
      </w:r>
      <w:r w:rsidR="0096316F">
        <w:rPr>
          <w:rFonts w:ascii="Calibri" w:hAnsi="Calibri" w:cs="Arial"/>
          <w:sz w:val="22"/>
          <w:szCs w:val="22"/>
          <w:lang w:val="en-US"/>
        </w:rPr>
        <w:t>the Chief Executive</w:t>
      </w:r>
      <w:r w:rsidR="00D17A2D" w:rsidRPr="00D12B44">
        <w:rPr>
          <w:rFonts w:ascii="Calibri" w:hAnsi="Calibri" w:cs="Arial"/>
          <w:sz w:val="22"/>
          <w:szCs w:val="22"/>
          <w:lang w:val="en-US"/>
        </w:rPr>
        <w:t>.</w:t>
      </w:r>
      <w:r w:rsidRPr="00D12B44">
        <w:rPr>
          <w:rFonts w:ascii="Calibri" w:hAnsi="Calibri" w:cs="Arial"/>
          <w:sz w:val="22"/>
          <w:szCs w:val="22"/>
          <w:lang w:val="en-US"/>
        </w:rPr>
        <w:t xml:space="preserve">  </w:t>
      </w:r>
    </w:p>
    <w:p w:rsidR="00AF2D26" w:rsidRDefault="00AF2D26" w:rsidP="00F17A43">
      <w:pPr>
        <w:pStyle w:val="BodyText"/>
        <w:spacing w:after="0"/>
        <w:ind w:left="709" w:hanging="709"/>
        <w:jc w:val="both"/>
        <w:rPr>
          <w:rFonts w:ascii="Calibri" w:hAnsi="Calibri" w:cs="Arial"/>
          <w:sz w:val="22"/>
          <w:szCs w:val="22"/>
          <w:lang w:val="en-US"/>
        </w:rPr>
      </w:pPr>
    </w:p>
    <w:p w:rsidR="00F663CB" w:rsidRDefault="00AF2D26"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 xml:space="preserve">The </w:t>
      </w:r>
      <w:r w:rsidR="00BE50BF">
        <w:rPr>
          <w:rFonts w:ascii="Calibri" w:hAnsi="Calibri" w:cs="Arial"/>
          <w:sz w:val="22"/>
          <w:szCs w:val="22"/>
          <w:lang w:val="en-US"/>
        </w:rPr>
        <w:t>Chief Executive together with the Director of Finance</w:t>
      </w:r>
      <w:proofErr w:type="gramStart"/>
      <w:r w:rsidR="00BE50BF">
        <w:rPr>
          <w:rFonts w:ascii="Calibri" w:hAnsi="Calibri" w:cs="Arial"/>
          <w:sz w:val="22"/>
          <w:szCs w:val="22"/>
          <w:lang w:val="en-US"/>
        </w:rPr>
        <w:t>,  wil</w:t>
      </w:r>
      <w:r>
        <w:rPr>
          <w:rFonts w:ascii="Calibri" w:hAnsi="Calibri" w:cs="Arial"/>
          <w:sz w:val="22"/>
          <w:szCs w:val="22"/>
          <w:lang w:val="en-US"/>
        </w:rPr>
        <w:t>l</w:t>
      </w:r>
      <w:proofErr w:type="gramEnd"/>
      <w:r>
        <w:rPr>
          <w:rFonts w:ascii="Calibri" w:hAnsi="Calibri" w:cs="Arial"/>
          <w:sz w:val="22"/>
          <w:szCs w:val="22"/>
          <w:lang w:val="en-US"/>
        </w:rPr>
        <w:t xml:space="preserve"> approve all </w:t>
      </w:r>
      <w:r w:rsidR="008204EE">
        <w:rPr>
          <w:rFonts w:ascii="Calibri" w:hAnsi="Calibri" w:cs="Arial"/>
          <w:sz w:val="22"/>
          <w:szCs w:val="22"/>
          <w:lang w:val="en-US"/>
        </w:rPr>
        <w:t xml:space="preserve">non ICT </w:t>
      </w:r>
      <w:r>
        <w:rPr>
          <w:rFonts w:ascii="Calibri" w:hAnsi="Calibri" w:cs="Arial"/>
          <w:sz w:val="22"/>
          <w:szCs w:val="22"/>
          <w:lang w:val="en-US"/>
        </w:rPr>
        <w:t xml:space="preserve">financial transactions with a value in excess of </w:t>
      </w:r>
      <w:r w:rsidR="00BE50BF">
        <w:rPr>
          <w:rFonts w:ascii="Calibri" w:hAnsi="Calibri" w:cs="Arial"/>
          <w:sz w:val="22"/>
          <w:szCs w:val="22"/>
          <w:lang w:val="en-US"/>
        </w:rPr>
        <w:t>£100,000 up</w:t>
      </w:r>
      <w:r w:rsidR="00F663CB">
        <w:rPr>
          <w:rFonts w:ascii="Calibri" w:hAnsi="Calibri" w:cs="Arial"/>
          <w:sz w:val="22"/>
          <w:szCs w:val="22"/>
          <w:lang w:val="en-US"/>
        </w:rPr>
        <w:t xml:space="preserve"> </w:t>
      </w:r>
      <w:r w:rsidR="00BE50BF">
        <w:rPr>
          <w:rFonts w:ascii="Calibri" w:hAnsi="Calibri" w:cs="Arial"/>
          <w:sz w:val="22"/>
          <w:szCs w:val="22"/>
          <w:lang w:val="en-US"/>
        </w:rPr>
        <w:t>to £</w:t>
      </w:r>
      <w:r w:rsidR="008204EE">
        <w:rPr>
          <w:rFonts w:ascii="Calibri" w:hAnsi="Calibri" w:cs="Arial"/>
          <w:sz w:val="22"/>
          <w:szCs w:val="22"/>
          <w:lang w:val="en-US"/>
        </w:rPr>
        <w:t>3</w:t>
      </w:r>
      <w:r w:rsidR="00BE50BF">
        <w:rPr>
          <w:rFonts w:ascii="Calibri" w:hAnsi="Calibri" w:cs="Arial"/>
          <w:sz w:val="22"/>
          <w:szCs w:val="22"/>
          <w:lang w:val="en-US"/>
        </w:rPr>
        <w:t>50,000.</w:t>
      </w:r>
      <w:r w:rsidR="008204EE">
        <w:rPr>
          <w:rFonts w:ascii="Calibri" w:hAnsi="Calibri" w:cs="Arial"/>
          <w:sz w:val="22"/>
          <w:szCs w:val="22"/>
          <w:lang w:val="en-US"/>
        </w:rPr>
        <w:t xml:space="preserve">  A limit of £175</w:t>
      </w:r>
      <w:r w:rsidR="004268AB">
        <w:rPr>
          <w:rFonts w:ascii="Calibri" w:hAnsi="Calibri" w:cs="Arial"/>
          <w:sz w:val="22"/>
          <w:szCs w:val="22"/>
          <w:lang w:val="en-US"/>
        </w:rPr>
        <w:t>,000</w:t>
      </w:r>
      <w:r w:rsidR="008204EE">
        <w:rPr>
          <w:rFonts w:ascii="Calibri" w:hAnsi="Calibri" w:cs="Arial"/>
          <w:sz w:val="22"/>
          <w:szCs w:val="22"/>
          <w:lang w:val="en-US"/>
        </w:rPr>
        <w:t xml:space="preserve"> will be observed for ICT financial transactions</w:t>
      </w:r>
      <w:r w:rsidR="00046AD8">
        <w:rPr>
          <w:rFonts w:ascii="Calibri" w:hAnsi="Calibri" w:cs="Arial"/>
          <w:sz w:val="22"/>
          <w:szCs w:val="22"/>
          <w:lang w:val="en-US"/>
        </w:rPr>
        <w:t xml:space="preserve">.  These approval limits are based on current </w:t>
      </w:r>
      <w:r w:rsidR="00057923">
        <w:rPr>
          <w:rFonts w:ascii="Calibri" w:hAnsi="Calibri" w:cs="Arial"/>
          <w:sz w:val="22"/>
          <w:szCs w:val="22"/>
          <w:lang w:val="en-US"/>
        </w:rPr>
        <w:t>government restrictions</w:t>
      </w:r>
      <w:r w:rsidR="00046AD8">
        <w:rPr>
          <w:rFonts w:ascii="Calibri" w:hAnsi="Calibri" w:cs="Arial"/>
          <w:sz w:val="22"/>
          <w:szCs w:val="22"/>
          <w:lang w:val="en-US"/>
        </w:rPr>
        <w:t xml:space="preserve"> and ALB delegations and may be subject to change.  </w:t>
      </w:r>
      <w:r w:rsidR="00F663CB">
        <w:rPr>
          <w:rFonts w:ascii="Calibri" w:hAnsi="Calibri" w:cs="Arial"/>
          <w:sz w:val="22"/>
          <w:szCs w:val="22"/>
          <w:lang w:val="en-US"/>
        </w:rPr>
        <w:t xml:space="preserve"> Board approval and the agreement of the DH sponsor are required for any transactions above these limits.  </w:t>
      </w:r>
    </w:p>
    <w:p w:rsidR="00F663CB" w:rsidRDefault="00F663CB" w:rsidP="00AF2D26">
      <w:pPr>
        <w:pStyle w:val="BodyText"/>
        <w:spacing w:after="0"/>
        <w:ind w:left="709"/>
        <w:jc w:val="both"/>
        <w:rPr>
          <w:rFonts w:ascii="Calibri" w:hAnsi="Calibri" w:cs="Arial"/>
          <w:sz w:val="22"/>
          <w:szCs w:val="22"/>
          <w:lang w:val="en-US"/>
        </w:rPr>
      </w:pPr>
    </w:p>
    <w:p w:rsidR="00BE50BF" w:rsidRDefault="00F663CB"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These limits do not apply to professional service consultancy expenditure for which there is a freeze on new spend.  Any proposed new consultancy spend is subject to DH approval and all cases must be submitted through the Director of Business Support.</w:t>
      </w:r>
    </w:p>
    <w:p w:rsidR="008204EE" w:rsidRDefault="008204EE" w:rsidP="00AF2D26">
      <w:pPr>
        <w:pStyle w:val="BodyText"/>
        <w:spacing w:after="0"/>
        <w:ind w:left="709"/>
        <w:jc w:val="both"/>
        <w:rPr>
          <w:rFonts w:ascii="Calibri" w:hAnsi="Calibri" w:cs="Arial"/>
          <w:sz w:val="22"/>
          <w:szCs w:val="22"/>
          <w:lang w:val="en-US"/>
        </w:rPr>
      </w:pPr>
    </w:p>
    <w:p w:rsidR="005B0079" w:rsidRDefault="005B0079"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In the interests of transparency</w:t>
      </w:r>
      <w:proofErr w:type="gramStart"/>
      <w:r>
        <w:rPr>
          <w:rFonts w:ascii="Calibri" w:hAnsi="Calibri" w:cs="Arial"/>
          <w:sz w:val="22"/>
          <w:szCs w:val="22"/>
          <w:lang w:val="en-US"/>
        </w:rPr>
        <w:t>,  the</w:t>
      </w:r>
      <w:proofErr w:type="gramEnd"/>
      <w:r>
        <w:rPr>
          <w:rFonts w:ascii="Calibri" w:hAnsi="Calibri" w:cs="Arial"/>
          <w:sz w:val="22"/>
          <w:szCs w:val="22"/>
          <w:lang w:val="en-US"/>
        </w:rPr>
        <w:t xml:space="preserve"> following will be reported on our website.  </w:t>
      </w:r>
    </w:p>
    <w:p w:rsidR="005B0079" w:rsidRDefault="005B0079" w:rsidP="00AF2D26">
      <w:pPr>
        <w:pStyle w:val="BodyText"/>
        <w:spacing w:after="0"/>
        <w:ind w:left="709"/>
        <w:jc w:val="both"/>
        <w:rPr>
          <w:rFonts w:ascii="Calibri" w:hAnsi="Calibri" w:cs="Arial"/>
          <w:sz w:val="22"/>
          <w:szCs w:val="22"/>
          <w:lang w:val="en-US"/>
        </w:rPr>
      </w:pP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All payments over £25k</w:t>
      </w: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Better payment performance information</w:t>
      </w: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Board members and Directors travel expenses</w:t>
      </w:r>
    </w:p>
    <w:p w:rsidR="005B0079" w:rsidRDefault="005B0079" w:rsidP="004268AB">
      <w:pPr>
        <w:pStyle w:val="BodyText"/>
        <w:spacing w:after="0"/>
        <w:ind w:left="1069"/>
        <w:jc w:val="both"/>
        <w:rPr>
          <w:rFonts w:ascii="Calibri" w:hAnsi="Calibri" w:cs="Arial"/>
          <w:sz w:val="22"/>
          <w:szCs w:val="22"/>
          <w:lang w:val="en-US"/>
        </w:rPr>
      </w:pPr>
    </w:p>
    <w:p w:rsidR="00BE50BF" w:rsidRDefault="005B0079" w:rsidP="004268AB">
      <w:pPr>
        <w:pStyle w:val="BodyText"/>
        <w:spacing w:after="0"/>
        <w:ind w:left="1069"/>
        <w:jc w:val="both"/>
        <w:rPr>
          <w:rFonts w:ascii="Calibri" w:hAnsi="Calibri" w:cs="Arial"/>
          <w:sz w:val="22"/>
          <w:szCs w:val="22"/>
          <w:lang w:val="en-US"/>
        </w:rPr>
      </w:pPr>
      <w:r>
        <w:rPr>
          <w:rFonts w:ascii="Calibri" w:hAnsi="Calibri" w:cs="Arial"/>
          <w:sz w:val="22"/>
          <w:szCs w:val="22"/>
          <w:lang w:val="en-US"/>
        </w:rPr>
        <w:t>In addition, a</w:t>
      </w:r>
      <w:r w:rsidR="00BE50BF">
        <w:rPr>
          <w:rFonts w:ascii="Calibri" w:hAnsi="Calibri" w:cs="Arial"/>
          <w:sz w:val="22"/>
          <w:szCs w:val="22"/>
          <w:lang w:val="en-US"/>
        </w:rPr>
        <w:t xml:space="preserve">ll </w:t>
      </w:r>
      <w:proofErr w:type="gramStart"/>
      <w:r w:rsidR="008204EE">
        <w:rPr>
          <w:rFonts w:ascii="Calibri" w:hAnsi="Calibri" w:cs="Arial"/>
          <w:sz w:val="22"/>
          <w:szCs w:val="22"/>
          <w:lang w:val="en-US"/>
        </w:rPr>
        <w:t xml:space="preserve">payments </w:t>
      </w:r>
      <w:r w:rsidR="00BE50BF">
        <w:rPr>
          <w:rFonts w:ascii="Calibri" w:hAnsi="Calibri" w:cs="Arial"/>
          <w:sz w:val="22"/>
          <w:szCs w:val="22"/>
          <w:lang w:val="en-US"/>
        </w:rPr>
        <w:t xml:space="preserve"> or</w:t>
      </w:r>
      <w:proofErr w:type="gramEnd"/>
      <w:r w:rsidR="00BE50BF">
        <w:rPr>
          <w:rFonts w:ascii="Calibri" w:hAnsi="Calibri" w:cs="Arial"/>
          <w:sz w:val="22"/>
          <w:szCs w:val="22"/>
          <w:lang w:val="en-US"/>
        </w:rPr>
        <w:t xml:space="preserve"> contracts agreed o</w:t>
      </w:r>
      <w:r w:rsidR="004268AB">
        <w:rPr>
          <w:rFonts w:ascii="Calibri" w:hAnsi="Calibri" w:cs="Arial"/>
          <w:sz w:val="22"/>
          <w:szCs w:val="22"/>
          <w:lang w:val="en-US"/>
        </w:rPr>
        <w:t>v</w:t>
      </w:r>
      <w:r w:rsidR="00BE50BF">
        <w:rPr>
          <w:rFonts w:ascii="Calibri" w:hAnsi="Calibri" w:cs="Arial"/>
          <w:sz w:val="22"/>
          <w:szCs w:val="22"/>
          <w:lang w:val="en-US"/>
        </w:rPr>
        <w:t>er £100,000 will be reported to the Board for information.</w:t>
      </w:r>
    </w:p>
    <w:p w:rsidR="0096316F" w:rsidRPr="00D12B44" w:rsidRDefault="0096316F" w:rsidP="00F17A43">
      <w:pPr>
        <w:pStyle w:val="BodyText"/>
        <w:spacing w:after="0"/>
        <w:ind w:left="709" w:hanging="709"/>
        <w:jc w:val="both"/>
        <w:rPr>
          <w:rFonts w:ascii="Calibri" w:hAnsi="Calibri" w:cs="Arial"/>
          <w:sz w:val="24"/>
          <w:lang w:val="en-US"/>
        </w:rPr>
      </w:pPr>
    </w:p>
    <w:p w:rsidR="00F17A43" w:rsidRPr="00D12B44" w:rsidRDefault="00F17A43" w:rsidP="00F17A43">
      <w:pPr>
        <w:pStyle w:val="BodyText"/>
        <w:spacing w:after="0"/>
        <w:ind w:left="709" w:hanging="709"/>
        <w:jc w:val="both"/>
        <w:rPr>
          <w:rFonts w:ascii="Calibri" w:hAnsi="Calibri" w:cs="Arial"/>
          <w:sz w:val="22"/>
          <w:szCs w:val="22"/>
          <w:lang w:val="en-US"/>
        </w:rPr>
      </w:pPr>
      <w:r w:rsidRPr="004268AB">
        <w:rPr>
          <w:rFonts w:ascii="Calibri" w:hAnsi="Calibri" w:cs="Arial"/>
          <w:color w:val="56008C"/>
          <w:sz w:val="24"/>
          <w:szCs w:val="24"/>
          <w:lang w:val="en-US"/>
        </w:rPr>
        <w:t>2.</w:t>
      </w:r>
      <w:r w:rsidR="00302D31">
        <w:rPr>
          <w:rFonts w:ascii="Calibri" w:hAnsi="Calibri" w:cs="Arial"/>
          <w:color w:val="56008C"/>
          <w:sz w:val="24"/>
          <w:szCs w:val="24"/>
          <w:lang w:val="en-US"/>
        </w:rPr>
        <w:t>7</w:t>
      </w:r>
      <w:r w:rsidRPr="004268AB">
        <w:rPr>
          <w:rFonts w:ascii="Calibri" w:hAnsi="Calibri" w:cs="Arial"/>
          <w:color w:val="56008C"/>
          <w:sz w:val="24"/>
          <w:szCs w:val="24"/>
          <w:lang w:val="en-US"/>
        </w:rPr>
        <w:tab/>
      </w:r>
      <w:r w:rsidRPr="004268AB">
        <w:rPr>
          <w:rFonts w:ascii="Calibri" w:hAnsi="Calibri" w:cs="Arial"/>
          <w:color w:val="56008C"/>
          <w:sz w:val="24"/>
          <w:szCs w:val="24"/>
          <w:u w:val="single"/>
          <w:lang w:val="en-US"/>
        </w:rPr>
        <w:t>The limits are all excluding VAT,</w:t>
      </w:r>
      <w:r w:rsidRPr="004268AB">
        <w:rPr>
          <w:rFonts w:ascii="Calibri" w:hAnsi="Calibri" w:cs="Arial"/>
          <w:color w:val="56008C"/>
          <w:sz w:val="22"/>
          <w:szCs w:val="22"/>
          <w:u w:val="single"/>
          <w:lang w:val="en-US"/>
        </w:rPr>
        <w:t xml:space="preserve"> </w:t>
      </w:r>
      <w:r w:rsidRPr="00D12B44">
        <w:rPr>
          <w:rFonts w:ascii="Calibri" w:hAnsi="Calibri" w:cs="Arial"/>
          <w:sz w:val="22"/>
          <w:szCs w:val="22"/>
          <w:lang w:val="en-US"/>
        </w:rPr>
        <w:t>as VAT is reclaimable in some circumstances the use of limits excluding VAT makes for an easier to administer system. All limits below are therefore excluding VAT.</w:t>
      </w:r>
    </w:p>
    <w:p w:rsidR="00F17A43" w:rsidRDefault="00F17A43" w:rsidP="00F17A43">
      <w:pPr>
        <w:pStyle w:val="BodyText"/>
        <w:spacing w:after="0"/>
        <w:ind w:left="709" w:hanging="709"/>
        <w:jc w:val="both"/>
        <w:rPr>
          <w:rFonts w:ascii="Arial" w:hAnsi="Arial" w:cs="Arial"/>
          <w:sz w:val="22"/>
          <w:szCs w:val="22"/>
          <w:lang w:val="en-US"/>
        </w:rPr>
      </w:pPr>
    </w:p>
    <w:p w:rsidR="00F663CB" w:rsidRPr="00F747C2" w:rsidRDefault="00F663CB" w:rsidP="00F17A43">
      <w:pPr>
        <w:pStyle w:val="BodyText"/>
        <w:spacing w:after="0"/>
        <w:ind w:left="709" w:hanging="709"/>
        <w:jc w:val="both"/>
        <w:rPr>
          <w:rFonts w:ascii="Arial" w:hAnsi="Arial" w:cs="Arial"/>
          <w:sz w:val="22"/>
          <w:szCs w:val="22"/>
          <w:lang w:val="en-US"/>
        </w:rPr>
      </w:pPr>
    </w:p>
    <w:p w:rsidR="00F17A43" w:rsidRPr="004268AB" w:rsidRDefault="00F17A43" w:rsidP="00F17A43">
      <w:pPr>
        <w:pStyle w:val="BodyText"/>
        <w:spacing w:after="0"/>
        <w:ind w:left="709" w:hanging="709"/>
        <w:jc w:val="both"/>
        <w:rPr>
          <w:rFonts w:ascii="Calibri" w:hAnsi="Calibri" w:cs="Arial"/>
          <w:b/>
          <w:color w:val="56008C"/>
          <w:sz w:val="28"/>
          <w:lang w:val="en-US"/>
        </w:rPr>
      </w:pPr>
      <w:r w:rsidRPr="004268AB">
        <w:rPr>
          <w:rFonts w:ascii="Calibri" w:hAnsi="Calibri" w:cs="Arial"/>
          <w:b/>
          <w:color w:val="56008C"/>
          <w:sz w:val="28"/>
          <w:lang w:val="en-US"/>
        </w:rPr>
        <w:lastRenderedPageBreak/>
        <w:t>3.</w:t>
      </w:r>
      <w:r w:rsidRPr="004268AB">
        <w:rPr>
          <w:rFonts w:ascii="Calibri" w:hAnsi="Calibri" w:cs="Arial"/>
          <w:b/>
          <w:color w:val="56008C"/>
          <w:sz w:val="28"/>
          <w:lang w:val="en-US"/>
        </w:rPr>
        <w:tab/>
        <w:t>Details of Scheme of Delegation</w:t>
      </w:r>
      <w:r w:rsidR="00AF2D26" w:rsidRPr="004268AB">
        <w:rPr>
          <w:rFonts w:ascii="Calibri" w:hAnsi="Calibri" w:cs="Arial"/>
          <w:b/>
          <w:color w:val="56008C"/>
          <w:sz w:val="28"/>
          <w:lang w:val="en-US"/>
        </w:rPr>
        <w:t xml:space="preserve"> and financial limits</w:t>
      </w:r>
    </w:p>
    <w:p w:rsidR="00F17A43" w:rsidRPr="00F747C2" w:rsidRDefault="00F17A43" w:rsidP="00F17A43">
      <w:pPr>
        <w:pStyle w:val="BodyText"/>
        <w:spacing w:after="0"/>
        <w:ind w:left="709" w:hanging="709"/>
        <w:jc w:val="both"/>
        <w:rPr>
          <w:rFonts w:ascii="Arial" w:hAnsi="Arial" w:cs="Arial"/>
          <w:b/>
          <w:sz w:val="28"/>
          <w:lang w:val="en-US"/>
        </w:rPr>
      </w:pPr>
    </w:p>
    <w:p w:rsidR="00AF2D26" w:rsidRPr="004268AB" w:rsidRDefault="00AF2D26" w:rsidP="00AF2D26">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w:t>
      </w:r>
      <w:r w:rsidRPr="004268AB">
        <w:rPr>
          <w:rFonts w:ascii="Arial" w:hAnsi="Arial" w:cs="Arial"/>
          <w:color w:val="56008C"/>
          <w:sz w:val="22"/>
          <w:szCs w:val="22"/>
          <w:lang w:val="en-US"/>
        </w:rPr>
        <w:tab/>
      </w:r>
      <w:r w:rsidRPr="004268AB">
        <w:rPr>
          <w:rFonts w:ascii="Arial" w:hAnsi="Arial" w:cs="Arial"/>
          <w:color w:val="56008C"/>
          <w:sz w:val="24"/>
          <w:szCs w:val="24"/>
          <w:u w:val="single"/>
          <w:lang w:val="en-US"/>
        </w:rPr>
        <w:t>Committing Expenditure – purchasing and payments</w:t>
      </w:r>
    </w:p>
    <w:p w:rsidR="00AF2D26" w:rsidRPr="00F747C2" w:rsidRDefault="00AF2D26" w:rsidP="00AF2D26">
      <w:pPr>
        <w:pStyle w:val="BodyText"/>
        <w:spacing w:after="0"/>
        <w:ind w:left="709" w:hanging="698"/>
        <w:jc w:val="both"/>
        <w:rPr>
          <w:rFonts w:ascii="Arial" w:hAnsi="Arial" w:cs="Arial"/>
          <w:sz w:val="22"/>
          <w:szCs w:val="22"/>
          <w:lang w:val="en-US"/>
        </w:rPr>
      </w:pPr>
    </w:p>
    <w:p w:rsidR="00AF2D26" w:rsidRPr="004268AB" w:rsidRDefault="00AF2D26" w:rsidP="00AF2D26">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3.1.1</w:t>
      </w:r>
      <w:r w:rsidRPr="004268AB">
        <w:rPr>
          <w:rFonts w:ascii="Arial" w:hAnsi="Arial" w:cs="Arial"/>
          <w:color w:val="56008C"/>
          <w:sz w:val="22"/>
          <w:szCs w:val="22"/>
          <w:lang w:val="en-US"/>
        </w:rPr>
        <w:tab/>
      </w:r>
      <w:r w:rsidRPr="004268AB">
        <w:rPr>
          <w:rFonts w:ascii="Arial" w:hAnsi="Arial" w:cs="Arial"/>
          <w:color w:val="56008C"/>
          <w:sz w:val="24"/>
          <w:szCs w:val="24"/>
          <w:lang w:val="en-US"/>
        </w:rPr>
        <w:t>Raising Non-Pay</w:t>
      </w:r>
      <w:r w:rsidRPr="004268AB">
        <w:rPr>
          <w:rFonts w:ascii="Arial" w:hAnsi="Arial" w:cs="Arial"/>
          <w:color w:val="56008C"/>
          <w:sz w:val="24"/>
          <w:szCs w:val="24"/>
        </w:rPr>
        <w:t xml:space="preserve"> Requisitions</w:t>
      </w:r>
      <w:r w:rsidR="00BE50BF" w:rsidRPr="004268AB">
        <w:rPr>
          <w:rFonts w:ascii="Arial" w:hAnsi="Arial" w:cs="Arial"/>
          <w:color w:val="56008C"/>
          <w:sz w:val="24"/>
          <w:szCs w:val="24"/>
        </w:rPr>
        <w:t xml:space="preserve"> in line with Departmental Efficiency Measures</w:t>
      </w:r>
    </w:p>
    <w:p w:rsidR="00AF2D26" w:rsidRPr="00F747C2" w:rsidRDefault="00AF2D26" w:rsidP="00AF2D26">
      <w:pPr>
        <w:pStyle w:val="BodyText"/>
        <w:spacing w:after="0"/>
        <w:ind w:left="709" w:hanging="698"/>
        <w:jc w:val="both"/>
        <w:rPr>
          <w:rFonts w:ascii="Arial" w:hAnsi="Arial" w:cs="Arial"/>
          <w:sz w:val="22"/>
          <w:szCs w:val="22"/>
          <w:lang w:val="en-US"/>
        </w:rPr>
      </w:pPr>
    </w:p>
    <w:p w:rsidR="00AF2D26" w:rsidRPr="00903998" w:rsidRDefault="00AF2D26" w:rsidP="00AF2D26">
      <w:pPr>
        <w:pStyle w:val="BodyText"/>
        <w:spacing w:after="0"/>
        <w:ind w:left="709" w:hanging="698"/>
        <w:jc w:val="both"/>
        <w:rPr>
          <w:rFonts w:ascii="Calibri" w:hAnsi="Calibri"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903998">
        <w:rPr>
          <w:rFonts w:ascii="Calibri" w:hAnsi="Calibri" w:cs="Arial"/>
          <w:sz w:val="22"/>
          <w:szCs w:val="22"/>
          <w:lang w:val="en-US"/>
        </w:rPr>
        <w:t>Up to available budget</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£1,000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Bronze</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t xml:space="preserve">            </w:t>
      </w:r>
      <w:r w:rsid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£5,000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Bronze plus</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£10,000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Silver</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£25,000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Silver plus</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w:t>
      </w:r>
      <w:proofErr w:type="spellStart"/>
      <w:r w:rsidRPr="00903998">
        <w:rPr>
          <w:rFonts w:ascii="Calibri" w:hAnsi="Calibri" w:cs="Arial"/>
          <w:sz w:val="22"/>
          <w:szCs w:val="22"/>
          <w:lang w:val="en-US"/>
        </w:rPr>
        <w:t>upto</w:t>
      </w:r>
      <w:proofErr w:type="spellEnd"/>
      <w:r w:rsidRPr="00903998">
        <w:rPr>
          <w:rFonts w:ascii="Calibri" w:hAnsi="Calibri" w:cs="Arial"/>
          <w:sz w:val="22"/>
          <w:szCs w:val="22"/>
          <w:lang w:val="en-US"/>
        </w:rPr>
        <w:t xml:space="preserve"> £50,000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Gold minus</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£100,000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Gold</w:t>
      </w:r>
    </w:p>
    <w:p w:rsidR="002E3840" w:rsidRDefault="00AF2D26" w:rsidP="00AF2D26">
      <w:pPr>
        <w:pStyle w:val="BodyText"/>
        <w:spacing w:after="0"/>
        <w:ind w:left="709" w:hanging="698"/>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over £100,000</w:t>
      </w:r>
      <w:r w:rsidR="00F663CB">
        <w:rPr>
          <w:rFonts w:ascii="Calibri" w:hAnsi="Calibri" w:cs="Arial"/>
          <w:sz w:val="22"/>
          <w:szCs w:val="22"/>
          <w:lang w:val="en-US"/>
        </w:rPr>
        <w:t xml:space="preserve"> </w:t>
      </w:r>
      <w:proofErr w:type="spellStart"/>
      <w:r w:rsidR="00F663CB">
        <w:rPr>
          <w:rFonts w:ascii="Calibri" w:hAnsi="Calibri" w:cs="Arial"/>
          <w:sz w:val="22"/>
          <w:szCs w:val="22"/>
          <w:lang w:val="en-US"/>
        </w:rPr>
        <w:t>upto</w:t>
      </w:r>
      <w:proofErr w:type="spellEnd"/>
      <w:r w:rsidR="00F663CB">
        <w:rPr>
          <w:rFonts w:ascii="Calibri" w:hAnsi="Calibri" w:cs="Arial"/>
          <w:sz w:val="22"/>
          <w:szCs w:val="22"/>
          <w:lang w:val="en-US"/>
        </w:rPr>
        <w:t xml:space="preserve"> £350,000</w:t>
      </w:r>
      <w:r w:rsidRPr="00903998">
        <w:rPr>
          <w:rFonts w:ascii="Calibri" w:hAnsi="Calibri" w:cs="Arial"/>
          <w:sz w:val="22"/>
          <w:szCs w:val="22"/>
          <w:lang w:val="en-US"/>
        </w:rPr>
        <w:tab/>
      </w:r>
      <w:r w:rsidRPr="00903998">
        <w:rPr>
          <w:rFonts w:ascii="Calibri" w:hAnsi="Calibri" w:cs="Arial"/>
          <w:sz w:val="22"/>
          <w:szCs w:val="22"/>
          <w:lang w:val="en-US"/>
        </w:rPr>
        <w:tab/>
      </w:r>
      <w:r w:rsidR="00F663CB">
        <w:rPr>
          <w:rFonts w:ascii="Calibri" w:hAnsi="Calibri" w:cs="Arial"/>
          <w:sz w:val="22"/>
          <w:szCs w:val="22"/>
          <w:lang w:val="en-US"/>
        </w:rPr>
        <w:t>Director of Finance</w:t>
      </w:r>
    </w:p>
    <w:p w:rsidR="00AF2D26" w:rsidRPr="00903998" w:rsidRDefault="00AF2D26" w:rsidP="00AF2D26">
      <w:pPr>
        <w:pStyle w:val="BodyText"/>
        <w:spacing w:after="0"/>
        <w:ind w:left="709" w:hanging="698"/>
        <w:rPr>
          <w:rFonts w:ascii="Calibri" w:hAnsi="Calibri" w:cs="Arial"/>
          <w:sz w:val="22"/>
          <w:szCs w:val="22"/>
          <w:lang w:val="en-US"/>
        </w:rPr>
      </w:pPr>
      <w:r w:rsidRPr="00903998">
        <w:rPr>
          <w:rFonts w:ascii="Calibri" w:hAnsi="Calibri" w:cs="Arial"/>
          <w:sz w:val="22"/>
          <w:szCs w:val="22"/>
          <w:lang w:val="en-US"/>
        </w:rPr>
        <w:t xml:space="preserve">  </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002E3840">
        <w:rPr>
          <w:rFonts w:ascii="Calibri" w:hAnsi="Calibri" w:cs="Arial"/>
          <w:sz w:val="22"/>
          <w:szCs w:val="22"/>
          <w:lang w:val="en-US"/>
        </w:rPr>
        <w:tab/>
      </w:r>
      <w:r w:rsidRPr="00903998">
        <w:rPr>
          <w:rFonts w:ascii="Calibri" w:hAnsi="Calibri" w:cs="Arial"/>
          <w:sz w:val="22"/>
          <w:szCs w:val="22"/>
          <w:lang w:val="en-US"/>
        </w:rPr>
        <w:t>Countersigned by Gold</w:t>
      </w:r>
    </w:p>
    <w:p w:rsidR="002E3840" w:rsidRDefault="00F663CB" w:rsidP="00F663CB">
      <w:pPr>
        <w:pStyle w:val="BodyText"/>
        <w:spacing w:after="0"/>
        <w:ind w:left="5760" w:hanging="4320"/>
        <w:jc w:val="both"/>
        <w:rPr>
          <w:rFonts w:ascii="Calibri" w:hAnsi="Calibri" w:cs="Arial"/>
          <w:sz w:val="22"/>
          <w:szCs w:val="22"/>
          <w:lang w:val="en-US"/>
        </w:rPr>
      </w:pPr>
      <w:r>
        <w:rPr>
          <w:rFonts w:ascii="Calibri" w:hAnsi="Calibri" w:cs="Arial"/>
          <w:sz w:val="22"/>
          <w:szCs w:val="22"/>
          <w:lang w:val="en-US"/>
        </w:rPr>
        <w:t>Orders above £350,000</w:t>
      </w:r>
      <w:r>
        <w:rPr>
          <w:rFonts w:ascii="Calibri" w:hAnsi="Calibri" w:cs="Arial"/>
          <w:sz w:val="22"/>
          <w:szCs w:val="22"/>
          <w:lang w:val="en-US"/>
        </w:rPr>
        <w:tab/>
        <w:t>Require Board approval and agreement of DH Sponsor</w:t>
      </w:r>
    </w:p>
    <w:p w:rsidR="002E3840" w:rsidRDefault="002E3840" w:rsidP="00903998">
      <w:pPr>
        <w:pStyle w:val="BodyText"/>
        <w:spacing w:after="0"/>
        <w:jc w:val="both"/>
        <w:rPr>
          <w:rFonts w:ascii="Calibri" w:hAnsi="Calibri" w:cs="Arial"/>
          <w:sz w:val="22"/>
          <w:szCs w:val="22"/>
          <w:lang w:val="en-US"/>
        </w:rPr>
      </w:pPr>
    </w:p>
    <w:p w:rsidR="00AF2D26" w:rsidRPr="00903998" w:rsidRDefault="00AF2D26" w:rsidP="002E3840">
      <w:pPr>
        <w:pStyle w:val="BodyText"/>
        <w:spacing w:after="0"/>
        <w:ind w:left="720" w:firstLine="720"/>
        <w:jc w:val="both"/>
        <w:rPr>
          <w:rFonts w:ascii="Calibri" w:hAnsi="Calibri" w:cs="Arial"/>
          <w:sz w:val="22"/>
          <w:szCs w:val="22"/>
          <w:lang w:val="en-US"/>
        </w:rPr>
      </w:pPr>
      <w:r w:rsidRPr="00903998">
        <w:rPr>
          <w:rFonts w:ascii="Calibri" w:hAnsi="Calibri" w:cs="Arial"/>
          <w:sz w:val="22"/>
          <w:szCs w:val="22"/>
          <w:lang w:val="en-US"/>
        </w:rPr>
        <w:t>Over and above available budget</w:t>
      </w:r>
      <w:r w:rsidR="00903998" w:rsidRPr="00903998">
        <w:rPr>
          <w:rFonts w:ascii="Calibri" w:hAnsi="Calibri" w:cs="Arial"/>
          <w:sz w:val="22"/>
          <w:szCs w:val="22"/>
          <w:lang w:val="en-US"/>
        </w:rPr>
        <w:t xml:space="preserve"> </w:t>
      </w:r>
      <w:r w:rsidR="00903998" w:rsidRPr="00903998">
        <w:rPr>
          <w:rFonts w:ascii="Calibri" w:hAnsi="Calibri" w:cs="Arial"/>
          <w:sz w:val="22"/>
          <w:szCs w:val="22"/>
          <w:lang w:val="en-US"/>
        </w:rPr>
        <w:tab/>
      </w:r>
      <w:r w:rsidR="00903998" w:rsidRPr="00903998">
        <w:rPr>
          <w:rFonts w:ascii="Calibri" w:hAnsi="Calibri" w:cs="Arial"/>
          <w:sz w:val="22"/>
          <w:szCs w:val="22"/>
          <w:lang w:val="en-US"/>
        </w:rPr>
        <w:tab/>
        <w:t>Chief</w:t>
      </w:r>
    </w:p>
    <w:p w:rsidR="00AF2D26" w:rsidRPr="00F747C2" w:rsidRDefault="00AF2D26" w:rsidP="00AF2D26">
      <w:pPr>
        <w:pStyle w:val="BodyText"/>
        <w:spacing w:after="0"/>
        <w:ind w:left="709" w:hanging="698"/>
        <w:jc w:val="both"/>
        <w:rPr>
          <w:rFonts w:ascii="Arial" w:hAnsi="Arial"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all</w:t>
      </w:r>
      <w:proofErr w:type="gramEnd"/>
      <w:r w:rsidRPr="00903998">
        <w:rPr>
          <w:rFonts w:ascii="Calibri" w:hAnsi="Calibri" w:cs="Arial"/>
          <w:sz w:val="22"/>
          <w:szCs w:val="22"/>
          <w:lang w:val="en-US"/>
        </w:rPr>
        <w:t xml:space="preserve"> orders</w:t>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t>Executive</w:t>
      </w:r>
      <w:r w:rsidRPr="00903998">
        <w:rPr>
          <w:rFonts w:ascii="Calibri" w:hAnsi="Calibri"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p>
    <w:p w:rsidR="00AF2D26" w:rsidRPr="00903998" w:rsidRDefault="00AF2D26" w:rsidP="00AF2D26">
      <w:pPr>
        <w:pStyle w:val="BodyText"/>
        <w:spacing w:after="0"/>
        <w:ind w:left="709" w:hanging="698"/>
        <w:jc w:val="both"/>
        <w:rPr>
          <w:rFonts w:ascii="Calibri" w:hAnsi="Calibri" w:cs="Arial"/>
          <w:sz w:val="22"/>
          <w:szCs w:val="22"/>
          <w:lang w:val="en-US"/>
        </w:rPr>
      </w:pPr>
      <w:r w:rsidRPr="00F747C2">
        <w:rPr>
          <w:rFonts w:ascii="Arial" w:hAnsi="Arial" w:cs="Arial"/>
          <w:sz w:val="22"/>
          <w:szCs w:val="22"/>
          <w:lang w:val="en-US"/>
        </w:rPr>
        <w:tab/>
      </w:r>
      <w:r w:rsidRPr="00903998">
        <w:rPr>
          <w:rFonts w:ascii="Calibri" w:hAnsi="Calibri" w:cs="Arial"/>
          <w:sz w:val="22"/>
          <w:szCs w:val="22"/>
          <w:lang w:val="en-US"/>
        </w:rPr>
        <w:t xml:space="preserve">All requisitions must go through the </w:t>
      </w:r>
      <w:r w:rsidR="00903998" w:rsidRPr="00903998">
        <w:rPr>
          <w:rFonts w:ascii="Calibri" w:hAnsi="Calibri" w:cs="Arial"/>
          <w:sz w:val="22"/>
          <w:szCs w:val="22"/>
          <w:lang w:val="en-US"/>
        </w:rPr>
        <w:t>Health Research Authority’s nominated</w:t>
      </w:r>
      <w:r w:rsidRPr="00903998">
        <w:rPr>
          <w:rFonts w:ascii="Calibri" w:hAnsi="Calibri" w:cs="Arial"/>
          <w:sz w:val="22"/>
          <w:szCs w:val="22"/>
          <w:lang w:val="en-US"/>
        </w:rPr>
        <w:t xml:space="preserve"> Procurement System and be entered on to </w:t>
      </w:r>
      <w:r w:rsidR="00903998" w:rsidRPr="00903998">
        <w:rPr>
          <w:rFonts w:ascii="Calibri" w:hAnsi="Calibri" w:cs="Arial"/>
          <w:sz w:val="22"/>
          <w:szCs w:val="22"/>
          <w:lang w:val="en-US"/>
        </w:rPr>
        <w:t xml:space="preserve">the </w:t>
      </w:r>
      <w:r w:rsidRPr="00903998">
        <w:rPr>
          <w:rFonts w:ascii="Calibri" w:hAnsi="Calibri" w:cs="Arial"/>
          <w:sz w:val="22"/>
          <w:szCs w:val="22"/>
          <w:lang w:val="en-US"/>
        </w:rPr>
        <w:t xml:space="preserve">Purchase Order system (POPS) by the </w:t>
      </w:r>
      <w:r w:rsidR="00903998" w:rsidRPr="00903998">
        <w:rPr>
          <w:rFonts w:ascii="Calibri" w:hAnsi="Calibri" w:cs="Arial"/>
          <w:sz w:val="22"/>
          <w:szCs w:val="22"/>
          <w:lang w:val="en-US"/>
        </w:rPr>
        <w:t>nominated procurement facilitator</w:t>
      </w:r>
      <w:r w:rsidR="000440D8">
        <w:rPr>
          <w:rFonts w:ascii="Calibri" w:hAnsi="Calibri" w:cs="Arial"/>
          <w:sz w:val="22"/>
          <w:szCs w:val="22"/>
          <w:lang w:val="en-US"/>
        </w:rPr>
        <w:t xml:space="preserve"> or buying </w:t>
      </w:r>
      <w:proofErr w:type="spellStart"/>
      <w:r w:rsidR="000440D8">
        <w:rPr>
          <w:rFonts w:ascii="Calibri" w:hAnsi="Calibri" w:cs="Arial"/>
          <w:sz w:val="22"/>
          <w:szCs w:val="22"/>
          <w:lang w:val="en-US"/>
        </w:rPr>
        <w:t>co-ordinator</w:t>
      </w:r>
      <w:proofErr w:type="spellEnd"/>
      <w:r w:rsidRPr="00903998">
        <w:rPr>
          <w:rFonts w:ascii="Calibri" w:hAnsi="Calibri" w:cs="Arial"/>
          <w:sz w:val="22"/>
          <w:szCs w:val="22"/>
          <w:lang w:val="en-US"/>
        </w:rPr>
        <w:t>.</w:t>
      </w:r>
    </w:p>
    <w:p w:rsidR="00AF2D26" w:rsidRDefault="00F17A43" w:rsidP="00F17A43">
      <w:pPr>
        <w:pStyle w:val="BodyText"/>
        <w:spacing w:after="0"/>
        <w:ind w:left="709" w:hanging="709"/>
        <w:jc w:val="both"/>
        <w:rPr>
          <w:rFonts w:ascii="Arial" w:hAnsi="Arial" w:cs="Arial"/>
          <w:sz w:val="24"/>
          <w:lang w:val="en-US"/>
        </w:rPr>
      </w:pPr>
      <w:r w:rsidRPr="00F747C2">
        <w:rPr>
          <w:rFonts w:ascii="Arial" w:hAnsi="Arial" w:cs="Arial"/>
          <w:sz w:val="24"/>
          <w:lang w:val="en-US"/>
        </w:rPr>
        <w:tab/>
      </w:r>
    </w:p>
    <w:p w:rsidR="00903998" w:rsidRPr="004268AB" w:rsidRDefault="00903998" w:rsidP="00903998">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3.1.2</w:t>
      </w:r>
      <w:r w:rsidRPr="004268AB">
        <w:rPr>
          <w:rFonts w:ascii="Arial" w:hAnsi="Arial" w:cs="Arial"/>
          <w:color w:val="56008C"/>
          <w:sz w:val="22"/>
          <w:szCs w:val="22"/>
          <w:lang w:val="en-US"/>
        </w:rPr>
        <w:tab/>
      </w:r>
      <w:r w:rsidRPr="004268AB">
        <w:rPr>
          <w:rFonts w:ascii="Arial" w:hAnsi="Arial" w:cs="Arial"/>
          <w:color w:val="56008C"/>
          <w:sz w:val="24"/>
          <w:szCs w:val="24"/>
          <w:lang w:val="en-US"/>
        </w:rPr>
        <w:t>Employing Temporary Staff</w:t>
      </w:r>
      <w:r w:rsidR="002D5BE9" w:rsidRPr="004268AB">
        <w:rPr>
          <w:rFonts w:ascii="Arial" w:hAnsi="Arial" w:cs="Arial"/>
          <w:color w:val="56008C"/>
          <w:sz w:val="24"/>
          <w:szCs w:val="24"/>
          <w:lang w:val="en-US"/>
        </w:rPr>
        <w:t xml:space="preserve"> and filling vacant posts in the establishment</w:t>
      </w:r>
    </w:p>
    <w:p w:rsidR="00903998" w:rsidRPr="00F747C2" w:rsidRDefault="00903998" w:rsidP="00903998">
      <w:pPr>
        <w:pStyle w:val="BodyText"/>
        <w:spacing w:after="0"/>
        <w:ind w:left="709" w:hanging="698"/>
        <w:jc w:val="both"/>
        <w:rPr>
          <w:rFonts w:ascii="Arial" w:hAnsi="Arial" w:cs="Arial"/>
          <w:sz w:val="22"/>
          <w:szCs w:val="22"/>
          <w:lang w:val="en-US"/>
        </w:rPr>
      </w:pPr>
    </w:p>
    <w:p w:rsidR="00903998" w:rsidRPr="00903998" w:rsidRDefault="00F83E8C" w:rsidP="00903998">
      <w:pPr>
        <w:pStyle w:val="BodyText"/>
        <w:tabs>
          <w:tab w:val="left" w:pos="1425"/>
        </w:tabs>
        <w:spacing w:after="0"/>
        <w:ind w:left="709"/>
        <w:jc w:val="both"/>
        <w:rPr>
          <w:rFonts w:ascii="Calibri" w:hAnsi="Calibri" w:cs="Arial"/>
          <w:sz w:val="22"/>
          <w:szCs w:val="22"/>
          <w:lang w:val="en-US"/>
        </w:rPr>
      </w:pPr>
      <w:r>
        <w:rPr>
          <w:rFonts w:ascii="Calibri" w:hAnsi="Calibri" w:cs="Arial"/>
          <w:sz w:val="22"/>
          <w:szCs w:val="22"/>
          <w:lang w:val="en-US"/>
        </w:rPr>
        <w:t xml:space="preserve">Under the Departmental Efficiency Controls, approval is required to recruit to all vacancies.  The HRA business case template must be approved by the </w:t>
      </w:r>
      <w:r w:rsidR="005B0079">
        <w:rPr>
          <w:rFonts w:ascii="Calibri" w:hAnsi="Calibri" w:cs="Arial"/>
          <w:sz w:val="22"/>
          <w:szCs w:val="22"/>
          <w:lang w:val="en-US"/>
        </w:rPr>
        <w:t xml:space="preserve">Executive Management Team </w:t>
      </w:r>
      <w:r>
        <w:rPr>
          <w:rFonts w:ascii="Calibri" w:hAnsi="Calibri" w:cs="Arial"/>
          <w:sz w:val="22"/>
          <w:szCs w:val="22"/>
          <w:lang w:val="en-US"/>
        </w:rPr>
        <w:t>and u</w:t>
      </w:r>
      <w:r w:rsidR="00903998">
        <w:rPr>
          <w:rFonts w:ascii="Calibri" w:hAnsi="Calibri" w:cs="Arial"/>
          <w:sz w:val="22"/>
          <w:szCs w:val="22"/>
          <w:lang w:val="en-US"/>
        </w:rPr>
        <w:t>nder the</w:t>
      </w:r>
      <w:r w:rsidR="00903998" w:rsidRPr="00903998">
        <w:rPr>
          <w:rFonts w:ascii="Calibri" w:hAnsi="Calibri" w:cs="Arial"/>
          <w:sz w:val="22"/>
          <w:szCs w:val="22"/>
          <w:lang w:val="en-US"/>
        </w:rPr>
        <w:t xml:space="preserve"> Health Research Authority Vacancy Control Policy</w:t>
      </w:r>
      <w:r w:rsidR="00903998">
        <w:rPr>
          <w:rFonts w:ascii="Calibri" w:hAnsi="Calibri"/>
          <w:sz w:val="22"/>
          <w:szCs w:val="22"/>
        </w:rPr>
        <w:t xml:space="preserve"> a </w:t>
      </w:r>
      <w:r w:rsidR="002D5BE9">
        <w:rPr>
          <w:rFonts w:ascii="Calibri" w:hAnsi="Calibri"/>
          <w:sz w:val="22"/>
          <w:szCs w:val="22"/>
        </w:rPr>
        <w:t>Vacancy Control Form must be completed</w:t>
      </w:r>
      <w:r w:rsidR="005B0079">
        <w:rPr>
          <w:rFonts w:ascii="Calibri" w:hAnsi="Calibri"/>
          <w:sz w:val="22"/>
          <w:szCs w:val="22"/>
        </w:rPr>
        <w:t xml:space="preserve"> including appropriate affordability sign offs by finance</w:t>
      </w:r>
      <w:r w:rsidR="002D5BE9">
        <w:rPr>
          <w:rFonts w:ascii="Calibri" w:hAnsi="Calibri"/>
          <w:sz w:val="22"/>
          <w:szCs w:val="22"/>
        </w:rPr>
        <w:t>.</w:t>
      </w:r>
    </w:p>
    <w:p w:rsidR="00903998" w:rsidRPr="00F747C2" w:rsidRDefault="00903998" w:rsidP="00903998">
      <w:pPr>
        <w:pStyle w:val="BodyText"/>
        <w:tabs>
          <w:tab w:val="left" w:pos="1425"/>
        </w:tabs>
        <w:spacing w:after="0"/>
        <w:ind w:left="1065"/>
        <w:jc w:val="both"/>
        <w:rPr>
          <w:rFonts w:ascii="Arial" w:hAnsi="Arial" w:cs="Arial"/>
          <w:sz w:val="22"/>
          <w:szCs w:val="22"/>
          <w:lang w:val="en-US"/>
        </w:rPr>
      </w:pP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p>
    <w:p w:rsidR="00E06140" w:rsidRDefault="00E06140" w:rsidP="00E06140">
      <w:pPr>
        <w:pStyle w:val="BodyText"/>
        <w:numPr>
          <w:ilvl w:val="12"/>
          <w:numId w:val="0"/>
        </w:numPr>
        <w:spacing w:after="0"/>
        <w:ind w:left="709" w:hanging="698"/>
        <w:jc w:val="both"/>
        <w:rPr>
          <w:rFonts w:ascii="Arial" w:hAnsi="Arial" w:cs="Arial"/>
          <w:sz w:val="22"/>
          <w:szCs w:val="22"/>
          <w:lang w:val="en-US"/>
        </w:rPr>
      </w:pPr>
    </w:p>
    <w:p w:rsidR="00E06140" w:rsidRPr="004268AB" w:rsidRDefault="00E06140" w:rsidP="00E06140">
      <w:pPr>
        <w:pStyle w:val="BodyText"/>
        <w:numPr>
          <w:ilvl w:val="12"/>
          <w:numId w:val="0"/>
        </w:numPr>
        <w:spacing w:after="0"/>
        <w:ind w:left="709" w:hanging="698"/>
        <w:jc w:val="both"/>
        <w:rPr>
          <w:rFonts w:ascii="Arial" w:hAnsi="Arial" w:cs="Arial"/>
          <w:color w:val="56008C"/>
          <w:sz w:val="24"/>
          <w:szCs w:val="24"/>
          <w:u w:val="single"/>
          <w:lang w:val="en-US"/>
        </w:rPr>
      </w:pPr>
      <w:r w:rsidRPr="004268AB">
        <w:rPr>
          <w:rFonts w:ascii="Arial" w:hAnsi="Arial" w:cs="Arial"/>
          <w:color w:val="56008C"/>
          <w:sz w:val="24"/>
          <w:szCs w:val="24"/>
          <w:u w:val="single"/>
          <w:lang w:val="en-US"/>
        </w:rPr>
        <w:t>3.2</w:t>
      </w:r>
      <w:r w:rsidRPr="004268AB">
        <w:rPr>
          <w:rFonts w:ascii="Arial" w:hAnsi="Arial" w:cs="Arial"/>
          <w:color w:val="56008C"/>
          <w:sz w:val="24"/>
          <w:szCs w:val="24"/>
          <w:u w:val="single"/>
          <w:lang w:val="en-US"/>
        </w:rPr>
        <w:tab/>
        <w:t>Tendering and Contracts</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5812" w:hanging="5111"/>
        <w:rPr>
          <w:rFonts w:ascii="Calibri" w:hAnsi="Calibri" w:cs="Arial"/>
          <w:sz w:val="22"/>
          <w:szCs w:val="22"/>
          <w:lang w:val="en-US"/>
        </w:rPr>
      </w:pPr>
      <w:r w:rsidRPr="00FC348B">
        <w:rPr>
          <w:rFonts w:ascii="Calibri" w:hAnsi="Calibri" w:cs="Arial"/>
          <w:sz w:val="22"/>
          <w:szCs w:val="22"/>
          <w:lang w:val="en-US"/>
        </w:rPr>
        <w:t>Invitations to Tender</w:t>
      </w:r>
      <w:r>
        <w:rPr>
          <w:rFonts w:ascii="Calibri" w:hAnsi="Calibri" w:cs="Arial"/>
          <w:sz w:val="22"/>
          <w:szCs w:val="22"/>
          <w:lang w:val="en-US"/>
        </w:rPr>
        <w:tab/>
      </w:r>
      <w:r w:rsidR="00473BF2">
        <w:rPr>
          <w:rFonts w:ascii="Calibri" w:hAnsi="Calibri" w:cs="Arial"/>
          <w:sz w:val="22"/>
          <w:szCs w:val="22"/>
          <w:lang w:val="en-US"/>
        </w:rPr>
        <w:t xml:space="preserve">Director of Finance </w:t>
      </w:r>
      <w:r w:rsidR="00E11129">
        <w:rPr>
          <w:rFonts w:ascii="Calibri" w:hAnsi="Calibri" w:cs="Arial"/>
          <w:sz w:val="22"/>
          <w:szCs w:val="22"/>
          <w:lang w:val="en-US"/>
        </w:rPr>
        <w:t xml:space="preserve">or Director of Business Support </w:t>
      </w:r>
      <w:r w:rsidR="00473BF2">
        <w:rPr>
          <w:rFonts w:ascii="Calibri" w:hAnsi="Calibri" w:cs="Arial"/>
          <w:sz w:val="22"/>
          <w:szCs w:val="22"/>
          <w:lang w:val="en-US"/>
        </w:rPr>
        <w:t xml:space="preserve">subject to the Departmental Efficiency Controls </w:t>
      </w:r>
    </w:p>
    <w:p w:rsidR="00E06140" w:rsidRPr="00E06140" w:rsidRDefault="00E06140" w:rsidP="00E06140">
      <w:pPr>
        <w:pStyle w:val="BodyText"/>
        <w:numPr>
          <w:ilvl w:val="12"/>
          <w:numId w:val="0"/>
        </w:numPr>
        <w:spacing w:after="0"/>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6480"/>
        <w:jc w:val="both"/>
        <w:rPr>
          <w:rFonts w:ascii="Calibri" w:hAnsi="Calibri" w:cs="Arial"/>
          <w:sz w:val="22"/>
          <w:szCs w:val="22"/>
          <w:lang w:val="en-US"/>
        </w:rPr>
      </w:pPr>
    </w:p>
    <w:p w:rsidR="00E06140" w:rsidRPr="00E06140" w:rsidRDefault="00E06140" w:rsidP="00473BF2">
      <w:pPr>
        <w:pStyle w:val="BodyText"/>
        <w:numPr>
          <w:ilvl w:val="12"/>
          <w:numId w:val="0"/>
        </w:numPr>
        <w:spacing w:after="0"/>
        <w:ind w:left="720" w:hanging="11"/>
        <w:rPr>
          <w:rFonts w:ascii="Calibri" w:hAnsi="Calibri" w:cs="Arial"/>
          <w:sz w:val="22"/>
          <w:szCs w:val="22"/>
          <w:lang w:val="en-US"/>
        </w:rPr>
      </w:pPr>
      <w:r w:rsidRPr="00FC348B">
        <w:rPr>
          <w:rFonts w:ascii="Calibri" w:hAnsi="Calibri" w:cs="Arial"/>
          <w:sz w:val="22"/>
          <w:szCs w:val="22"/>
          <w:lang w:val="en-US"/>
        </w:rPr>
        <w:t>Admission and Acceptability of Late Tenders</w:t>
      </w:r>
      <w:r w:rsidRPr="00FC348B">
        <w:rPr>
          <w:rFonts w:ascii="Calibri" w:hAnsi="Calibri" w:cs="Arial"/>
          <w:sz w:val="22"/>
          <w:szCs w:val="22"/>
          <w:lang w:val="en-US"/>
        </w:rPr>
        <w:tab/>
      </w:r>
      <w:r>
        <w:rPr>
          <w:rFonts w:ascii="Calibri" w:hAnsi="Calibri" w:cs="Arial"/>
          <w:sz w:val="22"/>
          <w:szCs w:val="22"/>
          <w:lang w:val="en-US"/>
        </w:rPr>
        <w:tab/>
      </w:r>
      <w:r w:rsidR="00473BF2">
        <w:rPr>
          <w:rFonts w:ascii="Calibri" w:hAnsi="Calibri" w:cs="Arial"/>
          <w:sz w:val="22"/>
          <w:szCs w:val="22"/>
          <w:lang w:val="en-US"/>
        </w:rPr>
        <w:t xml:space="preserve">Director of Finance </w:t>
      </w:r>
      <w:r w:rsidR="00E11129">
        <w:rPr>
          <w:rFonts w:ascii="Calibri" w:hAnsi="Calibri" w:cs="Arial"/>
          <w:sz w:val="22"/>
          <w:szCs w:val="22"/>
          <w:lang w:val="en-US"/>
        </w:rPr>
        <w:t>or Director of Business Support</w:t>
      </w:r>
    </w:p>
    <w:p w:rsidR="00E06140" w:rsidRPr="00E06140" w:rsidRDefault="00E06140" w:rsidP="00E06140">
      <w:pPr>
        <w:pStyle w:val="BodyText"/>
        <w:numPr>
          <w:ilvl w:val="12"/>
          <w:numId w:val="0"/>
        </w:numPr>
        <w:spacing w:after="0"/>
        <w:ind w:left="6480"/>
        <w:jc w:val="both"/>
        <w:rPr>
          <w:rFonts w:ascii="Calibri" w:hAnsi="Calibri" w:cs="Arial"/>
          <w:sz w:val="22"/>
          <w:szCs w:val="22"/>
          <w:lang w:val="en-US"/>
        </w:rPr>
      </w:pPr>
    </w:p>
    <w:p w:rsidR="00E06140" w:rsidRPr="00FC348B" w:rsidRDefault="00E06140" w:rsidP="00E06140">
      <w:pPr>
        <w:pStyle w:val="BodyText"/>
        <w:numPr>
          <w:ilvl w:val="12"/>
          <w:numId w:val="0"/>
        </w:numPr>
        <w:spacing w:after="0"/>
        <w:ind w:firstLine="709"/>
        <w:jc w:val="both"/>
        <w:rPr>
          <w:rFonts w:ascii="Calibri" w:hAnsi="Calibri" w:cs="Arial"/>
          <w:sz w:val="22"/>
          <w:szCs w:val="22"/>
          <w:lang w:val="en-US"/>
        </w:rPr>
      </w:pPr>
      <w:r w:rsidRPr="00FC348B">
        <w:rPr>
          <w:rFonts w:ascii="Calibri" w:hAnsi="Calibri" w:cs="Arial"/>
          <w:sz w:val="22"/>
          <w:szCs w:val="22"/>
          <w:lang w:val="en-US"/>
        </w:rPr>
        <w:t>Opening Tenders and Quotations see SFI 17.6.3</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r w:rsidRPr="00E06140">
        <w:rPr>
          <w:rFonts w:ascii="Calibri" w:hAnsi="Calibri" w:cs="Arial"/>
          <w:sz w:val="22"/>
          <w:szCs w:val="22"/>
          <w:lang w:val="en-US"/>
        </w:rPr>
        <w:tab/>
        <w:t xml:space="preserve">All tenders and quotations must be opened </w:t>
      </w:r>
      <w:r w:rsidR="004268AB">
        <w:rPr>
          <w:rFonts w:ascii="Calibri" w:hAnsi="Calibri" w:cs="Arial"/>
          <w:sz w:val="22"/>
          <w:szCs w:val="22"/>
          <w:lang w:val="en-US"/>
        </w:rPr>
        <w:t xml:space="preserve">or reviewed </w:t>
      </w:r>
      <w:r w:rsidRPr="00E06140">
        <w:rPr>
          <w:rFonts w:ascii="Calibri" w:hAnsi="Calibri" w:cs="Arial"/>
          <w:sz w:val="22"/>
          <w:szCs w:val="22"/>
          <w:lang w:val="en-US"/>
        </w:rPr>
        <w:t xml:space="preserve">by </w:t>
      </w:r>
      <w:r w:rsidR="004268AB">
        <w:rPr>
          <w:rFonts w:ascii="Calibri" w:hAnsi="Calibri" w:cs="Arial"/>
          <w:sz w:val="22"/>
          <w:szCs w:val="22"/>
          <w:lang w:val="en-US"/>
        </w:rPr>
        <w:t xml:space="preserve">at least </w:t>
      </w:r>
      <w:r w:rsidRPr="00E06140">
        <w:rPr>
          <w:rFonts w:ascii="Calibri" w:hAnsi="Calibri" w:cs="Arial"/>
          <w:sz w:val="22"/>
          <w:szCs w:val="22"/>
          <w:lang w:val="en-US"/>
        </w:rPr>
        <w:t>two members of staff not directly involved in the scheme or project.</w:t>
      </w:r>
      <w:r w:rsidR="004268AB">
        <w:rPr>
          <w:rFonts w:ascii="Calibri" w:hAnsi="Calibri" w:cs="Arial"/>
          <w:sz w:val="22"/>
          <w:szCs w:val="22"/>
          <w:lang w:val="en-US"/>
        </w:rPr>
        <w:t xml:space="preserve">  A process for doing this will be published. </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FC348B" w:rsidRDefault="00E06140" w:rsidP="00E06140">
      <w:pPr>
        <w:pStyle w:val="BodyText"/>
        <w:numPr>
          <w:ilvl w:val="12"/>
          <w:numId w:val="0"/>
        </w:numPr>
        <w:spacing w:after="0"/>
        <w:ind w:left="709" w:hanging="698"/>
        <w:jc w:val="both"/>
        <w:rPr>
          <w:rFonts w:ascii="Calibri" w:hAnsi="Calibri" w:cs="Arial"/>
          <w:sz w:val="22"/>
          <w:szCs w:val="22"/>
          <w:lang w:val="en-US"/>
        </w:rPr>
      </w:pPr>
      <w:r w:rsidRPr="00E06140">
        <w:rPr>
          <w:rFonts w:ascii="Calibri" w:hAnsi="Calibri" w:cs="Arial"/>
          <w:sz w:val="22"/>
          <w:szCs w:val="22"/>
          <w:lang w:val="en-US"/>
        </w:rPr>
        <w:tab/>
      </w:r>
    </w:p>
    <w:p w:rsidR="00E06140" w:rsidRPr="00FC348B" w:rsidRDefault="00FC348B" w:rsidP="00473BF2">
      <w:pPr>
        <w:pStyle w:val="BodyText"/>
        <w:numPr>
          <w:ilvl w:val="12"/>
          <w:numId w:val="0"/>
        </w:numPr>
        <w:spacing w:after="0"/>
        <w:ind w:left="709"/>
        <w:jc w:val="both"/>
        <w:rPr>
          <w:rFonts w:ascii="Calibri" w:hAnsi="Calibri" w:cs="Arial"/>
          <w:sz w:val="22"/>
          <w:szCs w:val="22"/>
          <w:u w:val="single"/>
          <w:lang w:val="en-US"/>
        </w:rPr>
      </w:pPr>
      <w:r w:rsidRPr="00FC348B">
        <w:rPr>
          <w:rFonts w:ascii="Calibri" w:hAnsi="Calibri" w:cs="Arial"/>
          <w:sz w:val="22"/>
          <w:szCs w:val="22"/>
          <w:u w:val="single"/>
          <w:lang w:val="en-US"/>
        </w:rPr>
        <w:t xml:space="preserve">Use of Single Tender actions by agreement with </w:t>
      </w:r>
      <w:r w:rsidR="00473BF2">
        <w:rPr>
          <w:rFonts w:ascii="Calibri" w:hAnsi="Calibri" w:cs="Arial"/>
          <w:sz w:val="22"/>
          <w:szCs w:val="22"/>
          <w:u w:val="single"/>
          <w:lang w:val="en-US"/>
        </w:rPr>
        <w:t>Director of Finance and subject to the Departmental efficiency controls</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E06140" w:rsidRPr="00E06140" w:rsidRDefault="00E06140" w:rsidP="00E06140">
      <w:pPr>
        <w:pStyle w:val="BodyText"/>
        <w:numPr>
          <w:ilvl w:val="12"/>
          <w:numId w:val="0"/>
        </w:numPr>
        <w:spacing w:after="0"/>
        <w:ind w:left="5760" w:hanging="5051"/>
        <w:jc w:val="both"/>
        <w:rPr>
          <w:rFonts w:ascii="Calibri" w:hAnsi="Calibri" w:cs="Arial"/>
          <w:sz w:val="22"/>
          <w:szCs w:val="22"/>
          <w:lang w:val="en-US"/>
        </w:rPr>
      </w:pPr>
      <w:r w:rsidRPr="00FC348B">
        <w:rPr>
          <w:rFonts w:ascii="Calibri" w:hAnsi="Calibri" w:cs="Arial"/>
          <w:sz w:val="22"/>
          <w:szCs w:val="22"/>
          <w:lang w:val="en-US"/>
        </w:rPr>
        <w:t>Up to £</w:t>
      </w:r>
      <w:r w:rsidR="00756E12">
        <w:rPr>
          <w:rFonts w:ascii="Calibri" w:hAnsi="Calibri" w:cs="Arial"/>
          <w:sz w:val="22"/>
          <w:szCs w:val="22"/>
          <w:lang w:val="en-US"/>
        </w:rPr>
        <w:t>25</w:t>
      </w:r>
      <w:r w:rsidRPr="00FC348B">
        <w:rPr>
          <w:rFonts w:ascii="Calibri" w:hAnsi="Calibri" w:cs="Arial"/>
          <w:sz w:val="22"/>
          <w:szCs w:val="22"/>
          <w:lang w:val="en-US"/>
        </w:rPr>
        <w:t>,000</w:t>
      </w:r>
      <w:r w:rsidRPr="00E06140">
        <w:rPr>
          <w:rFonts w:ascii="Calibri" w:hAnsi="Calibri" w:cs="Arial"/>
          <w:sz w:val="22"/>
          <w:szCs w:val="22"/>
          <w:lang w:val="en-US"/>
        </w:rPr>
        <w:tab/>
      </w:r>
      <w:r w:rsidR="00473BF2">
        <w:rPr>
          <w:rFonts w:ascii="Calibri" w:hAnsi="Calibri" w:cs="Arial"/>
          <w:sz w:val="22"/>
          <w:szCs w:val="22"/>
          <w:lang w:val="en-US"/>
        </w:rPr>
        <w:t>Director of Finance or Chief Executive</w:t>
      </w:r>
      <w:r w:rsidR="00FC348B">
        <w:rPr>
          <w:rFonts w:ascii="Calibri" w:hAnsi="Calibri" w:cs="Arial"/>
          <w:sz w:val="22"/>
          <w:szCs w:val="22"/>
          <w:lang w:val="en-US"/>
        </w:rPr>
        <w:t xml:space="preserve"> </w:t>
      </w:r>
      <w:r w:rsidRPr="00E06140">
        <w:rPr>
          <w:rFonts w:ascii="Calibri" w:hAnsi="Calibri" w:cs="Arial"/>
          <w:sz w:val="22"/>
          <w:szCs w:val="22"/>
          <w:lang w:val="en-US"/>
        </w:rPr>
        <w:t>(total number and value to be reported to next Audit Committee)</w:t>
      </w:r>
    </w:p>
    <w:p w:rsidR="00E06140" w:rsidRPr="00E06140" w:rsidRDefault="00E06140" w:rsidP="00E06140">
      <w:pPr>
        <w:pStyle w:val="BodyText"/>
        <w:numPr>
          <w:ilvl w:val="12"/>
          <w:numId w:val="0"/>
        </w:numPr>
        <w:spacing w:after="0"/>
        <w:ind w:left="5760" w:hanging="5051"/>
        <w:jc w:val="both"/>
        <w:rPr>
          <w:rFonts w:ascii="Calibri" w:hAnsi="Calibri" w:cs="Arial"/>
          <w:sz w:val="22"/>
          <w:szCs w:val="22"/>
          <w:lang w:val="en-US"/>
        </w:rPr>
      </w:pPr>
      <w:proofErr w:type="gramStart"/>
      <w:r w:rsidRPr="00FC348B">
        <w:rPr>
          <w:rFonts w:ascii="Calibri" w:hAnsi="Calibri" w:cs="Arial"/>
          <w:sz w:val="22"/>
          <w:szCs w:val="22"/>
          <w:lang w:val="en-US"/>
        </w:rPr>
        <w:t>over</w:t>
      </w:r>
      <w:proofErr w:type="gramEnd"/>
      <w:r w:rsidRPr="00FC348B">
        <w:rPr>
          <w:rFonts w:ascii="Calibri" w:hAnsi="Calibri" w:cs="Arial"/>
          <w:sz w:val="22"/>
          <w:szCs w:val="22"/>
          <w:lang w:val="en-US"/>
        </w:rPr>
        <w:t xml:space="preserve"> £25,000</w:t>
      </w:r>
      <w:r w:rsidR="00756E12">
        <w:rPr>
          <w:rFonts w:ascii="Calibri" w:hAnsi="Calibri" w:cs="Arial"/>
          <w:sz w:val="22"/>
          <w:szCs w:val="22"/>
          <w:lang w:val="en-US"/>
        </w:rPr>
        <w:t xml:space="preserve"> and up</w:t>
      </w:r>
      <w:r w:rsidR="00F663CB">
        <w:rPr>
          <w:rFonts w:ascii="Calibri" w:hAnsi="Calibri" w:cs="Arial"/>
          <w:sz w:val="22"/>
          <w:szCs w:val="22"/>
          <w:lang w:val="en-US"/>
        </w:rPr>
        <w:t xml:space="preserve"> </w:t>
      </w:r>
      <w:r w:rsidR="00756E12">
        <w:rPr>
          <w:rFonts w:ascii="Calibri" w:hAnsi="Calibri" w:cs="Arial"/>
          <w:sz w:val="22"/>
          <w:szCs w:val="22"/>
          <w:lang w:val="en-US"/>
        </w:rPr>
        <w:t>to £50,000</w:t>
      </w:r>
      <w:r w:rsidRPr="00E06140">
        <w:rPr>
          <w:rFonts w:ascii="Calibri" w:hAnsi="Calibri" w:cs="Arial"/>
          <w:sz w:val="22"/>
          <w:szCs w:val="22"/>
          <w:lang w:val="en-US"/>
        </w:rPr>
        <w:tab/>
        <w:t>Chief Executive (to be reported in detail to next Audit Committee)</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lang w:val="en-US"/>
        </w:rPr>
      </w:pPr>
    </w:p>
    <w:p w:rsidR="00756E12" w:rsidRDefault="00756E12" w:rsidP="00E06140">
      <w:pPr>
        <w:pStyle w:val="BodyText"/>
        <w:numPr>
          <w:ilvl w:val="12"/>
          <w:numId w:val="0"/>
        </w:numPr>
        <w:spacing w:after="0"/>
        <w:ind w:left="709"/>
        <w:jc w:val="both"/>
        <w:rPr>
          <w:rFonts w:ascii="Calibri" w:hAnsi="Calibri" w:cs="Arial"/>
          <w:sz w:val="22"/>
          <w:szCs w:val="22"/>
          <w:lang w:val="en-US"/>
        </w:rPr>
      </w:pPr>
    </w:p>
    <w:p w:rsidR="00756E12" w:rsidRDefault="00756E12" w:rsidP="00E06140">
      <w:pPr>
        <w:pStyle w:val="BodyText"/>
        <w:numPr>
          <w:ilvl w:val="12"/>
          <w:numId w:val="0"/>
        </w:numPr>
        <w:spacing w:after="0"/>
        <w:ind w:left="709"/>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709"/>
        <w:jc w:val="both"/>
        <w:rPr>
          <w:rFonts w:ascii="Calibri" w:hAnsi="Calibri" w:cs="Arial"/>
          <w:sz w:val="22"/>
          <w:szCs w:val="22"/>
          <w:lang w:val="en-US"/>
        </w:rPr>
      </w:pPr>
      <w:r w:rsidRPr="00E06140">
        <w:rPr>
          <w:rFonts w:ascii="Calibri" w:hAnsi="Calibri" w:cs="Arial"/>
          <w:sz w:val="22"/>
          <w:szCs w:val="22"/>
          <w:lang w:val="en-US"/>
        </w:rPr>
        <w:t xml:space="preserve">Signing of Contracts (all contracts to be recorded in the Contracts Register by </w:t>
      </w:r>
      <w:proofErr w:type="gramStart"/>
      <w:r w:rsidR="00FC348B">
        <w:rPr>
          <w:rFonts w:ascii="Calibri" w:hAnsi="Calibri" w:cs="Arial"/>
          <w:sz w:val="22"/>
          <w:szCs w:val="22"/>
          <w:lang w:val="en-US"/>
        </w:rPr>
        <w:t>nominated  Buying</w:t>
      </w:r>
      <w:proofErr w:type="gramEnd"/>
      <w:r w:rsidR="00FC348B">
        <w:rPr>
          <w:rFonts w:ascii="Calibri" w:hAnsi="Calibri" w:cs="Arial"/>
          <w:sz w:val="22"/>
          <w:szCs w:val="22"/>
          <w:lang w:val="en-US"/>
        </w:rPr>
        <w:t xml:space="preserve"> </w:t>
      </w:r>
      <w:proofErr w:type="spellStart"/>
      <w:r w:rsidR="00FC348B">
        <w:rPr>
          <w:rFonts w:ascii="Calibri" w:hAnsi="Calibri" w:cs="Arial"/>
          <w:sz w:val="22"/>
          <w:szCs w:val="22"/>
          <w:lang w:val="en-US"/>
        </w:rPr>
        <w:t>co-ordinator</w:t>
      </w:r>
      <w:proofErr w:type="spellEnd"/>
      <w:r w:rsidR="00FC348B">
        <w:rPr>
          <w:rFonts w:ascii="Calibri" w:hAnsi="Calibri" w:cs="Arial"/>
          <w:sz w:val="22"/>
          <w:szCs w:val="22"/>
          <w:lang w:val="en-US"/>
        </w:rPr>
        <w:t xml:space="preserve"> </w:t>
      </w:r>
      <w:r w:rsidRPr="00E06140">
        <w:rPr>
          <w:rFonts w:ascii="Calibri" w:hAnsi="Calibri" w:cs="Arial"/>
          <w:sz w:val="22"/>
          <w:szCs w:val="22"/>
          <w:lang w:val="en-US"/>
        </w:rPr>
        <w:t>prior to signature</w:t>
      </w:r>
      <w:r w:rsidR="007554FC">
        <w:rPr>
          <w:rFonts w:ascii="Calibri" w:hAnsi="Calibri" w:cs="Arial"/>
          <w:sz w:val="22"/>
          <w:szCs w:val="22"/>
          <w:lang w:val="en-US"/>
        </w:rPr>
        <w:t xml:space="preserve">.  The </w:t>
      </w:r>
      <w:r w:rsidR="00F71CDB">
        <w:rPr>
          <w:rFonts w:ascii="Calibri" w:hAnsi="Calibri" w:cs="Arial"/>
          <w:sz w:val="22"/>
          <w:szCs w:val="22"/>
          <w:lang w:val="en-US"/>
        </w:rPr>
        <w:t xml:space="preserve">Board Secretary and </w:t>
      </w:r>
      <w:r w:rsidR="007554FC">
        <w:rPr>
          <w:rFonts w:ascii="Calibri" w:hAnsi="Calibri" w:cs="Arial"/>
          <w:sz w:val="22"/>
          <w:szCs w:val="22"/>
          <w:lang w:val="en-US"/>
        </w:rPr>
        <w:t>Chief Executive’s Business Manager maintains the contracts register</w:t>
      </w:r>
      <w:r w:rsidRPr="00E06140">
        <w:rPr>
          <w:rFonts w:ascii="Calibri" w:hAnsi="Calibri" w:cs="Arial"/>
          <w:sz w:val="22"/>
          <w:szCs w:val="22"/>
          <w:lang w:val="en-US"/>
        </w:rPr>
        <w:t>)</w:t>
      </w:r>
    </w:p>
    <w:p w:rsidR="00E06140" w:rsidRDefault="00E06140" w:rsidP="00E06140">
      <w:pPr>
        <w:pStyle w:val="BodyText"/>
        <w:numPr>
          <w:ilvl w:val="12"/>
          <w:numId w:val="0"/>
        </w:numPr>
        <w:spacing w:after="0"/>
        <w:ind w:left="709"/>
        <w:jc w:val="both"/>
        <w:rPr>
          <w:rFonts w:ascii="Calibri" w:hAnsi="Calibri" w:cs="Arial"/>
          <w:sz w:val="22"/>
          <w:szCs w:val="22"/>
          <w:lang w:val="en-US"/>
        </w:rPr>
      </w:pPr>
    </w:p>
    <w:p w:rsidR="009B1941" w:rsidRDefault="009B1941" w:rsidP="009B1941">
      <w:pPr>
        <w:pStyle w:val="BodyText"/>
        <w:numPr>
          <w:ilvl w:val="12"/>
          <w:numId w:val="0"/>
        </w:numPr>
        <w:spacing w:after="0"/>
        <w:ind w:left="720" w:hanging="11"/>
        <w:jc w:val="both"/>
        <w:rPr>
          <w:rFonts w:ascii="Calibri" w:hAnsi="Calibri" w:cs="Arial"/>
          <w:sz w:val="22"/>
          <w:szCs w:val="22"/>
          <w:lang w:val="en-US"/>
        </w:rPr>
      </w:pPr>
      <w:r>
        <w:rPr>
          <w:rFonts w:ascii="Calibri" w:hAnsi="Calibri" w:cs="Arial"/>
          <w:sz w:val="22"/>
          <w:szCs w:val="22"/>
          <w:lang w:val="en-US"/>
        </w:rPr>
        <w:t xml:space="preserve">Non – recurrent contracts up to £5,000 </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 xml:space="preserve">Budget Manager and Senior </w:t>
      </w:r>
    </w:p>
    <w:p w:rsidR="009B1941" w:rsidRPr="00E06140" w:rsidRDefault="009B1941" w:rsidP="009B1941">
      <w:pPr>
        <w:pStyle w:val="BodyText"/>
        <w:numPr>
          <w:ilvl w:val="12"/>
          <w:numId w:val="0"/>
        </w:numPr>
        <w:spacing w:after="0"/>
        <w:ind w:left="709"/>
        <w:jc w:val="both"/>
        <w:rPr>
          <w:rFonts w:ascii="Calibri" w:hAnsi="Calibri" w:cs="Arial"/>
          <w:sz w:val="22"/>
          <w:szCs w:val="22"/>
          <w:lang w:val="en-US"/>
        </w:rPr>
      </w:pPr>
      <w:proofErr w:type="gramStart"/>
      <w:r>
        <w:rPr>
          <w:rFonts w:ascii="Calibri" w:hAnsi="Calibri" w:cs="Arial"/>
          <w:sz w:val="22"/>
          <w:szCs w:val="22"/>
          <w:lang w:val="en-US"/>
        </w:rPr>
        <w:t>with</w:t>
      </w:r>
      <w:proofErr w:type="gramEnd"/>
      <w:r>
        <w:rPr>
          <w:rFonts w:ascii="Calibri" w:hAnsi="Calibri" w:cs="Arial"/>
          <w:sz w:val="22"/>
          <w:szCs w:val="22"/>
          <w:lang w:val="en-US"/>
        </w:rPr>
        <w:t xml:space="preserve"> agreed budget</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Finance Manager</w:t>
      </w:r>
    </w:p>
    <w:p w:rsidR="00E650E2" w:rsidRDefault="00E650E2" w:rsidP="00E06140">
      <w:pPr>
        <w:pStyle w:val="BodyText"/>
        <w:numPr>
          <w:ilvl w:val="12"/>
          <w:numId w:val="0"/>
        </w:numPr>
        <w:spacing w:after="0"/>
        <w:ind w:left="5760" w:hanging="5040"/>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5760" w:hanging="5040"/>
        <w:jc w:val="both"/>
        <w:rPr>
          <w:rFonts w:ascii="Calibri" w:hAnsi="Calibri" w:cs="Arial"/>
          <w:sz w:val="22"/>
          <w:szCs w:val="22"/>
          <w:lang w:val="en-US"/>
        </w:rPr>
      </w:pPr>
      <w:r w:rsidRPr="00FC348B">
        <w:rPr>
          <w:rFonts w:ascii="Calibri" w:hAnsi="Calibri" w:cs="Arial"/>
          <w:sz w:val="22"/>
          <w:szCs w:val="22"/>
          <w:lang w:val="en-US"/>
        </w:rPr>
        <w:t>Up to £</w:t>
      </w:r>
      <w:r w:rsidR="00FC348B" w:rsidRPr="00FC348B">
        <w:rPr>
          <w:rFonts w:ascii="Calibri" w:hAnsi="Calibri" w:cs="Arial"/>
          <w:sz w:val="22"/>
          <w:szCs w:val="22"/>
          <w:lang w:val="en-US"/>
        </w:rPr>
        <w:t>50</w:t>
      </w:r>
      <w:r w:rsidRPr="00FC348B">
        <w:rPr>
          <w:rFonts w:ascii="Calibri" w:hAnsi="Calibri" w:cs="Arial"/>
          <w:sz w:val="22"/>
          <w:szCs w:val="22"/>
          <w:lang w:val="en-US"/>
        </w:rPr>
        <w:t>,000</w:t>
      </w:r>
      <w:r w:rsidRPr="00E06140">
        <w:rPr>
          <w:rFonts w:ascii="Calibri" w:hAnsi="Calibri" w:cs="Arial"/>
          <w:sz w:val="22"/>
          <w:szCs w:val="22"/>
          <w:lang w:val="en-US"/>
        </w:rPr>
        <w:tab/>
        <w:t>D</w:t>
      </w:r>
      <w:r w:rsidR="00756E12">
        <w:rPr>
          <w:rFonts w:ascii="Calibri" w:hAnsi="Calibri" w:cs="Arial"/>
          <w:sz w:val="22"/>
          <w:szCs w:val="22"/>
          <w:lang w:val="en-US"/>
        </w:rPr>
        <w:t>irector of Finance</w:t>
      </w:r>
      <w:r w:rsidR="00FC348B">
        <w:rPr>
          <w:rFonts w:ascii="Calibri" w:hAnsi="Calibri" w:cs="Arial"/>
          <w:sz w:val="22"/>
          <w:szCs w:val="22"/>
          <w:lang w:val="en-US"/>
        </w:rPr>
        <w:t xml:space="preserve"> </w:t>
      </w:r>
      <w:r w:rsidRPr="00E06140">
        <w:rPr>
          <w:rFonts w:ascii="Calibri" w:hAnsi="Calibri" w:cs="Arial"/>
          <w:sz w:val="22"/>
          <w:szCs w:val="22"/>
          <w:lang w:val="en-US"/>
        </w:rPr>
        <w:t xml:space="preserve"> </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E06140" w:rsidRPr="00E06140" w:rsidRDefault="00E06140" w:rsidP="00E06140">
      <w:pPr>
        <w:pStyle w:val="BodyText"/>
        <w:numPr>
          <w:ilvl w:val="12"/>
          <w:numId w:val="0"/>
        </w:numPr>
        <w:spacing w:after="0"/>
        <w:ind w:left="5760" w:hanging="5040"/>
        <w:jc w:val="both"/>
        <w:rPr>
          <w:rFonts w:ascii="Calibri" w:hAnsi="Calibri" w:cs="Arial"/>
          <w:sz w:val="22"/>
          <w:szCs w:val="22"/>
          <w:lang w:val="en-US"/>
        </w:rPr>
      </w:pPr>
      <w:r w:rsidRPr="00FC348B">
        <w:rPr>
          <w:rFonts w:ascii="Calibri" w:hAnsi="Calibri" w:cs="Arial"/>
          <w:sz w:val="22"/>
          <w:szCs w:val="22"/>
          <w:lang w:val="en-US"/>
        </w:rPr>
        <w:t>Up to £100,000</w:t>
      </w:r>
      <w:r w:rsidRPr="00E06140">
        <w:rPr>
          <w:rFonts w:ascii="Calibri" w:hAnsi="Calibri" w:cs="Arial"/>
          <w:sz w:val="22"/>
          <w:szCs w:val="22"/>
          <w:lang w:val="en-US"/>
        </w:rPr>
        <w:tab/>
      </w:r>
      <w:r w:rsidR="00FC348B">
        <w:rPr>
          <w:rFonts w:ascii="Calibri" w:hAnsi="Calibri" w:cs="Arial"/>
          <w:sz w:val="22"/>
          <w:szCs w:val="22"/>
          <w:lang w:val="en-US"/>
        </w:rPr>
        <w:t>Chief Executive</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756E12" w:rsidRDefault="00FC348B" w:rsidP="00FC348B">
      <w:pPr>
        <w:pStyle w:val="BodyText"/>
        <w:numPr>
          <w:ilvl w:val="12"/>
          <w:numId w:val="0"/>
        </w:numPr>
        <w:spacing w:after="0"/>
        <w:ind w:left="5812" w:hanging="5103"/>
        <w:jc w:val="both"/>
        <w:rPr>
          <w:rFonts w:ascii="Calibri" w:hAnsi="Calibri" w:cs="Arial"/>
          <w:sz w:val="22"/>
          <w:szCs w:val="22"/>
          <w:lang w:val="en-US"/>
        </w:rPr>
      </w:pPr>
      <w:r w:rsidRPr="00FC348B">
        <w:rPr>
          <w:rFonts w:ascii="Calibri" w:hAnsi="Calibri" w:cs="Arial"/>
          <w:sz w:val="22"/>
          <w:szCs w:val="22"/>
          <w:lang w:val="en-US"/>
        </w:rPr>
        <w:t>O</w:t>
      </w:r>
      <w:r w:rsidR="00E06140" w:rsidRPr="00FC348B">
        <w:rPr>
          <w:rFonts w:ascii="Calibri" w:hAnsi="Calibri" w:cs="Arial"/>
          <w:sz w:val="22"/>
          <w:szCs w:val="22"/>
          <w:lang w:val="en-US"/>
        </w:rPr>
        <w:t>ver £100,000</w:t>
      </w:r>
      <w:r w:rsidR="00E06140" w:rsidRPr="00E06140">
        <w:rPr>
          <w:rFonts w:ascii="Calibri" w:hAnsi="Calibri" w:cs="Arial"/>
          <w:sz w:val="22"/>
          <w:szCs w:val="22"/>
          <w:lang w:val="en-US"/>
        </w:rPr>
        <w:tab/>
      </w:r>
      <w:proofErr w:type="gramStart"/>
      <w:r>
        <w:rPr>
          <w:rFonts w:ascii="Calibri" w:hAnsi="Calibri" w:cs="Arial"/>
          <w:sz w:val="22"/>
          <w:szCs w:val="22"/>
          <w:lang w:val="en-US"/>
        </w:rPr>
        <w:t>To</w:t>
      </w:r>
      <w:proofErr w:type="gramEnd"/>
      <w:r>
        <w:rPr>
          <w:rFonts w:ascii="Calibri" w:hAnsi="Calibri" w:cs="Arial"/>
          <w:sz w:val="22"/>
          <w:szCs w:val="22"/>
          <w:lang w:val="en-US"/>
        </w:rPr>
        <w:t xml:space="preserve"> be signed both by </w:t>
      </w:r>
      <w:r w:rsidR="00E06140" w:rsidRPr="00E06140">
        <w:rPr>
          <w:rFonts w:ascii="Calibri" w:hAnsi="Calibri" w:cs="Arial"/>
          <w:sz w:val="22"/>
          <w:szCs w:val="22"/>
          <w:lang w:val="en-US"/>
        </w:rPr>
        <w:t xml:space="preserve">Chief Executive </w:t>
      </w:r>
      <w:r>
        <w:rPr>
          <w:rFonts w:ascii="Calibri" w:hAnsi="Calibri" w:cs="Arial"/>
          <w:sz w:val="22"/>
          <w:szCs w:val="22"/>
          <w:lang w:val="en-US"/>
        </w:rPr>
        <w:t xml:space="preserve">and </w:t>
      </w:r>
      <w:r w:rsidR="002E3840">
        <w:rPr>
          <w:rFonts w:ascii="Calibri" w:hAnsi="Calibri" w:cs="Arial"/>
          <w:sz w:val="22"/>
          <w:szCs w:val="22"/>
          <w:lang w:val="en-US"/>
        </w:rPr>
        <w:t>Director of Finance</w:t>
      </w:r>
      <w:r w:rsidR="00CE1CAB">
        <w:rPr>
          <w:rFonts w:ascii="Calibri" w:hAnsi="Calibri" w:cs="Arial"/>
          <w:sz w:val="22"/>
          <w:szCs w:val="22"/>
          <w:lang w:val="en-US"/>
        </w:rPr>
        <w:t>.  To also</w:t>
      </w:r>
      <w:r>
        <w:rPr>
          <w:rFonts w:ascii="Calibri" w:hAnsi="Calibri" w:cs="Arial"/>
          <w:sz w:val="22"/>
          <w:szCs w:val="22"/>
          <w:lang w:val="en-US"/>
        </w:rPr>
        <w:t xml:space="preserve"> be reported to the Board and Audit Committee at its next meeting for information.</w:t>
      </w:r>
      <w:r w:rsidR="00756E12" w:rsidRPr="00756E12">
        <w:rPr>
          <w:rFonts w:ascii="Calibri" w:hAnsi="Calibri" w:cs="Arial"/>
          <w:sz w:val="22"/>
          <w:szCs w:val="22"/>
          <w:lang w:val="en-US"/>
        </w:rPr>
        <w:t xml:space="preserve"> </w:t>
      </w:r>
    </w:p>
    <w:p w:rsidR="00756E12" w:rsidRDefault="00756E12" w:rsidP="00FC348B">
      <w:pPr>
        <w:pStyle w:val="BodyText"/>
        <w:numPr>
          <w:ilvl w:val="12"/>
          <w:numId w:val="0"/>
        </w:numPr>
        <w:spacing w:after="0"/>
        <w:ind w:left="5812" w:hanging="5103"/>
        <w:jc w:val="both"/>
        <w:rPr>
          <w:rFonts w:ascii="Calibri" w:hAnsi="Calibri" w:cs="Arial"/>
          <w:sz w:val="22"/>
          <w:szCs w:val="22"/>
          <w:lang w:val="en-US"/>
        </w:rPr>
      </w:pPr>
    </w:p>
    <w:p w:rsidR="00756E12" w:rsidRPr="00E06140" w:rsidRDefault="00756E12" w:rsidP="00FC348B">
      <w:pPr>
        <w:pStyle w:val="BodyText"/>
        <w:numPr>
          <w:ilvl w:val="12"/>
          <w:numId w:val="0"/>
        </w:numPr>
        <w:spacing w:after="0"/>
        <w:ind w:left="5812" w:hanging="5103"/>
        <w:jc w:val="both"/>
        <w:rPr>
          <w:rFonts w:ascii="Calibri" w:hAnsi="Calibri" w:cs="Arial"/>
          <w:sz w:val="22"/>
          <w:szCs w:val="22"/>
          <w:lang w:val="en-US"/>
        </w:rPr>
      </w:pPr>
    </w:p>
    <w:p w:rsidR="00E06140" w:rsidRPr="00E06140" w:rsidRDefault="00756E12" w:rsidP="00756E12">
      <w:pPr>
        <w:pStyle w:val="BodyText"/>
        <w:numPr>
          <w:ilvl w:val="12"/>
          <w:numId w:val="0"/>
        </w:numPr>
        <w:spacing w:after="0"/>
        <w:ind w:left="5812" w:hanging="5103"/>
        <w:jc w:val="both"/>
        <w:rPr>
          <w:rFonts w:ascii="Calibri" w:hAnsi="Calibri" w:cs="Arial"/>
          <w:sz w:val="22"/>
          <w:szCs w:val="22"/>
          <w:lang w:val="en-US"/>
        </w:rPr>
      </w:pPr>
      <w:r>
        <w:rPr>
          <w:rFonts w:ascii="Calibri" w:hAnsi="Calibri" w:cs="Arial"/>
          <w:sz w:val="22"/>
          <w:szCs w:val="22"/>
          <w:lang w:val="en-US"/>
        </w:rPr>
        <w:tab/>
      </w:r>
    </w:p>
    <w:p w:rsidR="00AF2D26" w:rsidRDefault="00E06140" w:rsidP="00FC348B">
      <w:pPr>
        <w:pStyle w:val="BodyText"/>
        <w:numPr>
          <w:ilvl w:val="12"/>
          <w:numId w:val="0"/>
        </w:numPr>
        <w:spacing w:after="0"/>
        <w:ind w:left="5760" w:hanging="5051"/>
        <w:jc w:val="both"/>
        <w:rPr>
          <w:rFonts w:ascii="Arial" w:hAnsi="Arial" w:cs="Arial"/>
          <w:sz w:val="24"/>
          <w:lang w:val="en-US"/>
        </w:rPr>
      </w:pPr>
      <w:r w:rsidRPr="00E06140">
        <w:rPr>
          <w:rFonts w:ascii="Calibri" w:hAnsi="Calibri" w:cs="Arial"/>
          <w:sz w:val="22"/>
          <w:szCs w:val="22"/>
          <w:lang w:val="en-US"/>
        </w:rPr>
        <w:tab/>
      </w:r>
    </w:p>
    <w:p w:rsidR="00F17A43" w:rsidRPr="00F409FD" w:rsidRDefault="00F17A43" w:rsidP="00F17A43">
      <w:pPr>
        <w:pStyle w:val="BodyText"/>
        <w:spacing w:after="0"/>
        <w:ind w:left="709" w:hanging="709"/>
        <w:jc w:val="both"/>
        <w:rPr>
          <w:rFonts w:ascii="Arial" w:hAnsi="Arial" w:cs="Arial"/>
          <w:sz w:val="24"/>
          <w:szCs w:val="24"/>
          <w:lang w:val="en-US"/>
        </w:rPr>
      </w:pPr>
      <w:r w:rsidRPr="009B1941">
        <w:rPr>
          <w:rFonts w:ascii="Arial" w:hAnsi="Arial" w:cs="Arial"/>
          <w:color w:val="56008C"/>
          <w:sz w:val="24"/>
          <w:szCs w:val="24"/>
          <w:lang w:val="en-US"/>
        </w:rPr>
        <w:t>3.</w:t>
      </w:r>
      <w:r w:rsidR="00CE1CAB" w:rsidRPr="009B1941">
        <w:rPr>
          <w:rFonts w:ascii="Arial" w:hAnsi="Arial" w:cs="Arial"/>
          <w:color w:val="56008C"/>
          <w:sz w:val="24"/>
          <w:szCs w:val="24"/>
          <w:lang w:val="en-US"/>
        </w:rPr>
        <w:t>3</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Management of Budgets</w:t>
      </w:r>
      <w:r w:rsidRPr="00F409FD">
        <w:rPr>
          <w:rFonts w:ascii="Arial" w:hAnsi="Arial" w:cs="Arial"/>
          <w:sz w:val="24"/>
          <w:szCs w:val="24"/>
          <w:lang w:val="en-US"/>
        </w:rPr>
        <w:tab/>
      </w:r>
      <w:r w:rsidRPr="00F409FD">
        <w:rPr>
          <w:rFonts w:ascii="Arial" w:hAnsi="Arial" w:cs="Arial"/>
          <w:sz w:val="24"/>
          <w:szCs w:val="24"/>
          <w:lang w:val="en-US"/>
        </w:rPr>
        <w:tab/>
      </w:r>
      <w:r w:rsidRPr="00F409FD">
        <w:rPr>
          <w:rFonts w:ascii="Arial" w:hAnsi="Arial" w:cs="Arial"/>
          <w:sz w:val="24"/>
          <w:szCs w:val="24"/>
          <w:lang w:val="en-US"/>
        </w:rPr>
        <w:tab/>
      </w:r>
      <w:r w:rsidRPr="00F409FD">
        <w:rPr>
          <w:rFonts w:ascii="Arial" w:hAnsi="Arial" w:cs="Arial"/>
          <w:sz w:val="24"/>
          <w:szCs w:val="24"/>
          <w:u w:val="single"/>
          <w:lang w:val="en-US"/>
        </w:rPr>
        <w:t xml:space="preserve">Can be </w:t>
      </w:r>
      <w:proofErr w:type="gramStart"/>
      <w:r w:rsidRPr="00F409FD">
        <w:rPr>
          <w:rFonts w:ascii="Arial" w:hAnsi="Arial" w:cs="Arial"/>
          <w:sz w:val="24"/>
          <w:szCs w:val="24"/>
          <w:u w:val="single"/>
          <w:lang w:val="en-US"/>
        </w:rPr>
        <w:t>Delegated</w:t>
      </w:r>
      <w:proofErr w:type="gramEnd"/>
      <w:r w:rsidRPr="00F409FD">
        <w:rPr>
          <w:rFonts w:ascii="Arial" w:hAnsi="Arial" w:cs="Arial"/>
          <w:sz w:val="24"/>
          <w:szCs w:val="24"/>
          <w:u w:val="single"/>
          <w:lang w:val="en-US"/>
        </w:rPr>
        <w:t xml:space="preserve"> To</w:t>
      </w:r>
    </w:p>
    <w:p w:rsidR="00F17A43" w:rsidRPr="00CE1CAB" w:rsidRDefault="00F17A43" w:rsidP="00F17A43">
      <w:pPr>
        <w:pStyle w:val="BodyText"/>
        <w:spacing w:after="0"/>
        <w:ind w:left="709" w:hanging="709"/>
        <w:jc w:val="both"/>
        <w:rPr>
          <w:rFonts w:ascii="Calibri" w:hAnsi="Calibri" w:cs="Arial"/>
          <w:sz w:val="24"/>
          <w:szCs w:val="24"/>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3.</w:t>
      </w:r>
      <w:r w:rsidR="00F409FD">
        <w:rPr>
          <w:rFonts w:ascii="Calibri" w:hAnsi="Calibri" w:cs="Arial"/>
          <w:sz w:val="22"/>
          <w:szCs w:val="22"/>
          <w:lang w:val="en-US"/>
        </w:rPr>
        <w:t>3</w:t>
      </w:r>
      <w:r w:rsidRPr="00CE1CAB">
        <w:rPr>
          <w:rFonts w:ascii="Calibri" w:hAnsi="Calibri" w:cs="Arial"/>
          <w:sz w:val="22"/>
          <w:szCs w:val="22"/>
          <w:lang w:val="en-US"/>
        </w:rPr>
        <w:t>.1</w:t>
      </w:r>
      <w:r w:rsidRPr="00CE1CAB">
        <w:rPr>
          <w:rFonts w:ascii="Calibri" w:hAnsi="Calibri" w:cs="Arial"/>
          <w:sz w:val="22"/>
          <w:szCs w:val="22"/>
          <w:lang w:val="en-US"/>
        </w:rPr>
        <w:tab/>
      </w:r>
      <w:r w:rsidRPr="00CE1CAB">
        <w:rPr>
          <w:rFonts w:ascii="Calibri" w:hAnsi="Calibri" w:cs="Arial"/>
          <w:sz w:val="24"/>
          <w:szCs w:val="24"/>
          <w:u w:val="single"/>
          <w:lang w:val="en-US"/>
        </w:rPr>
        <w:t>Restricting Expenditure to Budgeted Level</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Default="00F17A43" w:rsidP="00CE1CAB">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00CE1CAB">
        <w:rPr>
          <w:rFonts w:ascii="Calibri" w:hAnsi="Calibri" w:cs="Arial"/>
          <w:sz w:val="22"/>
          <w:szCs w:val="22"/>
          <w:lang w:val="en-US"/>
        </w:rPr>
        <w:t>Budget holders are responsible for ensuring that their budgets are only use</w:t>
      </w:r>
      <w:r w:rsidR="0088419A">
        <w:rPr>
          <w:rFonts w:ascii="Calibri" w:hAnsi="Calibri" w:cs="Arial"/>
          <w:sz w:val="22"/>
          <w:szCs w:val="22"/>
          <w:lang w:val="en-US"/>
        </w:rPr>
        <w:t>d</w:t>
      </w:r>
      <w:r w:rsidR="00CE1CAB">
        <w:rPr>
          <w:rFonts w:ascii="Calibri" w:hAnsi="Calibri" w:cs="Arial"/>
          <w:sz w:val="22"/>
          <w:szCs w:val="22"/>
          <w:lang w:val="en-US"/>
        </w:rPr>
        <w:t xml:space="preserve"> for the designated purpose and that day to day financial activities of the HRA are carried out within the guidelines of the SFI and SO procedures.</w:t>
      </w:r>
    </w:p>
    <w:p w:rsidR="00CE1CAB" w:rsidRDefault="00CE1CAB" w:rsidP="00CE1CAB">
      <w:pPr>
        <w:pStyle w:val="BodyText"/>
        <w:spacing w:after="0"/>
        <w:ind w:left="709" w:hanging="709"/>
        <w:jc w:val="both"/>
        <w:rPr>
          <w:rFonts w:ascii="Calibri" w:hAnsi="Calibri" w:cs="Arial"/>
          <w:sz w:val="22"/>
          <w:szCs w:val="22"/>
          <w:lang w:val="en-US"/>
        </w:rPr>
      </w:pPr>
    </w:p>
    <w:p w:rsidR="00CE1CAB" w:rsidRDefault="00CE1CAB"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t xml:space="preserve">They are also responsible for ensuring that their named </w:t>
      </w:r>
      <w:proofErr w:type="gramStart"/>
      <w:r w:rsidR="007554FC">
        <w:rPr>
          <w:rFonts w:ascii="Calibri" w:hAnsi="Calibri" w:cs="Arial"/>
          <w:sz w:val="22"/>
          <w:szCs w:val="22"/>
          <w:lang w:val="en-US"/>
        </w:rPr>
        <w:t xml:space="preserve">deputy </w:t>
      </w:r>
      <w:r>
        <w:rPr>
          <w:rFonts w:ascii="Calibri" w:hAnsi="Calibri" w:cs="Arial"/>
          <w:sz w:val="22"/>
          <w:szCs w:val="22"/>
          <w:lang w:val="en-US"/>
        </w:rPr>
        <w:t xml:space="preserve"> (</w:t>
      </w:r>
      <w:proofErr w:type="gramEnd"/>
      <w:r>
        <w:rPr>
          <w:rFonts w:ascii="Calibri" w:hAnsi="Calibri" w:cs="Arial"/>
          <w:sz w:val="22"/>
          <w:szCs w:val="22"/>
          <w:lang w:val="en-US"/>
        </w:rPr>
        <w:t>s) are held accountable for compliance with the locally defined arrangements for committing expenditure.</w:t>
      </w:r>
    </w:p>
    <w:p w:rsidR="0088419A" w:rsidRDefault="0088419A" w:rsidP="00CE1CAB">
      <w:pPr>
        <w:pStyle w:val="BodyText"/>
        <w:spacing w:after="0"/>
        <w:ind w:left="709" w:hanging="709"/>
        <w:jc w:val="both"/>
        <w:rPr>
          <w:rFonts w:ascii="Calibri" w:hAnsi="Calibri" w:cs="Arial"/>
          <w:sz w:val="22"/>
          <w:szCs w:val="22"/>
          <w:lang w:val="en-US"/>
        </w:rPr>
      </w:pPr>
    </w:p>
    <w:p w:rsidR="0088419A" w:rsidRDefault="0088419A"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t>Budget holders must therefore ensure that:</w:t>
      </w:r>
    </w:p>
    <w:p w:rsidR="0088419A" w:rsidRDefault="0088419A"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r>
    </w:p>
    <w:p w:rsidR="0088419A"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 xml:space="preserve">They read and </w:t>
      </w:r>
      <w:proofErr w:type="spellStart"/>
      <w:r>
        <w:rPr>
          <w:rFonts w:ascii="Calibri" w:hAnsi="Calibri" w:cs="Arial"/>
          <w:sz w:val="22"/>
          <w:szCs w:val="22"/>
          <w:lang w:val="en-US"/>
        </w:rPr>
        <w:t>familiarise</w:t>
      </w:r>
      <w:proofErr w:type="spellEnd"/>
      <w:r>
        <w:rPr>
          <w:rFonts w:ascii="Calibri" w:hAnsi="Calibri" w:cs="Arial"/>
          <w:sz w:val="22"/>
          <w:szCs w:val="22"/>
          <w:lang w:val="en-US"/>
        </w:rPr>
        <w:t xml:space="preserve"> themselves with the complete SFI an</w:t>
      </w:r>
      <w:r w:rsidR="00F409FD">
        <w:rPr>
          <w:rFonts w:ascii="Calibri" w:hAnsi="Calibri" w:cs="Arial"/>
          <w:sz w:val="22"/>
          <w:szCs w:val="22"/>
          <w:lang w:val="en-US"/>
        </w:rPr>
        <w:t>d</w:t>
      </w:r>
      <w:r>
        <w:rPr>
          <w:rFonts w:ascii="Calibri" w:hAnsi="Calibri" w:cs="Arial"/>
          <w:sz w:val="22"/>
          <w:szCs w:val="22"/>
          <w:lang w:val="en-US"/>
        </w:rPr>
        <w:t xml:space="preserve"> SO documentation (available on the HRA </w:t>
      </w:r>
      <w:r w:rsidR="007459A8">
        <w:rPr>
          <w:rFonts w:ascii="Calibri" w:hAnsi="Calibri" w:cs="Arial"/>
          <w:sz w:val="22"/>
          <w:szCs w:val="22"/>
          <w:lang w:val="en-US"/>
        </w:rPr>
        <w:t>website, HRA shared drive and intranet</w:t>
      </w:r>
      <w:r>
        <w:rPr>
          <w:rFonts w:ascii="Calibri" w:hAnsi="Calibri" w:cs="Arial"/>
          <w:sz w:val="22"/>
          <w:szCs w:val="22"/>
          <w:lang w:val="en-US"/>
        </w:rPr>
        <w:t>)</w:t>
      </w:r>
    </w:p>
    <w:p w:rsidR="007554FC" w:rsidRDefault="007554FC"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They read the Nolan Committee Principles on “Standards in public life”. These are submitted together with the proposed final budget for the year.</w:t>
      </w:r>
    </w:p>
    <w:p w:rsidR="0088419A"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Raise awareness of the contents of these documents to all the staff that support them in their delegated financial responsibilities</w:t>
      </w:r>
    </w:p>
    <w:p w:rsidR="0088419A" w:rsidRDefault="0088419A" w:rsidP="0088419A">
      <w:pPr>
        <w:pStyle w:val="ListParagraph"/>
        <w:numPr>
          <w:ilvl w:val="0"/>
          <w:numId w:val="4"/>
        </w:numPr>
      </w:pPr>
      <w:r>
        <w:t>They are clear about their role as stewards of public funds.  A cost conscious culture must form the bedrock for management of HRA finances alongside pursuit of value for money.</w:t>
      </w:r>
    </w:p>
    <w:p w:rsidR="0088419A" w:rsidRPr="00CE1CAB"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They and their delegated signatories, sign a declaration and authorized signatory form to confirm their awareness and understanding of their designated responsibilities (see appendix A)</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007554FC">
        <w:rPr>
          <w:rFonts w:ascii="Calibri" w:hAnsi="Calibri" w:cs="Arial"/>
          <w:sz w:val="22"/>
          <w:szCs w:val="22"/>
          <w:lang w:val="en-US"/>
        </w:rPr>
        <w:t xml:space="preserve">Training will be offered by finance to all budget managers on an annual basis and a register maintained. A minimum of quarterly budget meetings with a finance lead will also take place at which training can be provided.  A register of meetings will be kept. </w:t>
      </w:r>
      <w:r w:rsidRPr="00CE1CAB">
        <w:rPr>
          <w:rFonts w:ascii="Calibri" w:hAnsi="Calibri" w:cs="Arial"/>
          <w:sz w:val="22"/>
          <w:szCs w:val="22"/>
          <w:lang w:val="en-US"/>
        </w:rPr>
        <w:t xml:space="preserve">Where budgets are overspent, </w:t>
      </w:r>
      <w:r w:rsidR="002E3840">
        <w:rPr>
          <w:rFonts w:ascii="Calibri" w:hAnsi="Calibri" w:cs="Arial"/>
          <w:sz w:val="22"/>
          <w:szCs w:val="22"/>
          <w:lang w:val="en-US"/>
        </w:rPr>
        <w:t>or there are other areas of concern</w:t>
      </w:r>
      <w:proofErr w:type="gramStart"/>
      <w:r w:rsidR="002E3840">
        <w:rPr>
          <w:rFonts w:ascii="Calibri" w:hAnsi="Calibri" w:cs="Arial"/>
          <w:sz w:val="22"/>
          <w:szCs w:val="22"/>
          <w:lang w:val="en-US"/>
        </w:rPr>
        <w:t xml:space="preserve">,  </w:t>
      </w:r>
      <w:r w:rsidRPr="00CE1CAB">
        <w:rPr>
          <w:rFonts w:ascii="Calibri" w:hAnsi="Calibri" w:cs="Arial"/>
          <w:sz w:val="22"/>
          <w:szCs w:val="22"/>
          <w:lang w:val="en-US"/>
        </w:rPr>
        <w:t>the</w:t>
      </w:r>
      <w:proofErr w:type="gramEnd"/>
      <w:r w:rsidRPr="00CE1CAB">
        <w:rPr>
          <w:rFonts w:ascii="Calibri" w:hAnsi="Calibri" w:cs="Arial"/>
          <w:sz w:val="22"/>
          <w:szCs w:val="22"/>
          <w:lang w:val="en-US"/>
        </w:rPr>
        <w:t xml:space="preserve"> appropriateness of de</w:t>
      </w:r>
      <w:r w:rsidR="007554FC">
        <w:rPr>
          <w:rFonts w:ascii="Calibri" w:hAnsi="Calibri" w:cs="Arial"/>
          <w:sz w:val="22"/>
          <w:szCs w:val="22"/>
          <w:lang w:val="en-US"/>
        </w:rPr>
        <w:t>legation of authority</w:t>
      </w:r>
      <w:r w:rsidRPr="00CE1CAB">
        <w:rPr>
          <w:rFonts w:ascii="Calibri" w:hAnsi="Calibri" w:cs="Arial"/>
          <w:sz w:val="22"/>
          <w:szCs w:val="22"/>
          <w:lang w:val="en-US"/>
        </w:rPr>
        <w:t xml:space="preserve"> should be reviewed by the line manager and rescinded if the individual concerned is unable to demonstrate their competence to manage a budget. </w:t>
      </w:r>
      <w:r w:rsidR="007554FC">
        <w:rPr>
          <w:rFonts w:ascii="Calibri" w:hAnsi="Calibri" w:cs="Arial"/>
          <w:sz w:val="22"/>
          <w:szCs w:val="22"/>
          <w:lang w:val="en-US"/>
        </w:rPr>
        <w:t>Further t</w:t>
      </w:r>
      <w:r w:rsidRPr="00CE1CAB">
        <w:rPr>
          <w:rFonts w:ascii="Calibri" w:hAnsi="Calibri" w:cs="Arial"/>
          <w:sz w:val="22"/>
          <w:szCs w:val="22"/>
          <w:lang w:val="en-US"/>
        </w:rPr>
        <w:t>raining should be given in these cases and the individual delegation restored once competence can be shown.</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409FD" w:rsidP="00F17A43">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3.3</w:t>
      </w:r>
      <w:r w:rsidR="00F17A43" w:rsidRPr="00CE1CAB">
        <w:rPr>
          <w:rFonts w:ascii="Calibri" w:hAnsi="Calibri" w:cs="Arial"/>
          <w:sz w:val="22"/>
          <w:szCs w:val="22"/>
          <w:lang w:val="en-US"/>
        </w:rPr>
        <w:t>.2</w:t>
      </w:r>
      <w:r w:rsidR="00F17A43" w:rsidRPr="00CE1CAB">
        <w:rPr>
          <w:rFonts w:ascii="Calibri" w:hAnsi="Calibri" w:cs="Arial"/>
          <w:sz w:val="22"/>
          <w:szCs w:val="22"/>
          <w:lang w:val="en-US"/>
        </w:rPr>
        <w:tab/>
      </w:r>
      <w:proofErr w:type="spellStart"/>
      <w:r w:rsidR="00F17A43" w:rsidRPr="00CE1CAB">
        <w:rPr>
          <w:rFonts w:ascii="Calibri" w:hAnsi="Calibri" w:cs="Arial"/>
          <w:sz w:val="24"/>
          <w:szCs w:val="24"/>
          <w:u w:val="single"/>
          <w:lang w:val="en-US"/>
        </w:rPr>
        <w:t>Virement</w:t>
      </w:r>
      <w:proofErr w:type="spellEnd"/>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517B14">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proofErr w:type="spellStart"/>
      <w:r w:rsidRPr="00CE1CAB">
        <w:rPr>
          <w:rFonts w:ascii="Calibri" w:hAnsi="Calibri" w:cs="Arial"/>
          <w:sz w:val="22"/>
          <w:szCs w:val="22"/>
          <w:lang w:val="en-US"/>
        </w:rPr>
        <w:t>Virement</w:t>
      </w:r>
      <w:proofErr w:type="spellEnd"/>
      <w:r w:rsidRPr="00CE1CAB">
        <w:rPr>
          <w:rFonts w:ascii="Calibri" w:hAnsi="Calibri" w:cs="Arial"/>
          <w:sz w:val="22"/>
          <w:szCs w:val="22"/>
          <w:lang w:val="en-US"/>
        </w:rPr>
        <w:t xml:space="preserve">, or the moving of budgets between headings, is permitted in the following circumstances only.  </w:t>
      </w:r>
      <w:r w:rsidR="00517B14">
        <w:rPr>
          <w:rFonts w:ascii="Calibri" w:hAnsi="Calibri" w:cs="Arial"/>
          <w:sz w:val="22"/>
          <w:szCs w:val="22"/>
          <w:lang w:val="en-US"/>
        </w:rPr>
        <w:t xml:space="preserve">A budget </w:t>
      </w:r>
      <w:proofErr w:type="spellStart"/>
      <w:r w:rsidR="00517B14">
        <w:rPr>
          <w:rFonts w:ascii="Calibri" w:hAnsi="Calibri" w:cs="Arial"/>
          <w:sz w:val="22"/>
          <w:szCs w:val="22"/>
          <w:lang w:val="en-US"/>
        </w:rPr>
        <w:t>virement</w:t>
      </w:r>
      <w:proofErr w:type="spellEnd"/>
      <w:r w:rsidR="00517B14">
        <w:rPr>
          <w:rFonts w:ascii="Calibri" w:hAnsi="Calibri" w:cs="Arial"/>
          <w:sz w:val="22"/>
          <w:szCs w:val="22"/>
          <w:lang w:val="en-US"/>
        </w:rPr>
        <w:t xml:space="preserve"> form must be completed and approved in all cases and submitted </w:t>
      </w:r>
      <w:r w:rsidR="009B1941">
        <w:rPr>
          <w:rFonts w:ascii="Calibri" w:hAnsi="Calibri" w:cs="Arial"/>
          <w:sz w:val="22"/>
          <w:szCs w:val="22"/>
          <w:lang w:val="en-US"/>
        </w:rPr>
        <w:t>for</w:t>
      </w:r>
      <w:r w:rsidR="00517B14">
        <w:rPr>
          <w:rFonts w:ascii="Calibri" w:hAnsi="Calibri" w:cs="Arial"/>
          <w:sz w:val="22"/>
          <w:szCs w:val="22"/>
          <w:lang w:val="en-US"/>
        </w:rPr>
        <w:t xml:space="preserve"> HRA finance</w:t>
      </w:r>
      <w:r w:rsidR="009B1941">
        <w:rPr>
          <w:rFonts w:ascii="Calibri" w:hAnsi="Calibri" w:cs="Arial"/>
          <w:sz w:val="22"/>
          <w:szCs w:val="22"/>
          <w:lang w:val="en-US"/>
        </w:rPr>
        <w:t xml:space="preserve"> approval</w:t>
      </w:r>
      <w:r w:rsidR="00517B14">
        <w:rPr>
          <w:rFonts w:ascii="Calibri" w:hAnsi="Calibri" w:cs="Arial"/>
          <w:sz w:val="22"/>
          <w:szCs w:val="22"/>
          <w:lang w:val="en-US"/>
        </w:rPr>
        <w:t xml:space="preserve">.  </w:t>
      </w:r>
      <w:r w:rsidRPr="00CE1CAB">
        <w:rPr>
          <w:rFonts w:ascii="Calibri" w:hAnsi="Calibri" w:cs="Arial"/>
          <w:sz w:val="22"/>
          <w:szCs w:val="22"/>
          <w:lang w:val="en-US"/>
        </w:rPr>
        <w:t xml:space="preserve">Each budget (cost </w:t>
      </w:r>
      <w:proofErr w:type="spellStart"/>
      <w:r w:rsidRPr="00CE1CAB">
        <w:rPr>
          <w:rFonts w:ascii="Calibri" w:hAnsi="Calibri" w:cs="Arial"/>
          <w:sz w:val="22"/>
          <w:szCs w:val="22"/>
          <w:lang w:val="en-US"/>
        </w:rPr>
        <w:t>centre</w:t>
      </w:r>
      <w:proofErr w:type="spellEnd"/>
      <w:r w:rsidRPr="00CE1CAB">
        <w:rPr>
          <w:rFonts w:ascii="Calibri" w:hAnsi="Calibri" w:cs="Arial"/>
          <w:sz w:val="22"/>
          <w:szCs w:val="22"/>
          <w:lang w:val="en-US"/>
        </w:rPr>
        <w:t>) must be split between the following categories of expenditure –</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Pay</w:t>
      </w: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Non-Pay</w:t>
      </w: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Income</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t>a)</w:t>
      </w:r>
      <w:r w:rsidRPr="00CE1CAB">
        <w:rPr>
          <w:rFonts w:ascii="Calibri" w:hAnsi="Calibri" w:cs="Arial"/>
          <w:sz w:val="22"/>
          <w:szCs w:val="22"/>
          <w:lang w:val="en-US"/>
        </w:rPr>
        <w:tab/>
        <w:t xml:space="preserve">Within Pay budgets on an individual cost </w:t>
      </w:r>
      <w:proofErr w:type="spellStart"/>
      <w:r w:rsidRPr="00CE1CAB">
        <w:rPr>
          <w:rFonts w:ascii="Calibri" w:hAnsi="Calibri" w:cs="Arial"/>
          <w:sz w:val="22"/>
          <w:szCs w:val="22"/>
          <w:lang w:val="en-US"/>
        </w:rPr>
        <w:t>centre</w:t>
      </w:r>
      <w:proofErr w:type="spellEnd"/>
      <w:r w:rsidRPr="00CE1CAB">
        <w:rPr>
          <w:rFonts w:ascii="Calibri" w:hAnsi="Calibri" w:cs="Arial"/>
          <w:sz w:val="22"/>
          <w:szCs w:val="22"/>
          <w:lang w:val="en-US"/>
        </w:rPr>
        <w:tab/>
      </w:r>
      <w:r w:rsidRPr="00CE1CAB">
        <w:rPr>
          <w:rFonts w:ascii="Calibri" w:hAnsi="Calibri" w:cs="Arial"/>
          <w:sz w:val="22"/>
          <w:szCs w:val="22"/>
          <w:lang w:val="en-US"/>
        </w:rPr>
        <w:tab/>
        <w:t>Bronze</w:t>
      </w:r>
      <w:r w:rsidR="0088419A">
        <w:rPr>
          <w:rFonts w:ascii="Calibri" w:hAnsi="Calibri" w:cs="Arial"/>
          <w:sz w:val="22"/>
          <w:szCs w:val="22"/>
          <w:lang w:val="en-US"/>
        </w:rPr>
        <w:t xml:space="preserve"> plus</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t>b)</w:t>
      </w:r>
      <w:r w:rsidRPr="00CE1CAB">
        <w:rPr>
          <w:rFonts w:ascii="Calibri" w:hAnsi="Calibri" w:cs="Arial"/>
          <w:sz w:val="22"/>
          <w:szCs w:val="22"/>
          <w:lang w:val="en-US"/>
        </w:rPr>
        <w:tab/>
        <w:t xml:space="preserve">Within Non-Pay budgets on an individual cost </w:t>
      </w:r>
      <w:proofErr w:type="spellStart"/>
      <w:r w:rsidRPr="00CE1CAB">
        <w:rPr>
          <w:rFonts w:ascii="Calibri" w:hAnsi="Calibri" w:cs="Arial"/>
          <w:sz w:val="22"/>
          <w:szCs w:val="22"/>
          <w:lang w:val="en-US"/>
        </w:rPr>
        <w:t>centre</w:t>
      </w:r>
      <w:proofErr w:type="spellEnd"/>
      <w:r w:rsidRPr="00CE1CAB">
        <w:rPr>
          <w:rFonts w:ascii="Calibri" w:hAnsi="Calibri" w:cs="Arial"/>
          <w:sz w:val="22"/>
          <w:szCs w:val="22"/>
          <w:lang w:val="en-US"/>
        </w:rPr>
        <w:tab/>
        <w:t>Bronze</w:t>
      </w:r>
      <w:r w:rsidR="0088419A">
        <w:rPr>
          <w:rFonts w:ascii="Calibri" w:hAnsi="Calibri" w:cs="Arial"/>
          <w:sz w:val="22"/>
          <w:szCs w:val="22"/>
          <w:lang w:val="en-US"/>
        </w:rPr>
        <w:t xml:space="preserve"> plus</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t>c)</w:t>
      </w:r>
      <w:r w:rsidRPr="00CE1CAB">
        <w:rPr>
          <w:rFonts w:ascii="Calibri" w:hAnsi="Calibri" w:cs="Arial"/>
          <w:sz w:val="22"/>
          <w:szCs w:val="22"/>
          <w:lang w:val="en-US"/>
        </w:rPr>
        <w:tab/>
        <w:t xml:space="preserve">Within Income budgets on an individual cost </w:t>
      </w:r>
      <w:proofErr w:type="spellStart"/>
      <w:r w:rsidRPr="00CE1CAB">
        <w:rPr>
          <w:rFonts w:ascii="Calibri" w:hAnsi="Calibri" w:cs="Arial"/>
          <w:sz w:val="22"/>
          <w:szCs w:val="22"/>
          <w:lang w:val="en-US"/>
        </w:rPr>
        <w:t>centre</w:t>
      </w:r>
      <w:proofErr w:type="spellEnd"/>
      <w:r w:rsidRPr="00CE1CAB">
        <w:rPr>
          <w:rFonts w:ascii="Calibri" w:hAnsi="Calibri" w:cs="Arial"/>
          <w:sz w:val="22"/>
          <w:szCs w:val="22"/>
          <w:lang w:val="en-US"/>
        </w:rPr>
        <w:tab/>
        <w:t>Bronze</w:t>
      </w:r>
      <w:r w:rsidR="0088419A">
        <w:rPr>
          <w:rFonts w:ascii="Calibri" w:hAnsi="Calibri" w:cs="Arial"/>
          <w:sz w:val="22"/>
          <w:szCs w:val="22"/>
          <w:lang w:val="en-US"/>
        </w:rPr>
        <w:t xml:space="preserve"> plus</w:t>
      </w:r>
    </w:p>
    <w:p w:rsidR="00F17A43" w:rsidRPr="00CE1CAB" w:rsidRDefault="00F17A43" w:rsidP="00F17A43">
      <w:pPr>
        <w:pStyle w:val="BodyText"/>
        <w:spacing w:after="0"/>
        <w:jc w:val="both"/>
        <w:rPr>
          <w:rFonts w:ascii="Calibri" w:hAnsi="Calibri" w:cs="Arial"/>
          <w:sz w:val="22"/>
          <w:szCs w:val="22"/>
          <w:lang w:val="en-US"/>
        </w:rPr>
      </w:pPr>
    </w:p>
    <w:p w:rsidR="0088419A"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t>d)</w:t>
      </w:r>
      <w:r w:rsidRPr="00CE1CAB">
        <w:rPr>
          <w:rFonts w:ascii="Calibri" w:hAnsi="Calibri" w:cs="Arial"/>
          <w:sz w:val="22"/>
          <w:szCs w:val="22"/>
          <w:lang w:val="en-US"/>
        </w:rPr>
        <w:tab/>
        <w:t xml:space="preserve">Between cost </w:t>
      </w:r>
      <w:proofErr w:type="spellStart"/>
      <w:r w:rsidRPr="00CE1CAB">
        <w:rPr>
          <w:rFonts w:ascii="Calibri" w:hAnsi="Calibri" w:cs="Arial"/>
          <w:sz w:val="22"/>
          <w:szCs w:val="22"/>
          <w:lang w:val="en-US"/>
        </w:rPr>
        <w:t>centres</w:t>
      </w:r>
      <w:proofErr w:type="spellEnd"/>
      <w:r w:rsidRPr="00CE1CAB">
        <w:rPr>
          <w:rFonts w:ascii="Calibri" w:hAnsi="Calibri" w:cs="Arial"/>
          <w:sz w:val="22"/>
          <w:szCs w:val="22"/>
          <w:lang w:val="en-US"/>
        </w:rPr>
        <w:t xml:space="preserve"> in a </w:t>
      </w:r>
      <w:r w:rsidR="00517B14">
        <w:rPr>
          <w:rFonts w:ascii="Calibri" w:hAnsi="Calibri" w:cs="Arial"/>
          <w:sz w:val="22"/>
          <w:szCs w:val="22"/>
          <w:lang w:val="en-US"/>
        </w:rPr>
        <w:t xml:space="preserve">service </w:t>
      </w:r>
      <w:r w:rsidR="0088419A">
        <w:rPr>
          <w:rFonts w:ascii="Calibri" w:hAnsi="Calibri" w:cs="Arial"/>
          <w:sz w:val="22"/>
          <w:szCs w:val="22"/>
          <w:lang w:val="en-US"/>
        </w:rPr>
        <w:t xml:space="preserve">function </w:t>
      </w:r>
    </w:p>
    <w:p w:rsidR="00F17A43" w:rsidRPr="00CE1CAB" w:rsidRDefault="00F17A43" w:rsidP="0088419A">
      <w:pPr>
        <w:pStyle w:val="BodyText"/>
        <w:spacing w:after="0"/>
        <w:ind w:left="1429" w:firstLine="11"/>
        <w:jc w:val="both"/>
        <w:rPr>
          <w:rFonts w:ascii="Calibri" w:hAnsi="Calibri" w:cs="Arial"/>
          <w:sz w:val="22"/>
          <w:szCs w:val="22"/>
          <w:lang w:val="en-US"/>
        </w:rPr>
      </w:pPr>
      <w:proofErr w:type="gramStart"/>
      <w:r w:rsidRPr="00CE1CAB">
        <w:rPr>
          <w:rFonts w:ascii="Calibri" w:hAnsi="Calibri" w:cs="Arial"/>
          <w:sz w:val="22"/>
          <w:szCs w:val="22"/>
          <w:lang w:val="en-US"/>
        </w:rPr>
        <w:t>within</w:t>
      </w:r>
      <w:proofErr w:type="gramEnd"/>
      <w:r w:rsidRPr="00CE1CAB">
        <w:rPr>
          <w:rFonts w:ascii="Calibri" w:hAnsi="Calibri" w:cs="Arial"/>
          <w:sz w:val="22"/>
          <w:szCs w:val="22"/>
          <w:lang w:val="en-US"/>
        </w:rPr>
        <w:t xml:space="preserve"> the same category of costs</w:t>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00517B14">
        <w:rPr>
          <w:rFonts w:ascii="Calibri" w:hAnsi="Calibri" w:cs="Arial"/>
          <w:sz w:val="22"/>
          <w:szCs w:val="22"/>
          <w:lang w:val="en-US"/>
        </w:rPr>
        <w:t>Gold minus</w:t>
      </w:r>
    </w:p>
    <w:p w:rsidR="00F17A43" w:rsidRPr="00CE1CAB" w:rsidRDefault="00F17A43" w:rsidP="00F17A43">
      <w:pPr>
        <w:pStyle w:val="BodyText"/>
        <w:spacing w:after="0"/>
        <w:ind w:left="709" w:hanging="709"/>
        <w:jc w:val="both"/>
        <w:rPr>
          <w:rFonts w:ascii="Calibri" w:hAnsi="Calibri" w:cs="Arial"/>
          <w:sz w:val="22"/>
          <w:szCs w:val="22"/>
          <w:lang w:val="en-US"/>
        </w:rPr>
      </w:pPr>
    </w:p>
    <w:p w:rsidR="0088419A" w:rsidRDefault="00F17A43" w:rsidP="0088419A">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t>e)</w:t>
      </w:r>
      <w:r w:rsidRPr="00CE1CAB">
        <w:rPr>
          <w:rFonts w:ascii="Calibri" w:hAnsi="Calibri" w:cs="Arial"/>
          <w:sz w:val="22"/>
          <w:szCs w:val="22"/>
          <w:lang w:val="en-US"/>
        </w:rPr>
        <w:tab/>
        <w:t xml:space="preserve">Between </w:t>
      </w:r>
      <w:r w:rsidR="00517B14">
        <w:rPr>
          <w:rFonts w:ascii="Calibri" w:hAnsi="Calibri" w:cs="Arial"/>
          <w:sz w:val="22"/>
          <w:szCs w:val="22"/>
          <w:lang w:val="en-US"/>
        </w:rPr>
        <w:t>service</w:t>
      </w:r>
      <w:r w:rsidR="0088419A">
        <w:rPr>
          <w:rFonts w:ascii="Calibri" w:hAnsi="Calibri" w:cs="Arial"/>
          <w:sz w:val="22"/>
          <w:szCs w:val="22"/>
          <w:lang w:val="en-US"/>
        </w:rPr>
        <w:t xml:space="preserve"> functions  </w:t>
      </w:r>
      <w:r w:rsidR="00F409FD">
        <w:rPr>
          <w:rFonts w:ascii="Calibri" w:hAnsi="Calibri" w:cs="Arial"/>
          <w:sz w:val="22"/>
          <w:szCs w:val="22"/>
          <w:lang w:val="en-US"/>
        </w:rPr>
        <w:tab/>
      </w:r>
      <w:r w:rsidR="009B1941">
        <w:rPr>
          <w:rFonts w:ascii="Calibri" w:hAnsi="Calibri" w:cs="Arial"/>
          <w:sz w:val="22"/>
          <w:szCs w:val="22"/>
          <w:lang w:val="en-US"/>
        </w:rPr>
        <w:tab/>
      </w:r>
      <w:r w:rsidR="009B1941">
        <w:rPr>
          <w:rFonts w:ascii="Calibri" w:hAnsi="Calibri" w:cs="Arial"/>
          <w:sz w:val="22"/>
          <w:szCs w:val="22"/>
          <w:lang w:val="en-US"/>
        </w:rPr>
        <w:tab/>
      </w:r>
      <w:r w:rsidR="009B1941">
        <w:rPr>
          <w:rFonts w:ascii="Calibri" w:hAnsi="Calibri" w:cs="Arial"/>
          <w:sz w:val="22"/>
          <w:szCs w:val="22"/>
          <w:lang w:val="en-US"/>
        </w:rPr>
        <w:tab/>
      </w:r>
      <w:r w:rsidR="00DA2396" w:rsidRPr="00CE1CAB">
        <w:rPr>
          <w:rFonts w:ascii="Calibri" w:hAnsi="Calibri" w:cs="Arial"/>
          <w:sz w:val="22"/>
          <w:szCs w:val="22"/>
          <w:lang w:val="en-US"/>
        </w:rPr>
        <w:t>Gold</w:t>
      </w:r>
      <w:r w:rsidR="00DA2396">
        <w:rPr>
          <w:rFonts w:ascii="Calibri" w:hAnsi="Calibri" w:cs="Arial"/>
          <w:sz w:val="22"/>
          <w:szCs w:val="22"/>
          <w:lang w:val="en-US"/>
        </w:rPr>
        <w:t xml:space="preserve"> minus</w:t>
      </w:r>
    </w:p>
    <w:p w:rsidR="0088419A" w:rsidRDefault="0088419A" w:rsidP="0088419A">
      <w:pPr>
        <w:pStyle w:val="BodyText"/>
        <w:spacing w:after="0"/>
        <w:ind w:left="1429" w:firstLine="11"/>
        <w:jc w:val="both"/>
        <w:rPr>
          <w:rFonts w:ascii="Calibri" w:hAnsi="Calibri" w:cs="Arial"/>
          <w:sz w:val="22"/>
          <w:szCs w:val="22"/>
          <w:lang w:val="en-US"/>
        </w:rPr>
      </w:pPr>
      <w:proofErr w:type="gramStart"/>
      <w:r>
        <w:rPr>
          <w:rFonts w:ascii="Calibri" w:hAnsi="Calibri" w:cs="Arial"/>
          <w:sz w:val="22"/>
          <w:szCs w:val="22"/>
          <w:lang w:val="en-US"/>
        </w:rPr>
        <w:t>or</w:t>
      </w:r>
      <w:proofErr w:type="gramEnd"/>
      <w:r>
        <w:rPr>
          <w:rFonts w:ascii="Calibri" w:hAnsi="Calibri" w:cs="Arial"/>
          <w:sz w:val="22"/>
          <w:szCs w:val="22"/>
          <w:lang w:val="en-US"/>
        </w:rPr>
        <w:t xml:space="preserve"> m</w:t>
      </w:r>
      <w:r w:rsidR="00F17A43" w:rsidRPr="00CE1CAB">
        <w:rPr>
          <w:rFonts w:ascii="Calibri" w:hAnsi="Calibri" w:cs="Arial"/>
          <w:sz w:val="22"/>
          <w:szCs w:val="22"/>
          <w:lang w:val="en-US"/>
        </w:rPr>
        <w:t>oving</w:t>
      </w:r>
      <w:r>
        <w:rPr>
          <w:rFonts w:ascii="Calibri" w:hAnsi="Calibri" w:cs="Arial"/>
          <w:sz w:val="22"/>
          <w:szCs w:val="22"/>
          <w:lang w:val="en-US"/>
        </w:rPr>
        <w:t xml:space="preserve"> </w:t>
      </w:r>
      <w:r w:rsidR="00F17A43" w:rsidRPr="00CE1CAB">
        <w:rPr>
          <w:rFonts w:ascii="Calibri" w:hAnsi="Calibri" w:cs="Arial"/>
          <w:sz w:val="22"/>
          <w:szCs w:val="22"/>
          <w:lang w:val="en-US"/>
        </w:rPr>
        <w:t>budget between categories (</w:t>
      </w:r>
      <w:proofErr w:type="spellStart"/>
      <w:r w:rsidR="00F17A43" w:rsidRPr="00CE1CAB">
        <w:rPr>
          <w:rFonts w:ascii="Calibri" w:hAnsi="Calibri" w:cs="Arial"/>
          <w:sz w:val="22"/>
          <w:szCs w:val="22"/>
          <w:lang w:val="en-US"/>
        </w:rPr>
        <w:t>ie</w:t>
      </w:r>
      <w:proofErr w:type="spellEnd"/>
      <w:r w:rsidR="00F17A43" w:rsidRPr="00CE1CAB">
        <w:rPr>
          <w:rFonts w:ascii="Calibri" w:hAnsi="Calibri" w:cs="Arial"/>
          <w:sz w:val="22"/>
          <w:szCs w:val="22"/>
          <w:lang w:val="en-US"/>
        </w:rPr>
        <w:t xml:space="preserve"> from </w:t>
      </w:r>
    </w:p>
    <w:p w:rsidR="00F70F4E" w:rsidRPr="00CE1CAB" w:rsidRDefault="00F17A43" w:rsidP="0088419A">
      <w:pPr>
        <w:pStyle w:val="BodyText"/>
        <w:spacing w:after="0"/>
        <w:ind w:left="1440"/>
        <w:jc w:val="both"/>
        <w:rPr>
          <w:rFonts w:ascii="Calibri" w:hAnsi="Calibri" w:cs="Arial"/>
          <w:sz w:val="22"/>
          <w:szCs w:val="22"/>
          <w:lang w:val="en-US"/>
        </w:rPr>
      </w:pPr>
      <w:r w:rsidRPr="00CE1CAB">
        <w:rPr>
          <w:rFonts w:ascii="Calibri" w:hAnsi="Calibri" w:cs="Arial"/>
          <w:sz w:val="22"/>
          <w:szCs w:val="22"/>
          <w:lang w:val="en-US"/>
        </w:rPr>
        <w:t xml:space="preserve">Pay to Income </w:t>
      </w:r>
      <w:proofErr w:type="gramStart"/>
      <w:r w:rsidRPr="00CE1CAB">
        <w:rPr>
          <w:rFonts w:ascii="Calibri" w:hAnsi="Calibri" w:cs="Arial"/>
          <w:sz w:val="22"/>
          <w:szCs w:val="22"/>
          <w:lang w:val="en-US"/>
        </w:rPr>
        <w:t>or</w:t>
      </w:r>
      <w:r w:rsidR="0088419A">
        <w:rPr>
          <w:rFonts w:ascii="Calibri" w:hAnsi="Calibri" w:cs="Arial"/>
          <w:sz w:val="22"/>
          <w:szCs w:val="22"/>
          <w:lang w:val="en-US"/>
        </w:rPr>
        <w:t xml:space="preserve">  </w:t>
      </w:r>
      <w:r w:rsidRPr="00CE1CAB">
        <w:rPr>
          <w:rFonts w:ascii="Calibri" w:hAnsi="Calibri" w:cs="Arial"/>
          <w:sz w:val="22"/>
          <w:szCs w:val="22"/>
          <w:lang w:val="en-US"/>
        </w:rPr>
        <w:t>Non</w:t>
      </w:r>
      <w:proofErr w:type="gramEnd"/>
      <w:r w:rsidRPr="00CE1CAB">
        <w:rPr>
          <w:rFonts w:ascii="Calibri" w:hAnsi="Calibri" w:cs="Arial"/>
          <w:sz w:val="22"/>
          <w:szCs w:val="22"/>
          <w:lang w:val="en-US"/>
        </w:rPr>
        <w:t xml:space="preserve">-Pay </w:t>
      </w:r>
      <w:proofErr w:type="spellStart"/>
      <w:r w:rsidRPr="00CE1CAB">
        <w:rPr>
          <w:rFonts w:ascii="Calibri" w:hAnsi="Calibri" w:cs="Arial"/>
          <w:sz w:val="22"/>
          <w:szCs w:val="22"/>
          <w:lang w:val="en-US"/>
        </w:rPr>
        <w:t>etc</w:t>
      </w:r>
      <w:proofErr w:type="spellEnd"/>
      <w:r w:rsidRPr="00CE1CAB">
        <w:rPr>
          <w:rFonts w:ascii="Calibri" w:hAnsi="Calibri" w:cs="Arial"/>
          <w:sz w:val="22"/>
          <w:szCs w:val="22"/>
          <w:lang w:val="en-US"/>
        </w:rPr>
        <w:t>)</w:t>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 xml:space="preserve"> </w:t>
      </w:r>
    </w:p>
    <w:p w:rsidR="00F17A43" w:rsidRPr="00CE1CAB" w:rsidRDefault="00F17A43" w:rsidP="00F17A43">
      <w:pPr>
        <w:pStyle w:val="BodyText"/>
        <w:spacing w:after="0"/>
        <w:ind w:left="709" w:hanging="698"/>
        <w:jc w:val="both"/>
        <w:rPr>
          <w:rFonts w:ascii="Calibri" w:hAnsi="Calibri" w:cs="Arial"/>
          <w:sz w:val="22"/>
          <w:szCs w:val="22"/>
          <w:lang w:val="en-US"/>
        </w:rPr>
      </w:pPr>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70F4E" w:rsidRPr="00F747C2" w:rsidRDefault="00F70F4E" w:rsidP="00F17A43">
      <w:pPr>
        <w:pStyle w:val="BodyText"/>
        <w:numPr>
          <w:ilvl w:val="12"/>
          <w:numId w:val="0"/>
        </w:numPr>
        <w:spacing w:after="0"/>
        <w:ind w:left="709" w:hanging="698"/>
        <w:jc w:val="both"/>
        <w:rPr>
          <w:rFonts w:ascii="Arial" w:hAnsi="Arial" w:cs="Arial"/>
          <w:sz w:val="22"/>
          <w:szCs w:val="22"/>
          <w:lang w:val="en-US"/>
        </w:rPr>
      </w:pPr>
    </w:p>
    <w:p w:rsidR="00F17A43" w:rsidRPr="009B1941" w:rsidRDefault="00F17A43" w:rsidP="00F17A43">
      <w:pPr>
        <w:pStyle w:val="BodyText"/>
        <w:numPr>
          <w:ilvl w:val="12"/>
          <w:numId w:val="0"/>
        </w:numPr>
        <w:spacing w:after="0"/>
        <w:ind w:left="709" w:hanging="698"/>
        <w:jc w:val="both"/>
        <w:rPr>
          <w:rFonts w:ascii="Arial" w:hAnsi="Arial" w:cs="Arial"/>
          <w:color w:val="56008C"/>
          <w:sz w:val="24"/>
          <w:szCs w:val="24"/>
          <w:u w:val="single"/>
          <w:lang w:val="en-US"/>
        </w:rPr>
      </w:pPr>
      <w:r w:rsidRPr="009B1941">
        <w:rPr>
          <w:rFonts w:ascii="Arial" w:hAnsi="Arial" w:cs="Arial"/>
          <w:color w:val="56008C"/>
          <w:sz w:val="24"/>
          <w:szCs w:val="24"/>
          <w:lang w:val="en-US"/>
        </w:rPr>
        <w:t>3.4</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Setting Fees and Charges</w:t>
      </w:r>
    </w:p>
    <w:p w:rsidR="00F17A43" w:rsidRPr="00F747C2" w:rsidRDefault="00F17A43" w:rsidP="00F17A43">
      <w:pPr>
        <w:pStyle w:val="BodyText"/>
        <w:numPr>
          <w:ilvl w:val="12"/>
          <w:numId w:val="0"/>
        </w:numPr>
        <w:spacing w:after="0"/>
        <w:ind w:left="709" w:hanging="698"/>
        <w:jc w:val="both"/>
        <w:rPr>
          <w:rFonts w:ascii="Arial" w:hAnsi="Arial" w:cs="Arial"/>
          <w:sz w:val="22"/>
          <w:szCs w:val="22"/>
          <w:u w:val="single"/>
          <w:lang w:val="en-US"/>
        </w:rPr>
      </w:pPr>
    </w:p>
    <w:p w:rsidR="00F17A43" w:rsidRPr="00F34BF6" w:rsidRDefault="00F17A43" w:rsidP="00F17A43">
      <w:pPr>
        <w:pStyle w:val="BodyText"/>
        <w:numPr>
          <w:ilvl w:val="12"/>
          <w:numId w:val="0"/>
        </w:numPr>
        <w:spacing w:after="0"/>
        <w:ind w:left="709" w:hanging="698"/>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 xml:space="preserve">All levels of fees and charges to be proposed to and agreed by the Director of Finance.  </w:t>
      </w:r>
      <w:proofErr w:type="gramStart"/>
      <w:r w:rsidRPr="00F34BF6">
        <w:rPr>
          <w:rFonts w:ascii="Calibri" w:hAnsi="Calibri" w:cs="Arial"/>
          <w:sz w:val="22"/>
          <w:szCs w:val="22"/>
          <w:lang w:val="en-US"/>
        </w:rPr>
        <w:t>All such levels of fees and changes to be reviewed at least annually.</w:t>
      </w:r>
      <w:proofErr w:type="gramEnd"/>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17A43" w:rsidRPr="009B1941" w:rsidRDefault="00F17A43" w:rsidP="00F17A43">
      <w:pPr>
        <w:pStyle w:val="BodyText"/>
        <w:numPr>
          <w:ilvl w:val="12"/>
          <w:numId w:val="0"/>
        </w:numPr>
        <w:spacing w:after="0"/>
        <w:ind w:left="709" w:hanging="698"/>
        <w:jc w:val="both"/>
        <w:rPr>
          <w:rFonts w:ascii="Arial" w:hAnsi="Arial" w:cs="Arial"/>
          <w:color w:val="56008C"/>
          <w:sz w:val="24"/>
          <w:szCs w:val="24"/>
          <w:lang w:val="en-US"/>
        </w:rPr>
      </w:pPr>
      <w:r w:rsidRPr="009B1941">
        <w:rPr>
          <w:rFonts w:ascii="Arial" w:hAnsi="Arial" w:cs="Arial"/>
          <w:color w:val="56008C"/>
          <w:sz w:val="24"/>
          <w:szCs w:val="24"/>
          <w:lang w:val="en-US"/>
        </w:rPr>
        <w:t>3.5</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Losses and Compensation</w:t>
      </w:r>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17A43" w:rsidRPr="00F747C2" w:rsidRDefault="00F17A43" w:rsidP="00F17A43">
      <w:pPr>
        <w:pStyle w:val="BodyText"/>
        <w:numPr>
          <w:ilvl w:val="12"/>
          <w:numId w:val="0"/>
        </w:numPr>
        <w:spacing w:after="0"/>
        <w:ind w:left="709" w:hanging="698"/>
        <w:jc w:val="both"/>
        <w:rPr>
          <w:rFonts w:ascii="Arial" w:hAnsi="Arial" w:cs="Arial"/>
          <w:sz w:val="24"/>
          <w:szCs w:val="24"/>
          <w:u w:val="single"/>
          <w:lang w:val="en-US"/>
        </w:rPr>
      </w:pPr>
      <w:r w:rsidRPr="00F747C2">
        <w:rPr>
          <w:rFonts w:ascii="Arial" w:hAnsi="Arial" w:cs="Arial"/>
          <w:sz w:val="22"/>
          <w:szCs w:val="22"/>
          <w:lang w:val="en-US"/>
        </w:rPr>
        <w:t>3.5.1</w:t>
      </w:r>
      <w:r w:rsidRPr="00F747C2">
        <w:rPr>
          <w:rFonts w:ascii="Arial" w:hAnsi="Arial" w:cs="Arial"/>
          <w:sz w:val="22"/>
          <w:szCs w:val="22"/>
          <w:lang w:val="en-US"/>
        </w:rPr>
        <w:tab/>
      </w:r>
      <w:r w:rsidRPr="00F747C2">
        <w:rPr>
          <w:rFonts w:ascii="Arial" w:hAnsi="Arial" w:cs="Arial"/>
          <w:sz w:val="24"/>
          <w:szCs w:val="24"/>
          <w:u w:val="single"/>
          <w:lang w:val="en-US"/>
        </w:rPr>
        <w:t xml:space="preserve">Power to </w:t>
      </w:r>
      <w:proofErr w:type="spellStart"/>
      <w:r w:rsidRPr="00F747C2">
        <w:rPr>
          <w:rFonts w:ascii="Arial" w:hAnsi="Arial" w:cs="Arial"/>
          <w:sz w:val="24"/>
          <w:szCs w:val="24"/>
          <w:u w:val="single"/>
          <w:lang w:val="en-US"/>
        </w:rPr>
        <w:t>Authorise</w:t>
      </w:r>
      <w:proofErr w:type="spellEnd"/>
      <w:r w:rsidRPr="00F747C2">
        <w:rPr>
          <w:rFonts w:ascii="Arial" w:hAnsi="Arial" w:cs="Arial"/>
          <w:sz w:val="24"/>
          <w:szCs w:val="24"/>
          <w:u w:val="single"/>
          <w:lang w:val="en-US"/>
        </w:rPr>
        <w:t xml:space="preserve"> Write-Off of Losses and</w:t>
      </w:r>
    </w:p>
    <w:p w:rsidR="00F17A43" w:rsidRPr="00F747C2" w:rsidRDefault="00F17A43" w:rsidP="00F17A43">
      <w:pPr>
        <w:pStyle w:val="BodyText"/>
        <w:numPr>
          <w:ilvl w:val="12"/>
          <w:numId w:val="0"/>
        </w:numPr>
        <w:spacing w:after="0"/>
        <w:ind w:left="709"/>
        <w:jc w:val="both"/>
        <w:rPr>
          <w:rFonts w:ascii="Arial" w:hAnsi="Arial" w:cs="Arial"/>
          <w:sz w:val="24"/>
          <w:szCs w:val="24"/>
          <w:u w:val="single"/>
          <w:lang w:val="en-US"/>
        </w:rPr>
      </w:pPr>
      <w:r w:rsidRPr="00F747C2">
        <w:rPr>
          <w:rFonts w:ascii="Arial" w:hAnsi="Arial" w:cs="Arial"/>
          <w:sz w:val="24"/>
          <w:szCs w:val="24"/>
          <w:u w:val="single"/>
          <w:lang w:val="en-US"/>
        </w:rPr>
        <w:t>Special Payments up to Delegated Limit for the A</w:t>
      </w:r>
      <w:r w:rsidR="00D84D4A">
        <w:rPr>
          <w:rFonts w:ascii="Arial" w:hAnsi="Arial" w:cs="Arial"/>
          <w:sz w:val="24"/>
          <w:szCs w:val="24"/>
          <w:u w:val="single"/>
          <w:lang w:val="en-US"/>
        </w:rPr>
        <w:t>uthority</w:t>
      </w:r>
    </w:p>
    <w:p w:rsidR="00F17A43" w:rsidRPr="00F747C2" w:rsidRDefault="00F17A43" w:rsidP="00F17A43">
      <w:pPr>
        <w:pStyle w:val="BodyText"/>
        <w:numPr>
          <w:ilvl w:val="12"/>
          <w:numId w:val="0"/>
        </w:numPr>
        <w:spacing w:after="0"/>
        <w:ind w:left="709"/>
        <w:jc w:val="both"/>
        <w:rPr>
          <w:rFonts w:ascii="Arial" w:hAnsi="Arial" w:cs="Arial"/>
          <w:sz w:val="22"/>
          <w:szCs w:val="22"/>
          <w:u w:val="single"/>
          <w:lang w:val="en-US"/>
        </w:rPr>
      </w:pPr>
    </w:p>
    <w:p w:rsidR="00D84D4A" w:rsidRPr="00F34BF6" w:rsidRDefault="00F17A43"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All losses </w:t>
      </w:r>
      <w:r w:rsidR="00F409FD" w:rsidRPr="00F34BF6">
        <w:rPr>
          <w:rFonts w:ascii="Calibri" w:hAnsi="Calibri" w:cs="Arial"/>
          <w:sz w:val="22"/>
          <w:szCs w:val="22"/>
          <w:lang w:val="en-US"/>
        </w:rPr>
        <w:t>up</w:t>
      </w:r>
      <w:r w:rsidR="00D84D4A" w:rsidRPr="00F34BF6">
        <w:rPr>
          <w:rFonts w:ascii="Calibri" w:hAnsi="Calibri" w:cs="Arial"/>
          <w:sz w:val="22"/>
          <w:szCs w:val="22"/>
          <w:lang w:val="en-US"/>
        </w:rPr>
        <w:t xml:space="preserve"> t</w:t>
      </w:r>
      <w:r w:rsidR="00F409FD" w:rsidRPr="00F34BF6">
        <w:rPr>
          <w:rFonts w:ascii="Calibri" w:hAnsi="Calibri" w:cs="Arial"/>
          <w:sz w:val="22"/>
          <w:szCs w:val="22"/>
          <w:lang w:val="en-US"/>
        </w:rPr>
        <w:t xml:space="preserve">o £500 should be authorized by the Director of Finance.  </w:t>
      </w:r>
      <w:proofErr w:type="gramStart"/>
      <w:r w:rsidR="00F409FD" w:rsidRPr="00F34BF6">
        <w:rPr>
          <w:rFonts w:ascii="Calibri" w:hAnsi="Calibri" w:cs="Arial"/>
          <w:sz w:val="22"/>
          <w:szCs w:val="22"/>
          <w:lang w:val="en-US"/>
        </w:rPr>
        <w:t xml:space="preserve">All losses over £500 </w:t>
      </w:r>
      <w:r w:rsidR="00D84D4A" w:rsidRPr="00F34BF6">
        <w:rPr>
          <w:rFonts w:ascii="Calibri" w:hAnsi="Calibri" w:cs="Arial"/>
          <w:sz w:val="22"/>
          <w:szCs w:val="22"/>
          <w:lang w:val="en-US"/>
        </w:rPr>
        <w:t>but less than £</w:t>
      </w:r>
      <w:r w:rsidR="00306E65">
        <w:rPr>
          <w:rFonts w:ascii="Calibri" w:hAnsi="Calibri" w:cs="Arial"/>
          <w:sz w:val="22"/>
          <w:szCs w:val="22"/>
          <w:lang w:val="en-US"/>
        </w:rPr>
        <w:t>20</w:t>
      </w:r>
      <w:r w:rsidR="00D84D4A" w:rsidRPr="00F34BF6">
        <w:rPr>
          <w:rFonts w:ascii="Calibri" w:hAnsi="Calibri" w:cs="Arial"/>
          <w:sz w:val="22"/>
          <w:szCs w:val="22"/>
          <w:lang w:val="en-US"/>
        </w:rPr>
        <w:t xml:space="preserve">,000 </w:t>
      </w:r>
      <w:r w:rsidRPr="00F34BF6">
        <w:rPr>
          <w:rFonts w:ascii="Calibri" w:hAnsi="Calibri" w:cs="Arial"/>
          <w:sz w:val="22"/>
          <w:szCs w:val="22"/>
          <w:lang w:val="en-US"/>
        </w:rPr>
        <w:t xml:space="preserve">to be </w:t>
      </w:r>
      <w:proofErr w:type="spellStart"/>
      <w:r w:rsidRPr="00F34BF6">
        <w:rPr>
          <w:rFonts w:ascii="Calibri" w:hAnsi="Calibri" w:cs="Arial"/>
          <w:sz w:val="22"/>
          <w:szCs w:val="22"/>
          <w:lang w:val="en-US"/>
        </w:rPr>
        <w:t>authorised</w:t>
      </w:r>
      <w:proofErr w:type="spellEnd"/>
      <w:r w:rsidRPr="00F34BF6">
        <w:rPr>
          <w:rFonts w:ascii="Calibri" w:hAnsi="Calibri" w:cs="Arial"/>
          <w:sz w:val="22"/>
          <w:szCs w:val="22"/>
          <w:lang w:val="en-US"/>
        </w:rPr>
        <w:t xml:space="preserve"> by </w:t>
      </w:r>
      <w:r w:rsidR="00F747C2" w:rsidRPr="00F34BF6">
        <w:rPr>
          <w:rFonts w:ascii="Calibri" w:hAnsi="Calibri" w:cs="Arial"/>
          <w:sz w:val="22"/>
          <w:szCs w:val="22"/>
          <w:lang w:val="en-US"/>
        </w:rPr>
        <w:t xml:space="preserve">the </w:t>
      </w:r>
      <w:r w:rsidRPr="00F34BF6">
        <w:rPr>
          <w:rFonts w:ascii="Calibri" w:hAnsi="Calibri" w:cs="Arial"/>
          <w:sz w:val="22"/>
          <w:szCs w:val="22"/>
          <w:lang w:val="en-US"/>
        </w:rPr>
        <w:t>Chief Executive</w:t>
      </w:r>
      <w:r w:rsidR="00117E4F">
        <w:rPr>
          <w:rFonts w:ascii="Calibri" w:hAnsi="Calibri" w:cs="Arial"/>
          <w:sz w:val="22"/>
          <w:szCs w:val="22"/>
          <w:lang w:val="en-US"/>
        </w:rPr>
        <w:t xml:space="preserve"> with advice from the Director of Finance</w:t>
      </w:r>
      <w:r w:rsidRPr="00F34BF6">
        <w:rPr>
          <w:rFonts w:ascii="Calibri" w:hAnsi="Calibri" w:cs="Arial"/>
          <w:sz w:val="22"/>
          <w:szCs w:val="22"/>
          <w:lang w:val="en-US"/>
        </w:rPr>
        <w:t>.</w:t>
      </w:r>
      <w:proofErr w:type="gramEnd"/>
      <w:r w:rsidRPr="00F34BF6">
        <w:rPr>
          <w:rFonts w:ascii="Calibri" w:hAnsi="Calibri" w:cs="Arial"/>
          <w:sz w:val="22"/>
          <w:szCs w:val="22"/>
          <w:lang w:val="en-US"/>
        </w:rPr>
        <w:t xml:space="preserve"> </w:t>
      </w:r>
      <w:r w:rsidR="00D84D4A" w:rsidRPr="00F34BF6">
        <w:rPr>
          <w:rFonts w:ascii="Calibri" w:hAnsi="Calibri" w:cs="Arial"/>
          <w:sz w:val="22"/>
          <w:szCs w:val="22"/>
          <w:lang w:val="en-US"/>
        </w:rPr>
        <w:t xml:space="preserve">  </w:t>
      </w:r>
    </w:p>
    <w:p w:rsidR="00D84D4A" w:rsidRPr="00F34BF6" w:rsidRDefault="00D84D4A" w:rsidP="00F17A43">
      <w:pPr>
        <w:pStyle w:val="BodyText"/>
        <w:numPr>
          <w:ilvl w:val="12"/>
          <w:numId w:val="0"/>
        </w:numPr>
        <w:spacing w:after="0"/>
        <w:ind w:left="709"/>
        <w:jc w:val="both"/>
        <w:rPr>
          <w:rFonts w:ascii="Calibri" w:hAnsi="Calibri" w:cs="Arial"/>
          <w:sz w:val="22"/>
          <w:szCs w:val="22"/>
          <w:lang w:val="en-US"/>
        </w:rPr>
      </w:pPr>
    </w:p>
    <w:p w:rsidR="00306E65" w:rsidRDefault="00D84D4A"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The </w:t>
      </w:r>
      <w:r w:rsidR="00F663CB">
        <w:rPr>
          <w:rFonts w:ascii="Calibri" w:hAnsi="Calibri" w:cs="Arial"/>
          <w:sz w:val="22"/>
          <w:szCs w:val="22"/>
          <w:lang w:val="en-US"/>
        </w:rPr>
        <w:t xml:space="preserve">HRA </w:t>
      </w:r>
      <w:r w:rsidRPr="00F34BF6">
        <w:rPr>
          <w:rFonts w:ascii="Calibri" w:hAnsi="Calibri" w:cs="Arial"/>
          <w:sz w:val="22"/>
          <w:szCs w:val="22"/>
          <w:lang w:val="en-US"/>
        </w:rPr>
        <w:t xml:space="preserve">audit committee will review the schedule of </w:t>
      </w:r>
      <w:r w:rsidR="00306E65">
        <w:rPr>
          <w:rFonts w:ascii="Calibri" w:hAnsi="Calibri" w:cs="Arial"/>
          <w:sz w:val="22"/>
          <w:szCs w:val="22"/>
          <w:lang w:val="en-US"/>
        </w:rPr>
        <w:t xml:space="preserve">all </w:t>
      </w:r>
      <w:r w:rsidRPr="00F34BF6">
        <w:rPr>
          <w:rFonts w:ascii="Calibri" w:hAnsi="Calibri" w:cs="Arial"/>
          <w:sz w:val="22"/>
          <w:szCs w:val="22"/>
          <w:lang w:val="en-US"/>
        </w:rPr>
        <w:t>losses and compensations.</w:t>
      </w:r>
    </w:p>
    <w:p w:rsidR="00306E65" w:rsidRDefault="00306E65" w:rsidP="00F17A43">
      <w:pPr>
        <w:pStyle w:val="BodyText"/>
        <w:numPr>
          <w:ilvl w:val="12"/>
          <w:numId w:val="0"/>
        </w:numPr>
        <w:spacing w:after="0"/>
        <w:ind w:left="709"/>
        <w:jc w:val="both"/>
        <w:rPr>
          <w:rFonts w:ascii="Calibri" w:hAnsi="Calibri" w:cs="Arial"/>
          <w:sz w:val="22"/>
          <w:szCs w:val="22"/>
          <w:lang w:val="en-US"/>
        </w:rPr>
      </w:pPr>
    </w:p>
    <w:p w:rsidR="00100130" w:rsidRPr="00F34BF6" w:rsidRDefault="00D84D4A"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 </w:t>
      </w:r>
      <w:r w:rsidR="00F17A43" w:rsidRPr="00F34BF6">
        <w:rPr>
          <w:rFonts w:ascii="Calibri" w:hAnsi="Calibri" w:cs="Arial"/>
          <w:sz w:val="22"/>
          <w:szCs w:val="22"/>
          <w:lang w:val="en-US"/>
        </w:rPr>
        <w:t xml:space="preserve">Special Payments all require approval by </w:t>
      </w:r>
      <w:r w:rsidRPr="00F34BF6">
        <w:rPr>
          <w:rFonts w:ascii="Calibri" w:hAnsi="Calibri" w:cs="Arial"/>
          <w:sz w:val="22"/>
          <w:szCs w:val="22"/>
          <w:lang w:val="en-US"/>
        </w:rPr>
        <w:t>the board up to £20,000 (Excluding payments that are novel, contentious, repercussive or special severance payments</w:t>
      </w:r>
      <w:r w:rsidR="00100130">
        <w:rPr>
          <w:rFonts w:ascii="Calibri" w:hAnsi="Calibri" w:cs="Arial"/>
          <w:sz w:val="22"/>
          <w:szCs w:val="22"/>
          <w:lang w:val="en-US"/>
        </w:rPr>
        <w:t>, which require Department of Health approval)</w:t>
      </w:r>
      <w:r w:rsidRPr="00F34BF6">
        <w:rPr>
          <w:rFonts w:ascii="Calibri" w:hAnsi="Calibri" w:cs="Arial"/>
          <w:sz w:val="22"/>
          <w:szCs w:val="22"/>
          <w:lang w:val="en-US"/>
        </w:rPr>
        <w:t>.</w:t>
      </w:r>
      <w:r w:rsidR="0039280C">
        <w:rPr>
          <w:rFonts w:ascii="Calibri" w:hAnsi="Calibri" w:cs="Arial"/>
          <w:sz w:val="22"/>
          <w:szCs w:val="22"/>
          <w:lang w:val="en-US"/>
        </w:rPr>
        <w:t xml:space="preserve">  They should also be reviewed by the HRA audit committee.</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096D06" w:rsidRDefault="00F17A43" w:rsidP="00F17A43">
      <w:pPr>
        <w:pStyle w:val="BodyText"/>
        <w:numPr>
          <w:ilvl w:val="12"/>
          <w:numId w:val="0"/>
        </w:numPr>
        <w:spacing w:after="0"/>
        <w:ind w:left="709" w:hanging="709"/>
        <w:jc w:val="both"/>
        <w:rPr>
          <w:rFonts w:ascii="Arial" w:hAnsi="Arial" w:cs="Arial"/>
          <w:color w:val="56008C"/>
          <w:sz w:val="24"/>
          <w:szCs w:val="24"/>
          <w:lang w:val="en-US"/>
        </w:rPr>
      </w:pPr>
      <w:r w:rsidRPr="00096D06">
        <w:rPr>
          <w:rFonts w:ascii="Arial" w:hAnsi="Arial" w:cs="Arial"/>
          <w:color w:val="56008C"/>
          <w:sz w:val="24"/>
          <w:szCs w:val="24"/>
          <w:lang w:val="en-US"/>
        </w:rPr>
        <w:t>3.6</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Employment</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r w:rsidRPr="00F747C2">
        <w:rPr>
          <w:rFonts w:ascii="Arial" w:hAnsi="Arial" w:cs="Arial"/>
          <w:sz w:val="22"/>
          <w:szCs w:val="22"/>
          <w:lang w:val="en-US"/>
        </w:rPr>
        <w:t>3.6.1</w:t>
      </w:r>
      <w:r w:rsidRPr="00F747C2">
        <w:rPr>
          <w:rFonts w:ascii="Arial" w:hAnsi="Arial" w:cs="Arial"/>
          <w:sz w:val="22"/>
          <w:szCs w:val="22"/>
          <w:lang w:val="en-US"/>
        </w:rPr>
        <w:tab/>
      </w:r>
      <w:r w:rsidRPr="00F747C2">
        <w:rPr>
          <w:rFonts w:ascii="Arial" w:hAnsi="Arial" w:cs="Arial"/>
          <w:sz w:val="24"/>
          <w:szCs w:val="24"/>
          <w:u w:val="single"/>
          <w:lang w:val="en-US"/>
        </w:rPr>
        <w:t>Establishments</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34BF6" w:rsidRDefault="00F17A43" w:rsidP="00D84D4A">
      <w:pPr>
        <w:pStyle w:val="BodyText"/>
        <w:numPr>
          <w:ilvl w:val="12"/>
          <w:numId w:val="0"/>
        </w:numPr>
        <w:spacing w:after="0"/>
        <w:ind w:left="5040" w:right="-199" w:hanging="4320"/>
        <w:jc w:val="both"/>
        <w:rPr>
          <w:rFonts w:ascii="Calibri" w:hAnsi="Calibri" w:cs="Arial"/>
          <w:sz w:val="22"/>
          <w:szCs w:val="22"/>
          <w:lang w:val="en-US"/>
        </w:rPr>
      </w:pPr>
      <w:r w:rsidRPr="00F34BF6">
        <w:rPr>
          <w:rFonts w:ascii="Calibri" w:hAnsi="Calibri" w:cs="Arial"/>
          <w:sz w:val="22"/>
          <w:szCs w:val="22"/>
          <w:lang w:val="en-US"/>
        </w:rPr>
        <w:t>Establishmen</w:t>
      </w:r>
      <w:r w:rsidR="00D84D4A" w:rsidRPr="00F34BF6">
        <w:rPr>
          <w:rFonts w:ascii="Calibri" w:hAnsi="Calibri" w:cs="Arial"/>
          <w:sz w:val="22"/>
          <w:szCs w:val="22"/>
          <w:lang w:val="en-US"/>
        </w:rPr>
        <w:t>ts must be matched by, and</w:t>
      </w:r>
      <w:r w:rsidR="00D84D4A" w:rsidRPr="00F34BF6">
        <w:rPr>
          <w:rFonts w:ascii="Calibri" w:hAnsi="Calibri" w:cs="Arial"/>
          <w:sz w:val="22"/>
          <w:szCs w:val="22"/>
          <w:lang w:val="en-US"/>
        </w:rPr>
        <w:tab/>
      </w:r>
      <w:r w:rsidR="00D84D4A" w:rsidRPr="00F34BF6">
        <w:rPr>
          <w:rFonts w:ascii="Calibri" w:hAnsi="Calibri" w:cs="Arial"/>
          <w:sz w:val="22"/>
          <w:szCs w:val="22"/>
          <w:lang w:val="en-US"/>
        </w:rPr>
        <w:tab/>
      </w:r>
      <w:r w:rsidR="00875835">
        <w:rPr>
          <w:rFonts w:ascii="Calibri" w:hAnsi="Calibri" w:cs="Arial"/>
          <w:sz w:val="22"/>
          <w:szCs w:val="22"/>
          <w:lang w:val="en-US"/>
        </w:rPr>
        <w:t xml:space="preserve">Director of Finance </w:t>
      </w:r>
    </w:p>
    <w:p w:rsidR="00F17A43" w:rsidRPr="00F34BF6" w:rsidRDefault="00F17A43" w:rsidP="00F17A4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limited</w:t>
      </w:r>
      <w:proofErr w:type="gramEnd"/>
      <w:r w:rsidRPr="00F34BF6">
        <w:rPr>
          <w:rFonts w:ascii="Calibri" w:hAnsi="Calibri" w:cs="Arial"/>
          <w:sz w:val="22"/>
          <w:szCs w:val="22"/>
          <w:lang w:val="en-US"/>
        </w:rPr>
        <w:t xml:space="preserve"> to, available budget but may be varied</w:t>
      </w:r>
      <w:r w:rsidR="003C205E" w:rsidRPr="00F34BF6">
        <w:rPr>
          <w:rFonts w:ascii="Calibri" w:hAnsi="Calibri" w:cs="Arial"/>
          <w:sz w:val="22"/>
          <w:szCs w:val="22"/>
          <w:lang w:val="en-US"/>
        </w:rPr>
        <w:tab/>
      </w:r>
      <w:r w:rsidR="00875835">
        <w:rPr>
          <w:rFonts w:ascii="Calibri" w:hAnsi="Calibri" w:cs="Arial"/>
          <w:sz w:val="22"/>
          <w:szCs w:val="22"/>
          <w:lang w:val="en-US"/>
        </w:rPr>
        <w:tab/>
      </w:r>
      <w:r w:rsidR="00096D06">
        <w:rPr>
          <w:rFonts w:ascii="Calibri" w:hAnsi="Calibri" w:cs="Arial"/>
          <w:sz w:val="22"/>
          <w:szCs w:val="22"/>
          <w:lang w:val="en-US"/>
        </w:rPr>
        <w:t xml:space="preserve">countersigned </w:t>
      </w:r>
      <w:r w:rsidR="00D84D4A" w:rsidRPr="00F34BF6">
        <w:rPr>
          <w:rFonts w:ascii="Calibri" w:hAnsi="Calibri" w:cs="Arial"/>
          <w:sz w:val="22"/>
          <w:szCs w:val="22"/>
          <w:lang w:val="en-US"/>
        </w:rPr>
        <w:t xml:space="preserve">by </w:t>
      </w:r>
      <w:r w:rsidR="003C205E" w:rsidRPr="00F34BF6">
        <w:rPr>
          <w:rFonts w:ascii="Calibri" w:hAnsi="Calibri" w:cs="Arial"/>
          <w:sz w:val="22"/>
          <w:szCs w:val="22"/>
          <w:lang w:val="en-US"/>
        </w:rPr>
        <w:t>CE</w:t>
      </w:r>
    </w:p>
    <w:p w:rsidR="00150B33" w:rsidRPr="00F34BF6" w:rsidRDefault="00F17A43" w:rsidP="00F17A4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as</w:t>
      </w:r>
      <w:proofErr w:type="gramEnd"/>
      <w:r w:rsidRPr="00F34BF6">
        <w:rPr>
          <w:rFonts w:ascii="Calibri" w:hAnsi="Calibri" w:cs="Arial"/>
          <w:sz w:val="22"/>
          <w:szCs w:val="22"/>
          <w:lang w:val="en-US"/>
        </w:rPr>
        <w:t xml:space="preserve"> </w:t>
      </w:r>
      <w:r w:rsidR="00150B33" w:rsidRPr="00F34BF6">
        <w:rPr>
          <w:rFonts w:ascii="Calibri" w:hAnsi="Calibri" w:cs="Arial"/>
          <w:sz w:val="22"/>
          <w:szCs w:val="22"/>
          <w:lang w:val="en-US"/>
        </w:rPr>
        <w:t xml:space="preserve">budgets change. Permanent staff </w:t>
      </w:r>
    </w:p>
    <w:p w:rsidR="00F17A43" w:rsidRPr="00F34BF6" w:rsidRDefault="00F17A43" w:rsidP="00150B3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recruitment</w:t>
      </w:r>
      <w:proofErr w:type="gramEnd"/>
      <w:r w:rsidRPr="00F34BF6">
        <w:rPr>
          <w:rFonts w:ascii="Calibri" w:hAnsi="Calibri" w:cs="Arial"/>
          <w:sz w:val="22"/>
          <w:szCs w:val="22"/>
          <w:lang w:val="en-US"/>
        </w:rPr>
        <w:t xml:space="preserve"> process</w:t>
      </w:r>
      <w:r w:rsidR="00150B33" w:rsidRPr="00F34BF6">
        <w:rPr>
          <w:rFonts w:ascii="Calibri" w:hAnsi="Calibri" w:cs="Arial"/>
          <w:sz w:val="22"/>
          <w:szCs w:val="22"/>
          <w:lang w:val="en-US"/>
        </w:rPr>
        <w:t xml:space="preserve"> </w:t>
      </w:r>
      <w:r w:rsidRPr="00F34BF6">
        <w:rPr>
          <w:rFonts w:ascii="Calibri" w:hAnsi="Calibri" w:cs="Arial"/>
          <w:sz w:val="22"/>
          <w:szCs w:val="22"/>
          <w:lang w:val="en-US"/>
        </w:rPr>
        <w:t>must be followed</w:t>
      </w:r>
    </w:p>
    <w:p w:rsidR="00F17A43" w:rsidRPr="00F747C2" w:rsidRDefault="00F17A43" w:rsidP="00F17A43">
      <w:pPr>
        <w:pStyle w:val="BodyText"/>
        <w:numPr>
          <w:ilvl w:val="12"/>
          <w:numId w:val="0"/>
        </w:numPr>
        <w:spacing w:after="0"/>
        <w:ind w:left="720"/>
        <w:jc w:val="both"/>
        <w:rPr>
          <w:rFonts w:ascii="Arial" w:hAnsi="Arial" w:cs="Arial"/>
          <w:sz w:val="22"/>
          <w:szCs w:val="22"/>
          <w:lang w:val="en-US"/>
        </w:rPr>
      </w:pP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r w:rsidRPr="00F747C2">
        <w:rPr>
          <w:rFonts w:ascii="Arial" w:hAnsi="Arial" w:cs="Arial"/>
          <w:sz w:val="22"/>
          <w:szCs w:val="22"/>
          <w:lang w:val="en-US"/>
        </w:rPr>
        <w:t>3.6.2</w:t>
      </w:r>
      <w:r w:rsidRPr="00F747C2">
        <w:rPr>
          <w:rFonts w:ascii="Arial" w:hAnsi="Arial" w:cs="Arial"/>
          <w:sz w:val="22"/>
          <w:szCs w:val="22"/>
          <w:lang w:val="en-US"/>
        </w:rPr>
        <w:tab/>
      </w:r>
      <w:r w:rsidRPr="00F747C2">
        <w:rPr>
          <w:rFonts w:ascii="Arial" w:hAnsi="Arial" w:cs="Arial"/>
          <w:sz w:val="24"/>
          <w:szCs w:val="24"/>
          <w:u w:val="single"/>
          <w:lang w:val="en-US"/>
        </w:rPr>
        <w:t>Salaries on Appointment</w:t>
      </w:r>
    </w:p>
    <w:p w:rsidR="00F17A43" w:rsidRPr="00F34BF6" w:rsidRDefault="00F17A43" w:rsidP="00F17A43">
      <w:pPr>
        <w:pStyle w:val="BodyText"/>
        <w:numPr>
          <w:ilvl w:val="12"/>
          <w:numId w:val="0"/>
        </w:numPr>
        <w:spacing w:after="0"/>
        <w:jc w:val="both"/>
        <w:rPr>
          <w:rFonts w:ascii="Calibri" w:hAnsi="Calibri" w:cs="Arial"/>
          <w:sz w:val="22"/>
          <w:szCs w:val="22"/>
          <w:lang w:val="en-US"/>
        </w:rPr>
      </w:pPr>
      <w:r w:rsidRPr="00F747C2">
        <w:rPr>
          <w:rFonts w:ascii="Arial" w:hAnsi="Arial" w:cs="Arial"/>
          <w:sz w:val="22"/>
          <w:szCs w:val="22"/>
          <w:lang w:val="en-US"/>
        </w:rPr>
        <w:t xml:space="preserve"> </w:t>
      </w:r>
    </w:p>
    <w:p w:rsidR="00F17A43" w:rsidRPr="00F34BF6" w:rsidRDefault="00F17A43" w:rsidP="003C205E">
      <w:pPr>
        <w:pStyle w:val="BodyText"/>
        <w:numPr>
          <w:ilvl w:val="12"/>
          <w:numId w:val="0"/>
        </w:numPr>
        <w:spacing w:after="0"/>
        <w:rPr>
          <w:rFonts w:ascii="Calibri" w:hAnsi="Calibri" w:cs="Arial"/>
          <w:sz w:val="22"/>
          <w:szCs w:val="22"/>
          <w:lang w:val="en-US"/>
        </w:rPr>
      </w:pPr>
      <w:r w:rsidRPr="00F34BF6">
        <w:rPr>
          <w:rFonts w:ascii="Calibri" w:hAnsi="Calibri" w:cs="Arial"/>
          <w:sz w:val="22"/>
          <w:szCs w:val="22"/>
          <w:lang w:val="en-US"/>
        </w:rPr>
        <w:tab/>
        <w:t>Startin</w:t>
      </w:r>
      <w:r w:rsidR="00150B33" w:rsidRPr="00F34BF6">
        <w:rPr>
          <w:rFonts w:ascii="Calibri" w:hAnsi="Calibri" w:cs="Arial"/>
          <w:sz w:val="22"/>
          <w:szCs w:val="22"/>
          <w:lang w:val="en-US"/>
        </w:rPr>
        <w:t xml:space="preserve">g salaries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t xml:space="preserve">Line Manager in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consultation with Gold</w:t>
      </w:r>
      <w:r w:rsidR="006D5BF0">
        <w:rPr>
          <w:rFonts w:ascii="Calibri" w:hAnsi="Calibri" w:cs="Arial"/>
          <w:sz w:val="22"/>
          <w:szCs w:val="22"/>
          <w:lang w:val="en-US"/>
        </w:rPr>
        <w:t xml:space="preserve">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096D06">
        <w:rPr>
          <w:rFonts w:ascii="Calibri" w:hAnsi="Calibri" w:cs="Arial"/>
          <w:sz w:val="22"/>
          <w:szCs w:val="22"/>
          <w:lang w:val="en-US"/>
        </w:rPr>
        <w:t xml:space="preserve">minus </w:t>
      </w:r>
      <w:r w:rsidR="00150B33" w:rsidRPr="00F34BF6">
        <w:rPr>
          <w:rFonts w:ascii="Calibri" w:hAnsi="Calibri" w:cs="Arial"/>
          <w:sz w:val="22"/>
          <w:szCs w:val="22"/>
          <w:lang w:val="en-US"/>
        </w:rPr>
        <w:t xml:space="preserve">officer if salary </w:t>
      </w:r>
      <w:r w:rsidR="003C205E" w:rsidRPr="00F34BF6">
        <w:rPr>
          <w:rFonts w:ascii="Calibri" w:hAnsi="Calibri" w:cs="Arial"/>
          <w:sz w:val="22"/>
          <w:szCs w:val="22"/>
          <w:lang w:val="en-US"/>
        </w:rPr>
        <w:t xml:space="preserve">proposed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t xml:space="preserve">is above </w:t>
      </w:r>
      <w:r w:rsidRPr="00F34BF6">
        <w:rPr>
          <w:rFonts w:ascii="Calibri" w:hAnsi="Calibri" w:cs="Arial"/>
          <w:sz w:val="22"/>
          <w:szCs w:val="22"/>
          <w:lang w:val="en-US"/>
        </w:rPr>
        <w:t xml:space="preserve">minimum point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on scale</w:t>
      </w:r>
    </w:p>
    <w:p w:rsidR="00F34BF6" w:rsidRPr="00F34BF6" w:rsidRDefault="00F34BF6" w:rsidP="003C205E">
      <w:pPr>
        <w:pStyle w:val="BodyText"/>
        <w:numPr>
          <w:ilvl w:val="12"/>
          <w:numId w:val="0"/>
        </w:numPr>
        <w:spacing w:after="0"/>
        <w:rPr>
          <w:rFonts w:ascii="Calibri" w:hAnsi="Calibri" w:cs="Arial"/>
          <w:sz w:val="22"/>
          <w:szCs w:val="22"/>
          <w:lang w:val="en-US"/>
        </w:rPr>
      </w:pPr>
    </w:p>
    <w:p w:rsidR="00F34BF6" w:rsidRPr="00F34BF6" w:rsidRDefault="00F34BF6" w:rsidP="003C205E">
      <w:pPr>
        <w:pStyle w:val="BodyText"/>
        <w:numPr>
          <w:ilvl w:val="12"/>
          <w:numId w:val="0"/>
        </w:numPr>
        <w:spacing w:after="0"/>
        <w:rPr>
          <w:rFonts w:ascii="Calibri" w:hAnsi="Calibri" w:cs="Arial"/>
          <w:sz w:val="22"/>
          <w:szCs w:val="22"/>
          <w:lang w:val="en-US"/>
        </w:rPr>
      </w:pPr>
      <w:r w:rsidRPr="00F34BF6">
        <w:rPr>
          <w:rFonts w:ascii="Calibri" w:hAnsi="Calibri" w:cs="Arial"/>
          <w:sz w:val="22"/>
          <w:szCs w:val="22"/>
          <w:lang w:val="en-US"/>
        </w:rPr>
        <w:t>In line with the Departmental efficiency controls</w:t>
      </w:r>
      <w:proofErr w:type="gramStart"/>
      <w:r w:rsidRPr="00F34BF6">
        <w:rPr>
          <w:rFonts w:ascii="Calibri" w:hAnsi="Calibri" w:cs="Arial"/>
          <w:sz w:val="22"/>
          <w:szCs w:val="22"/>
          <w:lang w:val="en-US"/>
        </w:rPr>
        <w:t>,  any</w:t>
      </w:r>
      <w:proofErr w:type="gramEnd"/>
      <w:r w:rsidRPr="00F34BF6">
        <w:rPr>
          <w:rFonts w:ascii="Calibri" w:hAnsi="Calibri" w:cs="Arial"/>
          <w:sz w:val="22"/>
          <w:szCs w:val="22"/>
          <w:lang w:val="en-US"/>
        </w:rPr>
        <w:t xml:space="preserve"> post with a salary in excess of £142,500 will require sign off by the</w:t>
      </w:r>
      <w:r w:rsidR="00C6494B">
        <w:rPr>
          <w:rFonts w:ascii="Calibri" w:hAnsi="Calibri" w:cs="Arial"/>
          <w:sz w:val="22"/>
          <w:szCs w:val="22"/>
          <w:lang w:val="en-US"/>
        </w:rPr>
        <w:t xml:space="preserve"> DH </w:t>
      </w:r>
      <w:proofErr w:type="spellStart"/>
      <w:r w:rsidR="00C6494B">
        <w:rPr>
          <w:rFonts w:ascii="Calibri" w:hAnsi="Calibri" w:cs="Arial"/>
          <w:sz w:val="22"/>
          <w:szCs w:val="22"/>
          <w:lang w:val="en-US"/>
        </w:rPr>
        <w:t>Remcom</w:t>
      </w:r>
      <w:proofErr w:type="spellEnd"/>
      <w:r w:rsidR="00C6494B">
        <w:rPr>
          <w:rFonts w:ascii="Calibri" w:hAnsi="Calibri" w:cs="Arial"/>
          <w:sz w:val="22"/>
          <w:szCs w:val="22"/>
          <w:lang w:val="en-US"/>
        </w:rPr>
        <w:t xml:space="preserve"> on behalf of the Secretary of State </w:t>
      </w:r>
      <w:r w:rsidRPr="00F34BF6">
        <w:rPr>
          <w:rFonts w:ascii="Calibri" w:hAnsi="Calibri" w:cs="Arial"/>
          <w:sz w:val="22"/>
          <w:szCs w:val="22"/>
          <w:lang w:val="en-US"/>
        </w:rPr>
        <w:t xml:space="preserve"> prior to going to advertising.  Approval is also required when an employment contract is issued, renewed or an individual earning in excess of £142,500 moves to a new post.</w:t>
      </w:r>
      <w:r w:rsidR="00C6494B">
        <w:rPr>
          <w:rFonts w:ascii="Calibri" w:hAnsi="Calibri" w:cs="Arial"/>
          <w:sz w:val="22"/>
          <w:szCs w:val="22"/>
          <w:lang w:val="en-US"/>
        </w:rPr>
        <w:t xml:space="preserve">  All new VSM posts must be evaluated via DH.</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34BF6" w:rsidP="00F17A43">
      <w:pPr>
        <w:pStyle w:val="BodyText"/>
        <w:numPr>
          <w:ilvl w:val="12"/>
          <w:numId w:val="0"/>
        </w:numPr>
        <w:spacing w:after="0"/>
        <w:jc w:val="both"/>
        <w:rPr>
          <w:rFonts w:ascii="Arial" w:hAnsi="Arial" w:cs="Arial"/>
          <w:sz w:val="22"/>
          <w:szCs w:val="22"/>
          <w:lang w:val="en-US"/>
        </w:rPr>
      </w:pPr>
      <w:r>
        <w:rPr>
          <w:rFonts w:ascii="Arial" w:hAnsi="Arial" w:cs="Arial"/>
          <w:sz w:val="22"/>
          <w:szCs w:val="22"/>
          <w:lang w:val="en-US"/>
        </w:rPr>
        <w:t>3.6</w:t>
      </w:r>
      <w:r w:rsidR="00F17A43" w:rsidRPr="00F747C2">
        <w:rPr>
          <w:rFonts w:ascii="Arial" w:hAnsi="Arial" w:cs="Arial"/>
          <w:sz w:val="22"/>
          <w:szCs w:val="22"/>
          <w:lang w:val="en-US"/>
        </w:rPr>
        <w:t>.3</w:t>
      </w:r>
      <w:r w:rsidR="00F17A43" w:rsidRPr="00F747C2">
        <w:rPr>
          <w:rFonts w:ascii="Arial" w:hAnsi="Arial" w:cs="Arial"/>
          <w:sz w:val="22"/>
          <w:szCs w:val="22"/>
          <w:lang w:val="en-US"/>
        </w:rPr>
        <w:tab/>
      </w:r>
      <w:proofErr w:type="spellStart"/>
      <w:r w:rsidR="00F17A43" w:rsidRPr="00F747C2">
        <w:rPr>
          <w:rFonts w:ascii="Arial" w:hAnsi="Arial" w:cs="Arial"/>
          <w:sz w:val="24"/>
          <w:szCs w:val="24"/>
          <w:u w:val="single"/>
          <w:lang w:val="en-US"/>
        </w:rPr>
        <w:t>Regrading</w:t>
      </w:r>
      <w:proofErr w:type="spellEnd"/>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34BF6">
        <w:rPr>
          <w:rFonts w:ascii="Calibri" w:hAnsi="Calibri" w:cs="Arial"/>
          <w:sz w:val="22"/>
          <w:szCs w:val="22"/>
          <w:lang w:val="en-US"/>
        </w:rPr>
        <w:t xml:space="preserve">In accordance with Job </w:t>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F17A43" w:rsidRPr="00F34BF6">
        <w:rPr>
          <w:rFonts w:ascii="Calibri" w:hAnsi="Calibri" w:cs="Arial"/>
          <w:sz w:val="22"/>
          <w:szCs w:val="22"/>
          <w:lang w:val="en-US"/>
        </w:rPr>
        <w:t>Evaluation process</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r w:rsidRPr="00F747C2">
        <w:rPr>
          <w:rFonts w:ascii="Arial" w:hAnsi="Arial" w:cs="Arial"/>
          <w:sz w:val="22"/>
          <w:szCs w:val="22"/>
          <w:lang w:val="en-US"/>
        </w:rPr>
        <w:t>3.6.4</w:t>
      </w:r>
      <w:r w:rsidRPr="00F747C2">
        <w:rPr>
          <w:rFonts w:ascii="Arial" w:hAnsi="Arial" w:cs="Arial"/>
          <w:sz w:val="22"/>
          <w:szCs w:val="22"/>
          <w:lang w:val="en-US"/>
        </w:rPr>
        <w:tab/>
      </w:r>
      <w:r w:rsidRPr="00F747C2">
        <w:rPr>
          <w:rFonts w:ascii="Arial" w:hAnsi="Arial" w:cs="Arial"/>
          <w:sz w:val="24"/>
          <w:szCs w:val="24"/>
          <w:u w:val="single"/>
          <w:lang w:val="en-US"/>
        </w:rPr>
        <w:t>Leave</w:t>
      </w:r>
      <w:r w:rsidR="007C0BEA">
        <w:rPr>
          <w:rFonts w:ascii="Arial" w:hAnsi="Arial" w:cs="Arial"/>
          <w:sz w:val="24"/>
          <w:szCs w:val="24"/>
          <w:u w:val="single"/>
          <w:lang w:val="en-US"/>
        </w:rPr>
        <w:t xml:space="preserve"> (in accordance with policy)</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34BF6" w:rsidRDefault="00F17A43" w:rsidP="00F17A43">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Approval of leave</w:t>
      </w:r>
      <w:r w:rsidRPr="00F34BF6">
        <w:rPr>
          <w:rFonts w:ascii="Calibri" w:hAnsi="Calibri" w:cs="Arial"/>
          <w:sz w:val="22"/>
          <w:szCs w:val="22"/>
          <w:lang w:val="en-US"/>
        </w:rPr>
        <w:tab/>
      </w:r>
      <w:r w:rsidRPr="00F34BF6">
        <w:rPr>
          <w:rFonts w:ascii="Calibri" w:hAnsi="Calibri" w:cs="Arial"/>
          <w:sz w:val="22"/>
          <w:szCs w:val="22"/>
          <w:lang w:val="en-US"/>
        </w:rPr>
        <w:tab/>
      </w:r>
      <w:r w:rsidRPr="00F34BF6">
        <w:rPr>
          <w:rFonts w:ascii="Calibri" w:hAnsi="Calibri" w:cs="Arial"/>
          <w:sz w:val="22"/>
          <w:szCs w:val="22"/>
          <w:lang w:val="en-US"/>
        </w:rPr>
        <w:tab/>
        <w:t xml:space="preserve">     </w:t>
      </w:r>
      <w:r w:rsidRPr="00F34BF6">
        <w:rPr>
          <w:rFonts w:ascii="Calibri" w:hAnsi="Calibri" w:cs="Arial"/>
          <w:sz w:val="22"/>
          <w:szCs w:val="22"/>
          <w:lang w:val="en-US"/>
        </w:rPr>
        <w:tab/>
        <w:t>)</w:t>
      </w:r>
    </w:p>
    <w:p w:rsidR="00F17A43" w:rsidRPr="00F34BF6" w:rsidRDefault="00F17A43" w:rsidP="00F17A43">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Approval of carry-over leave within Policy</w:t>
      </w:r>
      <w:r w:rsidRPr="00F34BF6">
        <w:rPr>
          <w:rFonts w:ascii="Calibri" w:hAnsi="Calibri" w:cs="Arial"/>
          <w:sz w:val="22"/>
          <w:szCs w:val="22"/>
          <w:lang w:val="en-US"/>
        </w:rPr>
        <w:tab/>
        <w:t>) Line Manager</w:t>
      </w:r>
      <w:r w:rsidRPr="00F34BF6">
        <w:rPr>
          <w:rFonts w:ascii="Calibri" w:hAnsi="Calibri" w:cs="Arial"/>
          <w:sz w:val="22"/>
          <w:szCs w:val="22"/>
          <w:lang w:val="en-US"/>
        </w:rPr>
        <w:tab/>
      </w:r>
    </w:p>
    <w:p w:rsidR="00F17A43" w:rsidRPr="00F34BF6" w:rsidRDefault="00F17A43" w:rsidP="00F747C2">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Compassiona</w:t>
      </w:r>
      <w:r w:rsidR="00F747C2" w:rsidRPr="00F34BF6">
        <w:rPr>
          <w:rFonts w:ascii="Calibri" w:hAnsi="Calibri" w:cs="Arial"/>
          <w:sz w:val="22"/>
          <w:szCs w:val="22"/>
          <w:lang w:val="en-US"/>
        </w:rPr>
        <w:t>te and special leave</w:t>
      </w:r>
      <w:r w:rsidR="00F747C2" w:rsidRPr="00F34BF6">
        <w:rPr>
          <w:rFonts w:ascii="Calibri" w:hAnsi="Calibri" w:cs="Arial"/>
          <w:sz w:val="22"/>
          <w:szCs w:val="22"/>
          <w:lang w:val="en-US"/>
        </w:rPr>
        <w:tab/>
      </w:r>
      <w:r w:rsidR="00F747C2" w:rsidRPr="00F34BF6">
        <w:rPr>
          <w:rFonts w:ascii="Calibri" w:hAnsi="Calibri" w:cs="Arial"/>
          <w:sz w:val="22"/>
          <w:szCs w:val="22"/>
          <w:lang w:val="en-US"/>
        </w:rPr>
        <w:tab/>
      </w:r>
      <w:r w:rsidRPr="00F34BF6">
        <w:rPr>
          <w:rFonts w:ascii="Calibri" w:hAnsi="Calibri" w:cs="Arial"/>
          <w:sz w:val="22"/>
          <w:szCs w:val="22"/>
          <w:lang w:val="en-US"/>
        </w:rPr>
        <w:t>)</w:t>
      </w:r>
    </w:p>
    <w:p w:rsidR="00F34BF6" w:rsidRPr="00F34BF6" w:rsidRDefault="00F34BF6" w:rsidP="00F34BF6">
      <w:pPr>
        <w:pStyle w:val="BodyText"/>
        <w:tabs>
          <w:tab w:val="left" w:pos="1425"/>
        </w:tabs>
        <w:spacing w:after="0"/>
        <w:ind w:left="1425"/>
        <w:jc w:val="both"/>
        <w:rPr>
          <w:rFonts w:ascii="Calibri" w:hAnsi="Calibri" w:cs="Arial"/>
          <w:sz w:val="22"/>
          <w:szCs w:val="22"/>
          <w:lang w:val="en-US"/>
        </w:rPr>
      </w:pPr>
    </w:p>
    <w:p w:rsidR="00F17A43" w:rsidRPr="00F747C2" w:rsidRDefault="00F17A43" w:rsidP="00F747C2">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3.6.5</w:t>
      </w:r>
      <w:r w:rsidRPr="00F747C2">
        <w:rPr>
          <w:rFonts w:ascii="Arial" w:hAnsi="Arial" w:cs="Arial"/>
          <w:sz w:val="22"/>
          <w:szCs w:val="22"/>
          <w:lang w:val="en-US"/>
        </w:rPr>
        <w:tab/>
      </w:r>
      <w:r w:rsidRPr="00F747C2">
        <w:rPr>
          <w:rFonts w:ascii="Arial" w:hAnsi="Arial" w:cs="Arial"/>
          <w:sz w:val="24"/>
          <w:szCs w:val="24"/>
          <w:u w:val="single"/>
          <w:lang w:val="en-US"/>
        </w:rPr>
        <w:t>Study Leave</w:t>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Pr="00F34BF6">
        <w:rPr>
          <w:rFonts w:ascii="Calibri" w:hAnsi="Calibri" w:cs="Arial"/>
          <w:sz w:val="22"/>
          <w:szCs w:val="22"/>
          <w:lang w:val="en-US"/>
        </w:rPr>
        <w:t>Line Manager</w:t>
      </w:r>
      <w:r w:rsidRPr="00F747C2">
        <w:rPr>
          <w:rFonts w:ascii="Arial" w:hAnsi="Arial" w:cs="Arial"/>
          <w:sz w:val="22"/>
          <w:szCs w:val="22"/>
          <w:lang w:val="en-US"/>
        </w:rPr>
        <w:t xml:space="preserve"> </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3.6.6</w:t>
      </w:r>
      <w:r w:rsidRPr="00F747C2">
        <w:rPr>
          <w:rFonts w:ascii="Arial" w:hAnsi="Arial" w:cs="Arial"/>
          <w:sz w:val="22"/>
          <w:szCs w:val="22"/>
          <w:lang w:val="en-US"/>
        </w:rPr>
        <w:tab/>
      </w:r>
      <w:r w:rsidRPr="00F747C2">
        <w:rPr>
          <w:rFonts w:ascii="Arial" w:hAnsi="Arial" w:cs="Arial"/>
          <w:sz w:val="24"/>
          <w:szCs w:val="24"/>
          <w:u w:val="single"/>
          <w:lang w:val="en-US"/>
        </w:rPr>
        <w:t>Removal Expenses</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150B33" w:rsidRPr="00F34BF6" w:rsidRDefault="00F17A43" w:rsidP="00F17A43">
      <w:pPr>
        <w:pStyle w:val="BodyText"/>
        <w:numPr>
          <w:ilvl w:val="12"/>
          <w:numId w:val="0"/>
        </w:numPr>
        <w:spacing w:after="0"/>
        <w:ind w:left="720"/>
        <w:jc w:val="both"/>
        <w:rPr>
          <w:rFonts w:ascii="Calibri" w:hAnsi="Calibri" w:cs="Arial"/>
          <w:sz w:val="22"/>
          <w:szCs w:val="22"/>
          <w:lang w:val="en-US"/>
        </w:rPr>
      </w:pPr>
      <w:proofErr w:type="spellStart"/>
      <w:r w:rsidRPr="00F34BF6">
        <w:rPr>
          <w:rFonts w:ascii="Calibri" w:hAnsi="Calibri" w:cs="Arial"/>
          <w:sz w:val="22"/>
          <w:szCs w:val="22"/>
          <w:lang w:val="en-US"/>
        </w:rPr>
        <w:t>Authorisation</w:t>
      </w:r>
      <w:proofErr w:type="spellEnd"/>
      <w:r w:rsidRPr="00F34BF6">
        <w:rPr>
          <w:rFonts w:ascii="Calibri" w:hAnsi="Calibri" w:cs="Arial"/>
          <w:sz w:val="22"/>
          <w:szCs w:val="22"/>
          <w:lang w:val="en-US"/>
        </w:rPr>
        <w:t xml:space="preserve"> </w:t>
      </w:r>
      <w:r w:rsidR="00150B33" w:rsidRPr="00F34BF6">
        <w:rPr>
          <w:rFonts w:ascii="Calibri" w:hAnsi="Calibri" w:cs="Arial"/>
          <w:sz w:val="22"/>
          <w:szCs w:val="22"/>
          <w:lang w:val="en-US"/>
        </w:rPr>
        <w:t xml:space="preserve">of payments, in accordance with </w:t>
      </w:r>
    </w:p>
    <w:p w:rsidR="00150B33" w:rsidRPr="00F34BF6" w:rsidRDefault="00150B33" w:rsidP="00150B33">
      <w:pPr>
        <w:pStyle w:val="BodyText"/>
        <w:numPr>
          <w:ilvl w:val="12"/>
          <w:numId w:val="0"/>
        </w:numPr>
        <w:spacing w:after="0"/>
        <w:ind w:left="720"/>
        <w:jc w:val="both"/>
        <w:rPr>
          <w:rFonts w:ascii="Calibri" w:hAnsi="Calibri" w:cs="Arial"/>
          <w:sz w:val="22"/>
          <w:szCs w:val="22"/>
          <w:lang w:val="en-US"/>
        </w:rPr>
      </w:pPr>
      <w:r w:rsidRPr="00F34BF6">
        <w:rPr>
          <w:rFonts w:ascii="Calibri" w:hAnsi="Calibri" w:cs="Arial"/>
          <w:sz w:val="22"/>
          <w:szCs w:val="22"/>
          <w:lang w:val="en-US"/>
        </w:rPr>
        <w:t>P</w:t>
      </w:r>
      <w:r w:rsidR="00F17A43" w:rsidRPr="00F34BF6">
        <w:rPr>
          <w:rFonts w:ascii="Calibri" w:hAnsi="Calibri" w:cs="Arial"/>
          <w:sz w:val="22"/>
          <w:szCs w:val="22"/>
          <w:lang w:val="en-US"/>
        </w:rPr>
        <w:t>olicy</w:t>
      </w:r>
      <w:r w:rsidRPr="00F34BF6">
        <w:rPr>
          <w:rFonts w:ascii="Calibri" w:hAnsi="Calibri" w:cs="Arial"/>
          <w:sz w:val="22"/>
          <w:szCs w:val="22"/>
          <w:lang w:val="en-US"/>
        </w:rPr>
        <w:t xml:space="preserve"> </w:t>
      </w:r>
      <w:r w:rsidR="00F17A43" w:rsidRPr="00F34BF6">
        <w:rPr>
          <w:rFonts w:ascii="Calibri" w:hAnsi="Calibri" w:cs="Arial"/>
          <w:sz w:val="22"/>
          <w:szCs w:val="22"/>
          <w:lang w:val="en-US"/>
        </w:rPr>
        <w:t xml:space="preserve">up to current HMRC tax free limit </w:t>
      </w:r>
    </w:p>
    <w:p w:rsidR="00150B33" w:rsidRPr="00F34BF6" w:rsidRDefault="00150B33" w:rsidP="00150B33">
      <w:pPr>
        <w:pStyle w:val="BodyText"/>
        <w:numPr>
          <w:ilvl w:val="12"/>
          <w:numId w:val="0"/>
        </w:numPr>
        <w:spacing w:after="0"/>
        <w:ind w:left="720"/>
        <w:jc w:val="both"/>
        <w:rPr>
          <w:rFonts w:ascii="Calibri" w:hAnsi="Calibri" w:cs="Arial"/>
          <w:sz w:val="22"/>
          <w:szCs w:val="22"/>
          <w:lang w:val="en-US"/>
        </w:rPr>
      </w:pPr>
      <w:r w:rsidRPr="00F34BF6">
        <w:rPr>
          <w:rFonts w:ascii="Calibri" w:hAnsi="Calibri" w:cs="Arial"/>
          <w:sz w:val="22"/>
          <w:szCs w:val="22"/>
          <w:lang w:val="en-US"/>
        </w:rPr>
        <w:t>P</w:t>
      </w:r>
      <w:r w:rsidR="00F17A43" w:rsidRPr="00F34BF6">
        <w:rPr>
          <w:rFonts w:ascii="Calibri" w:hAnsi="Calibri" w:cs="Arial"/>
          <w:sz w:val="22"/>
          <w:szCs w:val="22"/>
          <w:lang w:val="en-US"/>
        </w:rPr>
        <w:t>roviding</w:t>
      </w:r>
      <w:r w:rsidRPr="00F34BF6">
        <w:rPr>
          <w:rFonts w:ascii="Calibri" w:hAnsi="Calibri" w:cs="Arial"/>
          <w:sz w:val="22"/>
          <w:szCs w:val="22"/>
          <w:lang w:val="en-US"/>
        </w:rPr>
        <w:t xml:space="preserve"> </w:t>
      </w:r>
      <w:r w:rsidR="00F17A43" w:rsidRPr="00F34BF6">
        <w:rPr>
          <w:rFonts w:ascii="Calibri" w:hAnsi="Calibri" w:cs="Arial"/>
          <w:sz w:val="22"/>
          <w:szCs w:val="22"/>
          <w:lang w:val="en-US"/>
        </w:rPr>
        <w:t xml:space="preserve">consideration was promised </w:t>
      </w:r>
    </w:p>
    <w:p w:rsidR="00F17A43" w:rsidRPr="00F34BF6" w:rsidRDefault="00F17A43" w:rsidP="00150B33">
      <w:pPr>
        <w:pStyle w:val="BodyText"/>
        <w:numPr>
          <w:ilvl w:val="12"/>
          <w:numId w:val="0"/>
        </w:numPr>
        <w:spacing w:after="0"/>
        <w:ind w:left="720"/>
        <w:jc w:val="both"/>
        <w:rPr>
          <w:rFonts w:ascii="Calibri" w:hAnsi="Calibri" w:cs="Arial"/>
          <w:sz w:val="22"/>
          <w:szCs w:val="22"/>
          <w:lang w:val="en-US"/>
        </w:rPr>
      </w:pPr>
      <w:proofErr w:type="gramStart"/>
      <w:r w:rsidRPr="00F34BF6">
        <w:rPr>
          <w:rFonts w:ascii="Calibri" w:hAnsi="Calibri" w:cs="Arial"/>
          <w:sz w:val="22"/>
          <w:szCs w:val="22"/>
          <w:lang w:val="en-US"/>
        </w:rPr>
        <w:t>at</w:t>
      </w:r>
      <w:proofErr w:type="gramEnd"/>
      <w:r w:rsidRPr="00F34BF6">
        <w:rPr>
          <w:rFonts w:ascii="Calibri" w:hAnsi="Calibri" w:cs="Arial"/>
          <w:sz w:val="22"/>
          <w:szCs w:val="22"/>
          <w:lang w:val="en-US"/>
        </w:rPr>
        <w:t xml:space="preserve"> interview</w:t>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 xml:space="preserve">Gold, in consultation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with HR</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3.6.7</w:t>
      </w:r>
      <w:r w:rsidRPr="00F747C2">
        <w:rPr>
          <w:rFonts w:ascii="Arial" w:hAnsi="Arial" w:cs="Arial"/>
          <w:sz w:val="22"/>
          <w:szCs w:val="22"/>
          <w:lang w:val="en-US"/>
        </w:rPr>
        <w:tab/>
      </w:r>
      <w:r w:rsidRPr="00F747C2">
        <w:rPr>
          <w:rFonts w:ascii="Arial" w:hAnsi="Arial" w:cs="Arial"/>
          <w:sz w:val="24"/>
          <w:szCs w:val="24"/>
          <w:u w:val="single"/>
          <w:lang w:val="en-US"/>
        </w:rPr>
        <w:t>Sick Leave</w:t>
      </w:r>
    </w:p>
    <w:p w:rsidR="00F17A43" w:rsidRPr="00F34BF6" w:rsidRDefault="00F17A43" w:rsidP="00F17A43">
      <w:pPr>
        <w:pStyle w:val="BodyText"/>
        <w:numPr>
          <w:ilvl w:val="12"/>
          <w:numId w:val="0"/>
        </w:numPr>
        <w:spacing w:after="0"/>
        <w:jc w:val="both"/>
        <w:rPr>
          <w:rFonts w:ascii="Calibri" w:hAnsi="Calibri" w:cs="Arial"/>
          <w:sz w:val="22"/>
          <w:szCs w:val="22"/>
          <w:lang w:val="en-US"/>
        </w:rPr>
      </w:pPr>
    </w:p>
    <w:p w:rsidR="00F17A43" w:rsidRPr="00F34BF6" w:rsidRDefault="00F17A43" w:rsidP="00F17A43">
      <w:pPr>
        <w:pStyle w:val="BodyText"/>
        <w:numPr>
          <w:ilvl w:val="12"/>
          <w:numId w:val="0"/>
        </w:numPr>
        <w:spacing w:after="0"/>
        <w:jc w:val="both"/>
        <w:rPr>
          <w:rFonts w:ascii="Calibri" w:hAnsi="Calibri" w:cs="Arial"/>
          <w:sz w:val="22"/>
          <w:szCs w:val="22"/>
          <w:lang w:val="en-US"/>
        </w:rPr>
      </w:pPr>
      <w:r w:rsidRPr="00F34BF6">
        <w:rPr>
          <w:rFonts w:ascii="Calibri" w:hAnsi="Calibri" w:cs="Arial"/>
          <w:sz w:val="22"/>
          <w:szCs w:val="22"/>
          <w:lang w:val="en-US"/>
        </w:rPr>
        <w:tab/>
        <w:t>Management of long term sickness</w:t>
      </w:r>
      <w:r w:rsidRPr="00F34BF6">
        <w:rPr>
          <w:rFonts w:ascii="Calibri" w:hAnsi="Calibri" w:cs="Arial"/>
          <w:sz w:val="22"/>
          <w:szCs w:val="22"/>
          <w:lang w:val="en-US"/>
        </w:rPr>
        <w:tab/>
      </w:r>
      <w:r w:rsidRPr="00F34BF6">
        <w:rPr>
          <w:rFonts w:ascii="Calibri" w:hAnsi="Calibri" w:cs="Arial"/>
          <w:sz w:val="22"/>
          <w:szCs w:val="22"/>
          <w:lang w:val="en-US"/>
        </w:rPr>
        <w:tab/>
      </w:r>
      <w:r w:rsidRPr="00F34BF6">
        <w:rPr>
          <w:rFonts w:ascii="Calibri" w:hAnsi="Calibri" w:cs="Arial"/>
          <w:sz w:val="22"/>
          <w:szCs w:val="22"/>
          <w:lang w:val="en-US"/>
        </w:rPr>
        <w:tab/>
        <w:t>Line Manager</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3.6.8</w:t>
      </w:r>
      <w:r w:rsidRPr="00F747C2">
        <w:rPr>
          <w:rFonts w:ascii="Arial" w:hAnsi="Arial" w:cs="Arial"/>
          <w:sz w:val="22"/>
          <w:szCs w:val="22"/>
          <w:lang w:val="en-US"/>
        </w:rPr>
        <w:tab/>
      </w:r>
      <w:r w:rsidRPr="00F747C2">
        <w:rPr>
          <w:rFonts w:ascii="Arial" w:hAnsi="Arial" w:cs="Arial"/>
          <w:sz w:val="24"/>
          <w:szCs w:val="24"/>
          <w:u w:val="single"/>
          <w:lang w:val="en-US"/>
        </w:rPr>
        <w:t xml:space="preserve">Grievance and </w:t>
      </w:r>
      <w:proofErr w:type="spellStart"/>
      <w:r w:rsidRPr="00F747C2">
        <w:rPr>
          <w:rFonts w:ascii="Arial" w:hAnsi="Arial" w:cs="Arial"/>
          <w:sz w:val="24"/>
          <w:szCs w:val="24"/>
          <w:u w:val="single"/>
          <w:lang w:val="en-US"/>
        </w:rPr>
        <w:t>Disciplinaries</w:t>
      </w:r>
      <w:proofErr w:type="spellEnd"/>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Pr="00F747C2">
        <w:rPr>
          <w:rFonts w:ascii="Arial" w:hAnsi="Arial" w:cs="Arial"/>
          <w:sz w:val="22"/>
          <w:szCs w:val="22"/>
          <w:lang w:val="en-US"/>
        </w:rPr>
        <w:t>Refer to detailed Policy</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3.6.9</w:t>
      </w:r>
      <w:r w:rsidRPr="00F747C2">
        <w:rPr>
          <w:rFonts w:ascii="Arial" w:hAnsi="Arial" w:cs="Arial"/>
          <w:sz w:val="22"/>
          <w:szCs w:val="22"/>
          <w:lang w:val="en-US"/>
        </w:rPr>
        <w:tab/>
      </w:r>
      <w:r w:rsidRPr="00F747C2">
        <w:rPr>
          <w:rFonts w:ascii="Arial" w:hAnsi="Arial" w:cs="Arial"/>
          <w:sz w:val="24"/>
          <w:szCs w:val="24"/>
          <w:u w:val="single"/>
          <w:lang w:val="en-US"/>
        </w:rPr>
        <w:t>Telephones</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34BF6" w:rsidRDefault="00F17A43" w:rsidP="00F17A43">
      <w:pPr>
        <w:pStyle w:val="BodyText"/>
        <w:tabs>
          <w:tab w:val="left" w:pos="1440"/>
        </w:tabs>
        <w:spacing w:after="0"/>
        <w:ind w:left="1080"/>
        <w:jc w:val="both"/>
        <w:rPr>
          <w:rFonts w:ascii="Calibri" w:hAnsi="Calibri" w:cs="Arial"/>
          <w:sz w:val="22"/>
          <w:szCs w:val="22"/>
          <w:lang w:val="en-US"/>
        </w:rPr>
      </w:pPr>
      <w:r w:rsidRPr="00F34BF6">
        <w:rPr>
          <w:rFonts w:ascii="Calibri" w:hAnsi="Calibri" w:cs="Arial"/>
          <w:sz w:val="22"/>
          <w:szCs w:val="22"/>
          <w:lang w:val="en-US"/>
        </w:rPr>
        <w:t xml:space="preserve">New or replacements for existing telephone or </w:t>
      </w:r>
    </w:p>
    <w:p w:rsidR="00F17A43" w:rsidRPr="00F34BF6" w:rsidRDefault="00E650E2" w:rsidP="00F17A43">
      <w:pPr>
        <w:pStyle w:val="BodyText"/>
        <w:tabs>
          <w:tab w:val="left" w:pos="1440"/>
        </w:tabs>
        <w:spacing w:after="0"/>
        <w:ind w:left="1080"/>
        <w:jc w:val="both"/>
        <w:rPr>
          <w:rFonts w:ascii="Calibri" w:hAnsi="Calibri" w:cs="Arial"/>
          <w:sz w:val="22"/>
          <w:szCs w:val="22"/>
          <w:lang w:val="en-US"/>
        </w:rPr>
      </w:pPr>
      <w:r>
        <w:rPr>
          <w:rFonts w:ascii="Calibri" w:hAnsi="Calibri" w:cs="Arial"/>
          <w:sz w:val="22"/>
          <w:szCs w:val="22"/>
          <w:lang w:val="en-US"/>
        </w:rPr>
        <w:t>Mobiles/</w:t>
      </w:r>
      <w:proofErr w:type="spellStart"/>
      <w:r>
        <w:rPr>
          <w:rFonts w:ascii="Calibri" w:hAnsi="Calibri" w:cs="Arial"/>
          <w:sz w:val="22"/>
          <w:szCs w:val="22"/>
          <w:lang w:val="en-US"/>
        </w:rPr>
        <w:t>iphones</w:t>
      </w:r>
      <w:proofErr w:type="spellEnd"/>
      <w:r>
        <w:rPr>
          <w:rFonts w:ascii="Calibri" w:hAnsi="Calibri" w:cs="Arial"/>
          <w:sz w:val="22"/>
          <w:szCs w:val="22"/>
          <w:lang w:val="en-US"/>
        </w:rPr>
        <w:t>/</w:t>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t>Silver</w:t>
      </w:r>
    </w:p>
    <w:p w:rsidR="00F17A43" w:rsidRPr="00F747C2" w:rsidRDefault="00F17A43" w:rsidP="00F17A43">
      <w:pPr>
        <w:pStyle w:val="BodyText"/>
        <w:tabs>
          <w:tab w:val="left" w:pos="1440"/>
        </w:tabs>
        <w:spacing w:after="0"/>
        <w:ind w:left="1080"/>
        <w:jc w:val="both"/>
        <w:rPr>
          <w:rFonts w:ascii="Arial" w:hAnsi="Arial" w:cs="Arial"/>
          <w:sz w:val="22"/>
          <w:szCs w:val="22"/>
          <w:lang w:val="en-US"/>
        </w:rPr>
      </w:pPr>
      <w:r w:rsidRPr="00F747C2">
        <w:rPr>
          <w:rFonts w:ascii="Arial" w:hAnsi="Arial" w:cs="Arial"/>
          <w:sz w:val="22"/>
          <w:szCs w:val="22"/>
          <w:lang w:val="en-US"/>
        </w:rPr>
        <w:tab/>
        <w:t xml:space="preserve">   </w:t>
      </w:r>
    </w:p>
    <w:p w:rsidR="00F17A43" w:rsidRPr="00F747C2" w:rsidRDefault="00F17A43" w:rsidP="00F17A43">
      <w:pPr>
        <w:pStyle w:val="BodyText"/>
        <w:spacing w:after="0"/>
        <w:ind w:left="720"/>
        <w:jc w:val="both"/>
        <w:rPr>
          <w:rFonts w:ascii="Arial" w:hAnsi="Arial" w:cs="Arial"/>
          <w:sz w:val="22"/>
          <w:szCs w:val="22"/>
          <w:lang w:val="en-US"/>
        </w:rPr>
      </w:pPr>
    </w:p>
    <w:p w:rsidR="00F17A43" w:rsidRPr="00F34BF6" w:rsidRDefault="00F17A43" w:rsidP="00F17A43">
      <w:pPr>
        <w:pStyle w:val="BodyText"/>
        <w:spacing w:after="0"/>
        <w:jc w:val="both"/>
        <w:rPr>
          <w:rFonts w:ascii="Calibri" w:hAnsi="Calibri" w:cs="Arial"/>
          <w:sz w:val="22"/>
          <w:szCs w:val="22"/>
          <w:lang w:val="en-US"/>
        </w:rPr>
      </w:pPr>
      <w:r w:rsidRPr="00F747C2">
        <w:rPr>
          <w:rFonts w:ascii="Arial" w:hAnsi="Arial" w:cs="Arial"/>
          <w:sz w:val="22"/>
          <w:szCs w:val="22"/>
          <w:lang w:val="en-US"/>
        </w:rPr>
        <w:t>3.6.1</w:t>
      </w:r>
      <w:r w:rsidR="00096D06">
        <w:rPr>
          <w:rFonts w:ascii="Arial" w:hAnsi="Arial" w:cs="Arial"/>
          <w:sz w:val="22"/>
          <w:szCs w:val="22"/>
          <w:lang w:val="en-US"/>
        </w:rPr>
        <w:t>0</w:t>
      </w:r>
      <w:r w:rsidR="00150B33" w:rsidRPr="00F747C2">
        <w:rPr>
          <w:rFonts w:ascii="Arial" w:hAnsi="Arial" w:cs="Arial"/>
          <w:sz w:val="22"/>
          <w:szCs w:val="22"/>
          <w:lang w:val="en-US"/>
        </w:rPr>
        <w:tab/>
      </w:r>
      <w:r w:rsidRPr="00F747C2">
        <w:rPr>
          <w:rFonts w:ascii="Arial" w:hAnsi="Arial" w:cs="Arial"/>
          <w:sz w:val="24"/>
          <w:szCs w:val="24"/>
          <w:u w:val="single"/>
          <w:lang w:val="en-US"/>
        </w:rPr>
        <w:t>Honorary Contracts</w:t>
      </w:r>
      <w:r w:rsidR="00F34BF6">
        <w:rPr>
          <w:rFonts w:ascii="Arial" w:hAnsi="Arial" w:cs="Arial"/>
          <w:sz w:val="24"/>
          <w:szCs w:val="24"/>
          <w:u w:val="single"/>
          <w:lang w:val="en-US"/>
        </w:rPr>
        <w:t xml:space="preserve"> and </w:t>
      </w:r>
      <w:proofErr w:type="spellStart"/>
      <w:r w:rsidR="00F34BF6">
        <w:rPr>
          <w:rFonts w:ascii="Arial" w:hAnsi="Arial" w:cs="Arial"/>
          <w:sz w:val="24"/>
          <w:szCs w:val="24"/>
          <w:u w:val="single"/>
          <w:lang w:val="en-US"/>
        </w:rPr>
        <w:t>Secondment</w:t>
      </w:r>
      <w:proofErr w:type="spellEnd"/>
      <w:r w:rsidR="00F34BF6">
        <w:rPr>
          <w:rFonts w:ascii="Arial" w:hAnsi="Arial" w:cs="Arial"/>
          <w:sz w:val="24"/>
          <w:szCs w:val="24"/>
          <w:u w:val="single"/>
          <w:lang w:val="en-US"/>
        </w:rPr>
        <w:t xml:space="preserve"> agreements </w:t>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34BF6">
        <w:rPr>
          <w:rFonts w:ascii="Calibri" w:hAnsi="Calibri" w:cs="Arial"/>
          <w:sz w:val="22"/>
          <w:szCs w:val="22"/>
          <w:lang w:val="en-US"/>
        </w:rPr>
        <w:t>Gold on advice from HR</w:t>
      </w:r>
    </w:p>
    <w:p w:rsidR="00F17A43" w:rsidRPr="00F747C2" w:rsidRDefault="00F17A43" w:rsidP="00F17A43">
      <w:pPr>
        <w:pStyle w:val="BodyText"/>
        <w:spacing w:after="0"/>
        <w:jc w:val="both"/>
        <w:rPr>
          <w:rFonts w:ascii="Arial" w:hAnsi="Arial" w:cs="Arial"/>
          <w:sz w:val="22"/>
          <w:szCs w:val="22"/>
          <w:lang w:val="en-US"/>
        </w:rPr>
      </w:pPr>
    </w:p>
    <w:p w:rsidR="00F17A43" w:rsidRPr="00F34BF6" w:rsidRDefault="00F17A43" w:rsidP="00F17A43">
      <w:pPr>
        <w:pStyle w:val="BodyText"/>
        <w:spacing w:after="0"/>
        <w:jc w:val="both"/>
        <w:rPr>
          <w:rFonts w:ascii="Calibri" w:hAnsi="Calibri" w:cs="Arial"/>
          <w:sz w:val="22"/>
          <w:szCs w:val="22"/>
          <w:lang w:val="en-US"/>
        </w:rPr>
      </w:pPr>
      <w:r w:rsidRPr="00F747C2">
        <w:rPr>
          <w:rFonts w:ascii="Arial" w:hAnsi="Arial" w:cs="Arial"/>
          <w:sz w:val="22"/>
          <w:szCs w:val="22"/>
          <w:lang w:val="en-US"/>
        </w:rPr>
        <w:t>3.6.1</w:t>
      </w:r>
      <w:r w:rsidR="00096D06">
        <w:rPr>
          <w:rFonts w:ascii="Arial" w:hAnsi="Arial" w:cs="Arial"/>
          <w:sz w:val="22"/>
          <w:szCs w:val="22"/>
          <w:lang w:val="en-US"/>
        </w:rPr>
        <w:t>1</w:t>
      </w:r>
      <w:r w:rsidRPr="00F747C2">
        <w:rPr>
          <w:rFonts w:ascii="Arial" w:hAnsi="Arial" w:cs="Arial"/>
          <w:sz w:val="22"/>
          <w:szCs w:val="22"/>
          <w:lang w:val="en-US"/>
        </w:rPr>
        <w:t xml:space="preserve"> </w:t>
      </w:r>
      <w:r w:rsidRPr="00F747C2">
        <w:rPr>
          <w:rFonts w:ascii="Arial" w:hAnsi="Arial" w:cs="Arial"/>
          <w:sz w:val="24"/>
          <w:szCs w:val="24"/>
          <w:lang w:val="en-US"/>
        </w:rPr>
        <w:tab/>
      </w:r>
      <w:r w:rsidRPr="00F747C2">
        <w:rPr>
          <w:rFonts w:ascii="Arial" w:hAnsi="Arial" w:cs="Arial"/>
          <w:sz w:val="24"/>
          <w:szCs w:val="24"/>
          <w:u w:val="single"/>
          <w:lang w:val="en-US"/>
        </w:rPr>
        <w:t>Travel and other expenses</w:t>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34BF6">
        <w:rPr>
          <w:rFonts w:ascii="Calibri" w:hAnsi="Calibri" w:cs="Arial"/>
          <w:sz w:val="22"/>
          <w:szCs w:val="22"/>
          <w:lang w:val="en-US"/>
        </w:rPr>
        <w:t>Line Manager</w:t>
      </w:r>
    </w:p>
    <w:p w:rsidR="00F17A43" w:rsidRPr="00F747C2" w:rsidRDefault="00F17A43" w:rsidP="00F17A43">
      <w:pPr>
        <w:pStyle w:val="BodyText"/>
        <w:spacing w:after="0"/>
        <w:ind w:left="5040" w:firstLine="720"/>
        <w:jc w:val="both"/>
        <w:rPr>
          <w:rFonts w:ascii="Arial" w:hAnsi="Arial" w:cs="Arial"/>
          <w:sz w:val="22"/>
          <w:szCs w:val="22"/>
          <w:lang w:val="en-US"/>
        </w:rPr>
      </w:pPr>
    </w:p>
    <w:p w:rsidR="00F17A43" w:rsidRPr="00F747C2" w:rsidRDefault="00F17A43" w:rsidP="00F17A43">
      <w:pPr>
        <w:pStyle w:val="BodyText"/>
        <w:spacing w:after="0"/>
        <w:ind w:hanging="78"/>
        <w:jc w:val="both"/>
        <w:rPr>
          <w:rFonts w:ascii="Arial" w:hAnsi="Arial" w:cs="Arial"/>
          <w:sz w:val="22"/>
          <w:szCs w:val="22"/>
          <w:lang w:val="en-US"/>
        </w:rPr>
      </w:pPr>
    </w:p>
    <w:p w:rsidR="00F34BF6" w:rsidRDefault="00F34BF6" w:rsidP="00F17A43">
      <w:pPr>
        <w:pStyle w:val="BodyText"/>
        <w:spacing w:after="0"/>
        <w:ind w:hanging="78"/>
        <w:jc w:val="both"/>
        <w:rPr>
          <w:rFonts w:ascii="Arial" w:hAnsi="Arial" w:cs="Arial"/>
          <w:sz w:val="22"/>
          <w:szCs w:val="22"/>
          <w:lang w:val="en-US"/>
        </w:rPr>
      </w:pPr>
    </w:p>
    <w:p w:rsidR="00F34BF6" w:rsidRDefault="00F34BF6" w:rsidP="00F17A43">
      <w:pPr>
        <w:pStyle w:val="BodyText"/>
        <w:spacing w:after="0"/>
        <w:ind w:hanging="78"/>
        <w:jc w:val="both"/>
        <w:rPr>
          <w:rFonts w:ascii="Arial" w:hAnsi="Arial" w:cs="Arial"/>
          <w:sz w:val="22"/>
          <w:szCs w:val="22"/>
          <w:lang w:val="en-US"/>
        </w:rPr>
      </w:pPr>
    </w:p>
    <w:p w:rsidR="00F17A43" w:rsidRPr="00096D06" w:rsidRDefault="00F17A43" w:rsidP="00F17A43">
      <w:pPr>
        <w:pStyle w:val="BodyText"/>
        <w:spacing w:after="0"/>
        <w:ind w:hanging="78"/>
        <w:jc w:val="both"/>
        <w:rPr>
          <w:rFonts w:ascii="Arial" w:hAnsi="Arial" w:cs="Arial"/>
          <w:color w:val="56008C"/>
          <w:sz w:val="24"/>
          <w:szCs w:val="24"/>
          <w:lang w:val="en-US"/>
        </w:rPr>
      </w:pPr>
      <w:r w:rsidRPr="00096D06">
        <w:rPr>
          <w:rFonts w:ascii="Arial" w:hAnsi="Arial" w:cs="Arial"/>
          <w:color w:val="56008C"/>
          <w:sz w:val="24"/>
          <w:szCs w:val="24"/>
          <w:lang w:val="en-US"/>
        </w:rPr>
        <w:t>3.7</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Business Cases</w:t>
      </w:r>
      <w:r w:rsidR="00875835">
        <w:rPr>
          <w:rFonts w:ascii="Arial" w:hAnsi="Arial" w:cs="Arial"/>
          <w:color w:val="56008C"/>
          <w:sz w:val="24"/>
          <w:szCs w:val="24"/>
          <w:u w:val="single"/>
          <w:lang w:val="en-US"/>
        </w:rPr>
        <w:t xml:space="preserve"> to DH</w:t>
      </w:r>
    </w:p>
    <w:p w:rsidR="00F17A43" w:rsidRPr="00F747C2" w:rsidRDefault="00F17A43" w:rsidP="00F17A43">
      <w:pPr>
        <w:pStyle w:val="BodyText"/>
        <w:spacing w:after="0"/>
        <w:ind w:hanging="78"/>
        <w:jc w:val="both"/>
        <w:rPr>
          <w:rFonts w:ascii="Arial" w:hAnsi="Arial" w:cs="Arial"/>
          <w:sz w:val="22"/>
          <w:szCs w:val="22"/>
          <w:lang w:val="en-US"/>
        </w:rPr>
      </w:pPr>
    </w:p>
    <w:p w:rsidR="00F17A43" w:rsidRDefault="00F17A43"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ab/>
        <w:t>All business cases</w:t>
      </w:r>
      <w:r w:rsidR="0039280C">
        <w:rPr>
          <w:rFonts w:ascii="Calibri" w:hAnsi="Calibri" w:cs="Arial"/>
          <w:sz w:val="22"/>
          <w:szCs w:val="22"/>
          <w:lang w:val="en-US"/>
        </w:rPr>
        <w:t xml:space="preserve"> for submission to the DH</w:t>
      </w:r>
      <w:r w:rsidRPr="00F34BF6">
        <w:rPr>
          <w:rFonts w:ascii="Calibri" w:hAnsi="Calibri" w:cs="Arial"/>
          <w:sz w:val="22"/>
          <w:szCs w:val="22"/>
          <w:lang w:val="en-US"/>
        </w:rPr>
        <w:t xml:space="preserve"> must be approved by the Chief </w:t>
      </w:r>
      <w:r w:rsidR="00F34BF6" w:rsidRPr="00F34BF6">
        <w:rPr>
          <w:rFonts w:ascii="Calibri" w:hAnsi="Calibri" w:cs="Arial"/>
          <w:sz w:val="22"/>
          <w:szCs w:val="22"/>
          <w:lang w:val="en-US"/>
        </w:rPr>
        <w:t>Executive befo</w:t>
      </w:r>
      <w:r w:rsidRPr="00F34BF6">
        <w:rPr>
          <w:rFonts w:ascii="Calibri" w:hAnsi="Calibri" w:cs="Arial"/>
          <w:sz w:val="22"/>
          <w:szCs w:val="22"/>
          <w:lang w:val="en-US"/>
        </w:rPr>
        <w:t>re being submitted.</w:t>
      </w:r>
    </w:p>
    <w:p w:rsidR="00C6494B" w:rsidRDefault="00C6494B" w:rsidP="00F17A43">
      <w:pPr>
        <w:pStyle w:val="BodyText"/>
        <w:spacing w:after="0"/>
        <w:ind w:left="709" w:hanging="787"/>
        <w:jc w:val="both"/>
        <w:rPr>
          <w:rFonts w:ascii="Calibri" w:hAnsi="Calibri" w:cs="Arial"/>
          <w:sz w:val="22"/>
          <w:szCs w:val="22"/>
          <w:lang w:val="en-US"/>
        </w:rPr>
      </w:pPr>
    </w:p>
    <w:p w:rsidR="00C6494B" w:rsidRPr="00F34BF6" w:rsidRDefault="00C6494B"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t>All business cases involving ICT related expenditure over £100k should also be submitted to the Department’s Estates and Information Services who will review and provide advice, priori to submission for financial approval.</w:t>
      </w:r>
    </w:p>
    <w:p w:rsidR="00F17A43" w:rsidRPr="00F747C2" w:rsidRDefault="00F17A43" w:rsidP="00F17A43">
      <w:pPr>
        <w:pStyle w:val="BodyText"/>
        <w:spacing w:after="0"/>
        <w:ind w:left="709" w:hanging="787"/>
        <w:jc w:val="both"/>
        <w:rPr>
          <w:rFonts w:ascii="Arial" w:hAnsi="Arial" w:cs="Arial"/>
          <w:sz w:val="22"/>
          <w:szCs w:val="22"/>
          <w:lang w:val="en-US"/>
        </w:rPr>
      </w:pPr>
    </w:p>
    <w:p w:rsidR="00F17A43" w:rsidRPr="00096D06" w:rsidRDefault="00F17A43" w:rsidP="00F17A43">
      <w:pPr>
        <w:pStyle w:val="BodyText"/>
        <w:spacing w:after="0"/>
        <w:ind w:left="709" w:hanging="787"/>
        <w:jc w:val="both"/>
        <w:rPr>
          <w:rFonts w:ascii="Arial" w:hAnsi="Arial" w:cs="Arial"/>
          <w:color w:val="56008C"/>
          <w:sz w:val="24"/>
          <w:szCs w:val="24"/>
          <w:lang w:val="en-US"/>
        </w:rPr>
      </w:pPr>
      <w:r w:rsidRPr="00096D06">
        <w:rPr>
          <w:rFonts w:ascii="Arial" w:hAnsi="Arial" w:cs="Arial"/>
          <w:color w:val="56008C"/>
          <w:sz w:val="24"/>
          <w:szCs w:val="24"/>
          <w:lang w:val="en-US"/>
        </w:rPr>
        <w:t>3.</w:t>
      </w:r>
      <w:r w:rsidR="00F34BF6" w:rsidRPr="00096D06">
        <w:rPr>
          <w:rFonts w:ascii="Arial" w:hAnsi="Arial" w:cs="Arial"/>
          <w:color w:val="56008C"/>
          <w:sz w:val="24"/>
          <w:szCs w:val="24"/>
          <w:lang w:val="en-US"/>
        </w:rPr>
        <w:t>8</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Leases for Equipment</w:t>
      </w:r>
      <w:r w:rsidR="00327F62" w:rsidRPr="00096D06">
        <w:rPr>
          <w:rFonts w:ascii="Arial" w:hAnsi="Arial" w:cs="Arial"/>
          <w:color w:val="56008C"/>
          <w:sz w:val="24"/>
          <w:szCs w:val="24"/>
          <w:u w:val="single"/>
          <w:lang w:val="en-US"/>
        </w:rPr>
        <w:t xml:space="preserve"> and Buildings</w:t>
      </w:r>
    </w:p>
    <w:p w:rsidR="00F17A43" w:rsidRPr="00F747C2" w:rsidRDefault="00F17A43" w:rsidP="00F17A43">
      <w:pPr>
        <w:pStyle w:val="BodyText"/>
        <w:spacing w:after="0"/>
        <w:ind w:left="709" w:hanging="787"/>
        <w:jc w:val="both"/>
        <w:rPr>
          <w:rFonts w:ascii="Arial" w:hAnsi="Arial" w:cs="Arial"/>
          <w:sz w:val="24"/>
          <w:szCs w:val="24"/>
          <w:lang w:val="en-US"/>
        </w:rPr>
      </w:pPr>
    </w:p>
    <w:p w:rsidR="00F34BF6" w:rsidRPr="00F34BF6" w:rsidRDefault="00327F62"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00F34BF6" w:rsidRPr="00F34BF6">
        <w:rPr>
          <w:rFonts w:ascii="Calibri" w:hAnsi="Calibri" w:cs="Arial"/>
          <w:sz w:val="22"/>
          <w:szCs w:val="22"/>
          <w:lang w:val="en-US"/>
        </w:rPr>
        <w:t xml:space="preserve">There is a freeze on signing any new property leases or lease extensions unless they are approved by the Chief Secretary to the Treasury.  </w:t>
      </w:r>
    </w:p>
    <w:p w:rsidR="00F34BF6" w:rsidRPr="00F34BF6" w:rsidRDefault="00F34BF6" w:rsidP="00F17A43">
      <w:pPr>
        <w:pStyle w:val="BodyText"/>
        <w:spacing w:after="0"/>
        <w:ind w:left="709" w:hanging="787"/>
        <w:jc w:val="both"/>
        <w:rPr>
          <w:rFonts w:ascii="Calibri" w:hAnsi="Calibri" w:cs="Arial"/>
          <w:sz w:val="22"/>
          <w:szCs w:val="22"/>
          <w:lang w:val="en-US"/>
        </w:rPr>
      </w:pPr>
    </w:p>
    <w:p w:rsidR="00F17A43" w:rsidRPr="00F34BF6" w:rsidRDefault="00327F62" w:rsidP="00F34BF6">
      <w:pPr>
        <w:pStyle w:val="BodyText"/>
        <w:spacing w:after="0"/>
        <w:ind w:left="709"/>
        <w:jc w:val="both"/>
        <w:rPr>
          <w:rFonts w:ascii="Calibri" w:hAnsi="Calibri" w:cs="Arial"/>
          <w:sz w:val="22"/>
          <w:szCs w:val="22"/>
          <w:lang w:val="en-US"/>
        </w:rPr>
      </w:pPr>
      <w:r w:rsidRPr="00F34BF6">
        <w:rPr>
          <w:rFonts w:ascii="Calibri" w:hAnsi="Calibri" w:cs="Arial"/>
          <w:sz w:val="22"/>
          <w:szCs w:val="22"/>
          <w:lang w:val="en-US"/>
        </w:rPr>
        <w:t xml:space="preserve">All </w:t>
      </w:r>
      <w:r w:rsidR="00F34BF6" w:rsidRPr="00F34BF6">
        <w:rPr>
          <w:rFonts w:ascii="Calibri" w:hAnsi="Calibri" w:cs="Arial"/>
          <w:sz w:val="22"/>
          <w:szCs w:val="22"/>
          <w:lang w:val="en-US"/>
        </w:rPr>
        <w:t xml:space="preserve">other </w:t>
      </w:r>
      <w:r w:rsidRPr="00F34BF6">
        <w:rPr>
          <w:rFonts w:ascii="Calibri" w:hAnsi="Calibri" w:cs="Arial"/>
          <w:sz w:val="22"/>
          <w:szCs w:val="22"/>
          <w:lang w:val="en-US"/>
        </w:rPr>
        <w:t>leases</w:t>
      </w:r>
      <w:r w:rsidR="00F17A43" w:rsidRPr="00F34BF6">
        <w:rPr>
          <w:rFonts w:ascii="Calibri" w:hAnsi="Calibri" w:cs="Arial"/>
          <w:sz w:val="22"/>
          <w:szCs w:val="22"/>
          <w:lang w:val="en-US"/>
        </w:rPr>
        <w:t xml:space="preserve"> must be agreed by the Director of Finance after a review has been undertaken to ascertain whether the lease constitutes a finance or operational lease</w:t>
      </w:r>
      <w:r w:rsidR="00F34BF6" w:rsidRPr="00F34BF6">
        <w:rPr>
          <w:rFonts w:ascii="Calibri" w:hAnsi="Calibri" w:cs="Arial"/>
          <w:sz w:val="22"/>
          <w:szCs w:val="22"/>
          <w:lang w:val="en-US"/>
        </w:rPr>
        <w:t>.</w:t>
      </w:r>
    </w:p>
    <w:p w:rsidR="00F34BF6" w:rsidRDefault="00F34BF6" w:rsidP="00F34BF6">
      <w:pPr>
        <w:pStyle w:val="BodyText"/>
        <w:spacing w:after="0"/>
        <w:ind w:left="709"/>
        <w:jc w:val="both"/>
        <w:rPr>
          <w:rFonts w:ascii="Arial" w:hAnsi="Arial" w:cs="Arial"/>
          <w:sz w:val="22"/>
          <w:szCs w:val="22"/>
          <w:lang w:val="en-US"/>
        </w:rPr>
      </w:pPr>
    </w:p>
    <w:p w:rsidR="0039280C" w:rsidRDefault="0039280C" w:rsidP="00F34BF6">
      <w:pPr>
        <w:pStyle w:val="BodyText"/>
        <w:spacing w:after="0"/>
        <w:ind w:left="709"/>
        <w:jc w:val="both"/>
        <w:rPr>
          <w:rFonts w:ascii="Arial" w:hAnsi="Arial" w:cs="Arial"/>
          <w:sz w:val="22"/>
          <w:szCs w:val="22"/>
          <w:lang w:val="en-US"/>
        </w:rPr>
      </w:pPr>
    </w:p>
    <w:p w:rsidR="0039280C" w:rsidRDefault="0039280C" w:rsidP="00F34BF6">
      <w:pPr>
        <w:pStyle w:val="BodyText"/>
        <w:spacing w:after="0"/>
        <w:ind w:left="709"/>
        <w:jc w:val="both"/>
        <w:rPr>
          <w:rFonts w:ascii="Arial" w:hAnsi="Arial" w:cs="Arial"/>
          <w:sz w:val="22"/>
          <w:szCs w:val="22"/>
          <w:lang w:val="en-US"/>
        </w:rPr>
      </w:pPr>
    </w:p>
    <w:p w:rsidR="0039280C" w:rsidRDefault="0039280C" w:rsidP="00F34BF6">
      <w:pPr>
        <w:pStyle w:val="BodyText"/>
        <w:spacing w:after="0"/>
        <w:ind w:left="709"/>
        <w:jc w:val="both"/>
        <w:rPr>
          <w:rFonts w:ascii="Arial" w:hAnsi="Arial" w:cs="Arial"/>
          <w:sz w:val="22"/>
          <w:szCs w:val="22"/>
          <w:lang w:val="en-US"/>
        </w:rPr>
      </w:pPr>
    </w:p>
    <w:p w:rsidR="0039280C" w:rsidRPr="00F747C2" w:rsidRDefault="0039280C" w:rsidP="00F34BF6">
      <w:pPr>
        <w:pStyle w:val="BodyText"/>
        <w:spacing w:after="0"/>
        <w:ind w:left="709"/>
        <w:jc w:val="both"/>
        <w:rPr>
          <w:rFonts w:ascii="Arial" w:hAnsi="Arial" w:cs="Arial"/>
          <w:sz w:val="22"/>
          <w:szCs w:val="22"/>
          <w:lang w:val="en-US"/>
        </w:rPr>
      </w:pPr>
    </w:p>
    <w:p w:rsidR="00F17A43" w:rsidRPr="00096D06" w:rsidRDefault="00F17A43" w:rsidP="00F17A43">
      <w:pPr>
        <w:pStyle w:val="BodyText"/>
        <w:spacing w:after="0"/>
        <w:ind w:left="709" w:hanging="787"/>
        <w:jc w:val="both"/>
        <w:rPr>
          <w:rFonts w:ascii="Arial" w:hAnsi="Arial" w:cs="Arial"/>
          <w:color w:val="56008C"/>
          <w:sz w:val="24"/>
          <w:szCs w:val="24"/>
          <w:u w:val="single"/>
          <w:lang w:val="en-US"/>
        </w:rPr>
      </w:pPr>
      <w:r w:rsidRPr="00096D06">
        <w:rPr>
          <w:rFonts w:ascii="Arial" w:hAnsi="Arial" w:cs="Arial"/>
          <w:color w:val="56008C"/>
          <w:sz w:val="24"/>
          <w:szCs w:val="24"/>
          <w:lang w:val="en-US"/>
        </w:rPr>
        <w:t>3.</w:t>
      </w:r>
      <w:r w:rsidR="00F34BF6" w:rsidRPr="00096D06">
        <w:rPr>
          <w:rFonts w:ascii="Arial" w:hAnsi="Arial" w:cs="Arial"/>
          <w:color w:val="56008C"/>
          <w:sz w:val="24"/>
          <w:szCs w:val="24"/>
          <w:lang w:val="en-US"/>
        </w:rPr>
        <w:t>9</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Unconventional or Novel Transactions</w:t>
      </w:r>
    </w:p>
    <w:p w:rsidR="00F17A43" w:rsidRPr="00F747C2" w:rsidRDefault="00F17A43" w:rsidP="00F17A43">
      <w:pPr>
        <w:pStyle w:val="BodyText"/>
        <w:spacing w:after="0"/>
        <w:ind w:left="709" w:hanging="787"/>
        <w:jc w:val="both"/>
        <w:rPr>
          <w:rFonts w:ascii="Arial" w:hAnsi="Arial" w:cs="Arial"/>
          <w:sz w:val="22"/>
          <w:szCs w:val="22"/>
          <w:u w:val="single"/>
          <w:lang w:val="en-US"/>
        </w:rPr>
      </w:pPr>
    </w:p>
    <w:p w:rsidR="00F17A43" w:rsidRDefault="00F17A43"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In the event that a t</w:t>
      </w:r>
      <w:r w:rsidR="003C205E" w:rsidRPr="00F34BF6">
        <w:rPr>
          <w:rFonts w:ascii="Calibri" w:hAnsi="Calibri" w:cs="Arial"/>
          <w:sz w:val="22"/>
          <w:szCs w:val="22"/>
          <w:lang w:val="en-US"/>
        </w:rPr>
        <w:t>ransaction is proposed that is u</w:t>
      </w:r>
      <w:r w:rsidRPr="00F34BF6">
        <w:rPr>
          <w:rFonts w:ascii="Calibri" w:hAnsi="Calibri" w:cs="Arial"/>
          <w:sz w:val="22"/>
          <w:szCs w:val="22"/>
          <w:lang w:val="en-US"/>
        </w:rPr>
        <w:t>nconventional, novel or otherwise unusual, the advice of the Director of Finance must be sought and whose approval must be obtained before proceeding.</w:t>
      </w:r>
      <w:r w:rsidR="0039280C">
        <w:rPr>
          <w:rFonts w:ascii="Calibri" w:hAnsi="Calibri" w:cs="Arial"/>
          <w:sz w:val="22"/>
          <w:szCs w:val="22"/>
          <w:lang w:val="en-US"/>
        </w:rPr>
        <w:t xml:space="preserve">   Any such payments should also be reported to the audit committee.</w:t>
      </w:r>
    </w:p>
    <w:p w:rsidR="0039280C" w:rsidRDefault="0039280C" w:rsidP="00F17A43">
      <w:pPr>
        <w:pStyle w:val="BodyText"/>
        <w:spacing w:after="0"/>
        <w:ind w:left="709" w:hanging="787"/>
        <w:jc w:val="both"/>
        <w:rPr>
          <w:rFonts w:ascii="Calibri" w:hAnsi="Calibri" w:cs="Arial"/>
          <w:sz w:val="22"/>
          <w:szCs w:val="22"/>
          <w:lang w:val="en-US"/>
        </w:rPr>
      </w:pPr>
    </w:p>
    <w:p w:rsidR="00C6494B" w:rsidRDefault="0039280C"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r>
    </w:p>
    <w:p w:rsidR="00C6494B" w:rsidRPr="00096D06" w:rsidRDefault="00C6494B" w:rsidP="00F17A43">
      <w:pPr>
        <w:pStyle w:val="BodyText"/>
        <w:spacing w:after="0"/>
        <w:ind w:left="709" w:hanging="787"/>
        <w:jc w:val="both"/>
        <w:rPr>
          <w:rFonts w:ascii="Arial" w:hAnsi="Arial" w:cs="Arial"/>
          <w:color w:val="56008C"/>
          <w:sz w:val="24"/>
          <w:szCs w:val="24"/>
          <w:u w:val="single"/>
          <w:lang w:val="en-US"/>
        </w:rPr>
      </w:pPr>
      <w:r w:rsidRPr="00096D06">
        <w:rPr>
          <w:rFonts w:ascii="Arial" w:hAnsi="Arial" w:cs="Arial"/>
          <w:color w:val="56008C"/>
          <w:sz w:val="24"/>
          <w:szCs w:val="24"/>
          <w:lang w:val="en-US"/>
        </w:rPr>
        <w:t>3.10</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Capital</w:t>
      </w:r>
    </w:p>
    <w:p w:rsidR="00F17A43" w:rsidRDefault="00F17A43" w:rsidP="00F17A43">
      <w:pPr>
        <w:pStyle w:val="BodyText"/>
        <w:spacing w:after="0"/>
        <w:ind w:left="709" w:hanging="787"/>
        <w:jc w:val="both"/>
        <w:rPr>
          <w:rFonts w:ascii="Calibri" w:hAnsi="Calibri" w:cs="Arial"/>
          <w:sz w:val="22"/>
          <w:szCs w:val="22"/>
          <w:lang w:val="en-US"/>
        </w:rPr>
      </w:pPr>
    </w:p>
    <w:p w:rsidR="00C6494B" w:rsidRDefault="00C6494B"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t>£1million to £5million whole life costs require approval from DH sponsor.</w:t>
      </w:r>
    </w:p>
    <w:p w:rsidR="00C6494B" w:rsidRDefault="00C6494B" w:rsidP="00F17A43">
      <w:pPr>
        <w:pStyle w:val="BodyText"/>
        <w:spacing w:after="0"/>
        <w:ind w:left="709" w:hanging="787"/>
        <w:jc w:val="both"/>
        <w:rPr>
          <w:rFonts w:ascii="Calibri" w:hAnsi="Calibri" w:cs="Arial"/>
          <w:sz w:val="22"/>
          <w:szCs w:val="22"/>
          <w:lang w:val="en-US"/>
        </w:rPr>
      </w:pPr>
    </w:p>
    <w:p w:rsidR="00C6494B" w:rsidRDefault="00C6494B" w:rsidP="00F17A43">
      <w:pPr>
        <w:pStyle w:val="BodyText"/>
        <w:spacing w:after="0"/>
        <w:ind w:left="709" w:hanging="787"/>
        <w:jc w:val="both"/>
        <w:rPr>
          <w:rFonts w:ascii="Calibri" w:hAnsi="Calibri" w:cs="Arial"/>
          <w:sz w:val="22"/>
          <w:szCs w:val="22"/>
          <w:lang w:val="en-US"/>
        </w:rPr>
      </w:pPr>
    </w:p>
    <w:p w:rsidR="00347A87" w:rsidRDefault="00347A87" w:rsidP="003C205E">
      <w:pPr>
        <w:jc w:val="center"/>
        <w:rPr>
          <w:rFonts w:ascii="Calibri" w:hAnsi="Calibri"/>
        </w:rPr>
      </w:pPr>
    </w:p>
    <w:p w:rsidR="009B315A" w:rsidRPr="009B315A" w:rsidRDefault="009B315A" w:rsidP="009B315A">
      <w:pPr>
        <w:pStyle w:val="Heading1"/>
        <w:jc w:val="left"/>
        <w:rPr>
          <w:rFonts w:ascii="Calibri" w:hAnsi="Calibri" w:cs="Arial"/>
          <w:szCs w:val="24"/>
        </w:rPr>
      </w:pPr>
      <w:bookmarkStart w:id="1" w:name="_Toc181522117"/>
      <w:r w:rsidRPr="009B315A">
        <w:rPr>
          <w:rFonts w:ascii="Calibri" w:hAnsi="Calibri" w:cs="Arial"/>
          <w:szCs w:val="24"/>
        </w:rPr>
        <w:t>Document Control</w:t>
      </w:r>
      <w:bookmarkEnd w:id="1"/>
    </w:p>
    <w:p w:rsidR="009B315A" w:rsidRPr="009B315A" w:rsidRDefault="009B315A" w:rsidP="009B315A">
      <w:pPr>
        <w:rPr>
          <w:rFonts w:ascii="Calibri" w:hAnsi="Calibri"/>
          <w:lang w:eastAsia="en-US"/>
        </w:rPr>
      </w:pPr>
    </w:p>
    <w:p w:rsidR="009B315A" w:rsidRPr="009B315A" w:rsidRDefault="009B315A" w:rsidP="009B315A">
      <w:pPr>
        <w:keepNext/>
        <w:keepLines/>
        <w:spacing w:before="120" w:after="120"/>
        <w:rPr>
          <w:rFonts w:ascii="Calibri" w:hAnsi="Calibri" w:cs="Arial"/>
          <w:b/>
        </w:rPr>
      </w:pPr>
      <w:r w:rsidRPr="009B315A">
        <w:rPr>
          <w:rFonts w:ascii="Calibri" w:hAnsi="Calibri" w:cs="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9B315A" w:rsidRPr="009B315A" w:rsidTr="00100BBA">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Reason for Change</w:t>
            </w:r>
          </w:p>
        </w:tc>
      </w:tr>
      <w:tr w:rsidR="009B315A" w:rsidRPr="009B315A" w:rsidTr="00100BBA">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c>
          <w:tcPr>
            <w:tcW w:w="2079"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c>
          <w:tcPr>
            <w:tcW w:w="5841"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r>
      <w:tr w:rsidR="009B315A" w:rsidRPr="009B315A" w:rsidTr="00100BBA">
        <w:trPr>
          <w:cantSplit/>
        </w:trPr>
        <w:tc>
          <w:tcPr>
            <w:tcW w:w="2160" w:type="dxa"/>
            <w:tcBorders>
              <w:top w:val="nil"/>
              <w:left w:val="single" w:sz="12"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December 2011 V1.0</w:t>
            </w:r>
          </w:p>
        </w:tc>
        <w:tc>
          <w:tcPr>
            <w:tcW w:w="2079" w:type="dxa"/>
            <w:tcBorders>
              <w:top w:val="nil"/>
              <w:left w:val="single" w:sz="6"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29/12/2011</w:t>
            </w:r>
          </w:p>
        </w:tc>
        <w:tc>
          <w:tcPr>
            <w:tcW w:w="5841" w:type="dxa"/>
            <w:tcBorders>
              <w:top w:val="nil"/>
              <w:left w:val="single" w:sz="6" w:space="0" w:color="auto"/>
              <w:bottom w:val="single" w:sz="6" w:space="0" w:color="auto"/>
              <w:right w:val="single" w:sz="12"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Updated for comments from HRA SMG</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February 2014 V2.0</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20/02/2014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Revised for new structures, delegation limits and general refresh and update</w:t>
            </w:r>
            <w:r w:rsidR="009F2663">
              <w:rPr>
                <w:rFonts w:ascii="Calibri" w:hAnsi="Calibri"/>
                <w:color w:val="999999"/>
                <w:sz w:val="22"/>
                <w:szCs w:val="22"/>
              </w:rPr>
              <w:t xml:space="preserve"> and submitted to reviewers for comment.</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March 2014 V2.1</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11/03/14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EMT and finance team comments assimilated</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V2.2</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12/03/2014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Audit chair initial comments</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9B315A" w:rsidP="00100BBA">
            <w:pPr>
              <w:pStyle w:val="TableText"/>
              <w:rPr>
                <w:rFonts w:ascii="Calibri" w:hAnsi="Calibri"/>
                <w:color w:val="999999"/>
                <w:sz w:val="22"/>
                <w:szCs w:val="22"/>
              </w:rPr>
            </w:pPr>
          </w:p>
        </w:tc>
      </w:tr>
      <w:tr w:rsidR="009B315A" w:rsidRPr="009B315A" w:rsidTr="00100BBA">
        <w:trPr>
          <w:cantSplit/>
        </w:trPr>
        <w:tc>
          <w:tcPr>
            <w:tcW w:w="2160" w:type="dxa"/>
            <w:tcBorders>
              <w:top w:val="single" w:sz="6" w:space="0" w:color="auto"/>
              <w:left w:val="single" w:sz="12" w:space="0" w:color="auto"/>
              <w:bottom w:val="single" w:sz="4" w:space="0" w:color="auto"/>
              <w:right w:val="single" w:sz="6" w:space="0" w:color="auto"/>
            </w:tcBorders>
          </w:tcPr>
          <w:p w:rsidR="009B315A" w:rsidRPr="009B315A" w:rsidRDefault="009B315A" w:rsidP="00100BBA">
            <w:pPr>
              <w:pStyle w:val="TableText"/>
              <w:rPr>
                <w:rFonts w:ascii="Calibri" w:hAnsi="Calibri"/>
                <w:sz w:val="22"/>
                <w:szCs w:val="22"/>
              </w:rPr>
            </w:pPr>
          </w:p>
        </w:tc>
        <w:tc>
          <w:tcPr>
            <w:tcW w:w="2079" w:type="dxa"/>
            <w:tcBorders>
              <w:top w:val="single" w:sz="6" w:space="0" w:color="auto"/>
              <w:left w:val="single" w:sz="6" w:space="0" w:color="auto"/>
              <w:bottom w:val="single" w:sz="4" w:space="0" w:color="auto"/>
              <w:right w:val="single" w:sz="6" w:space="0" w:color="auto"/>
            </w:tcBorders>
          </w:tcPr>
          <w:p w:rsidR="009B315A" w:rsidRPr="009B315A" w:rsidRDefault="009B315A" w:rsidP="00100BBA">
            <w:pPr>
              <w:pStyle w:val="TableText"/>
              <w:rPr>
                <w:rFonts w:ascii="Calibri" w:hAnsi="Calibri"/>
                <w:sz w:val="22"/>
                <w:szCs w:val="22"/>
              </w:rPr>
            </w:pPr>
          </w:p>
        </w:tc>
        <w:tc>
          <w:tcPr>
            <w:tcW w:w="5841" w:type="dxa"/>
            <w:tcBorders>
              <w:top w:val="single" w:sz="6" w:space="0" w:color="auto"/>
              <w:left w:val="single" w:sz="6" w:space="0" w:color="auto"/>
              <w:bottom w:val="single" w:sz="4" w:space="0" w:color="auto"/>
              <w:right w:val="single" w:sz="12" w:space="0" w:color="auto"/>
            </w:tcBorders>
          </w:tcPr>
          <w:p w:rsidR="009B315A" w:rsidRPr="009B315A" w:rsidRDefault="009B315A" w:rsidP="00100BBA">
            <w:pPr>
              <w:pStyle w:val="TableText"/>
              <w:rPr>
                <w:rFonts w:ascii="Calibri" w:hAnsi="Calibri"/>
                <w:sz w:val="22"/>
                <w:szCs w:val="22"/>
              </w:rPr>
            </w:pPr>
          </w:p>
        </w:tc>
      </w:tr>
      <w:tr w:rsidR="009B315A" w:rsidRPr="009B315A" w:rsidTr="00100BBA">
        <w:trPr>
          <w:cantSplit/>
        </w:trPr>
        <w:tc>
          <w:tcPr>
            <w:tcW w:w="2160" w:type="dxa"/>
            <w:tcBorders>
              <w:top w:val="single" w:sz="4" w:space="0" w:color="auto"/>
              <w:left w:val="single" w:sz="12" w:space="0" w:color="auto"/>
              <w:bottom w:val="single" w:sz="12" w:space="0" w:color="auto"/>
              <w:right w:val="single" w:sz="6" w:space="0" w:color="auto"/>
            </w:tcBorders>
          </w:tcPr>
          <w:p w:rsidR="009B315A" w:rsidRPr="009B315A" w:rsidRDefault="009B315A" w:rsidP="00100BBA">
            <w:pPr>
              <w:pStyle w:val="TableText"/>
              <w:rPr>
                <w:rFonts w:ascii="Calibri" w:hAnsi="Calibri"/>
                <w:sz w:val="22"/>
                <w:szCs w:val="22"/>
              </w:rPr>
            </w:pPr>
          </w:p>
        </w:tc>
        <w:tc>
          <w:tcPr>
            <w:tcW w:w="2079" w:type="dxa"/>
            <w:tcBorders>
              <w:top w:val="single" w:sz="4" w:space="0" w:color="auto"/>
              <w:left w:val="single" w:sz="6" w:space="0" w:color="auto"/>
              <w:bottom w:val="single" w:sz="12" w:space="0" w:color="auto"/>
              <w:right w:val="single" w:sz="6" w:space="0" w:color="auto"/>
            </w:tcBorders>
          </w:tcPr>
          <w:p w:rsidR="009B315A" w:rsidRPr="009B315A" w:rsidRDefault="009B315A" w:rsidP="00100BBA">
            <w:pPr>
              <w:pStyle w:val="TableText"/>
              <w:rPr>
                <w:rFonts w:ascii="Calibri" w:hAnsi="Calibri"/>
                <w:sz w:val="22"/>
                <w:szCs w:val="22"/>
              </w:rPr>
            </w:pPr>
          </w:p>
        </w:tc>
        <w:tc>
          <w:tcPr>
            <w:tcW w:w="5841" w:type="dxa"/>
            <w:tcBorders>
              <w:top w:val="single" w:sz="4" w:space="0" w:color="auto"/>
              <w:left w:val="single" w:sz="6" w:space="0" w:color="auto"/>
              <w:bottom w:val="single" w:sz="12" w:space="0" w:color="auto"/>
              <w:right w:val="single" w:sz="12" w:space="0" w:color="auto"/>
            </w:tcBorders>
          </w:tcPr>
          <w:p w:rsidR="009B315A" w:rsidRPr="009B315A" w:rsidRDefault="009B315A" w:rsidP="00100BBA">
            <w:pPr>
              <w:pStyle w:val="TableText"/>
              <w:rPr>
                <w:rFonts w:ascii="Calibri" w:hAnsi="Calibri"/>
                <w:sz w:val="22"/>
                <w:szCs w:val="22"/>
              </w:rPr>
            </w:pPr>
          </w:p>
        </w:tc>
      </w:tr>
    </w:tbl>
    <w:p w:rsidR="00347A87" w:rsidRDefault="00347A87" w:rsidP="003C205E">
      <w:pPr>
        <w:jc w:val="center"/>
        <w:rPr>
          <w:rFonts w:ascii="Calibri" w:hAnsi="Calibri"/>
        </w:rPr>
      </w:pPr>
    </w:p>
    <w:p w:rsidR="009F2663" w:rsidRPr="00F92A1B" w:rsidRDefault="009F2663" w:rsidP="009F2663">
      <w:pPr>
        <w:keepNext/>
        <w:keepLines/>
        <w:ind w:left="-709" w:firstLine="709"/>
        <w:rPr>
          <w:rFonts w:ascii="Arial" w:eastAsia="Calibri" w:hAnsi="Arial" w:cs="Calibri"/>
          <w:b/>
        </w:rPr>
      </w:pPr>
      <w:r w:rsidRPr="00F92A1B">
        <w:rPr>
          <w:rFonts w:ascii="Arial" w:eastAsia="Calibri" w:hAnsi="Arial" w:cs="Calibri"/>
          <w:b/>
        </w:rPr>
        <w:t>Reviewers</w:t>
      </w:r>
    </w:p>
    <w:p w:rsidR="009F2663" w:rsidRPr="00F92A1B" w:rsidRDefault="009F2663" w:rsidP="009F2663">
      <w:pPr>
        <w:keepNext/>
        <w:keepLines/>
        <w:ind w:left="-709" w:firstLine="709"/>
        <w:rPr>
          <w:rFonts w:ascii="Arial" w:eastAsia="Calibri" w:hAnsi="Arial" w:cs="Calibri"/>
          <w:b/>
        </w:rPr>
      </w:pP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Position</w:t>
            </w:r>
          </w:p>
        </w:tc>
        <w:tc>
          <w:tcPr>
            <w:tcW w:w="2160" w:type="dxa"/>
            <w:tcBorders>
              <w:top w:val="single" w:sz="12" w:space="0" w:color="auto"/>
              <w:left w:val="single" w:sz="4" w:space="0" w:color="auto"/>
              <w:bottom w:val="nil"/>
              <w:right w:val="single" w:sz="12"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Version Reviewed</w:t>
            </w: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Finance team,  EMT</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9F2663" w:rsidP="009F2663">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V2.0</w:t>
            </w: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r>
      <w:tr w:rsidR="009F2663" w:rsidRPr="00F92A1B" w:rsidTr="0056329B">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974" w:type="dxa"/>
            <w:tcBorders>
              <w:top w:val="single" w:sz="6" w:space="0" w:color="auto"/>
              <w:left w:val="nil"/>
              <w:bottom w:val="single" w:sz="6" w:space="0" w:color="auto"/>
              <w:right w:val="single" w:sz="4" w:space="0" w:color="auto"/>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160" w:type="dxa"/>
            <w:tcBorders>
              <w:top w:val="single" w:sz="6" w:space="0" w:color="auto"/>
              <w:left w:val="single" w:sz="4" w:space="0" w:color="auto"/>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r>
    </w:tbl>
    <w:p w:rsidR="009F2663" w:rsidRPr="00F92A1B" w:rsidRDefault="009F2663" w:rsidP="009F2663">
      <w:pPr>
        <w:ind w:left="-709" w:firstLine="709"/>
        <w:rPr>
          <w:rFonts w:ascii="Arial" w:eastAsia="Calibri" w:hAnsi="Arial" w:cs="Calibri"/>
        </w:rPr>
      </w:pPr>
    </w:p>
    <w:p w:rsidR="009F2663" w:rsidRPr="00F92A1B" w:rsidRDefault="009F2663" w:rsidP="009F2663">
      <w:pPr>
        <w:ind w:left="-709" w:firstLine="709"/>
        <w:rPr>
          <w:rFonts w:ascii="Arial" w:eastAsia="Calibri" w:hAnsi="Arial" w:cs="Calibri"/>
        </w:rPr>
      </w:pPr>
    </w:p>
    <w:p w:rsidR="009F2663" w:rsidRPr="00F92A1B" w:rsidRDefault="009F2663" w:rsidP="009F2663">
      <w:pPr>
        <w:ind w:left="-709" w:firstLine="709"/>
        <w:rPr>
          <w:rFonts w:ascii="Arial" w:eastAsia="Calibri" w:hAnsi="Arial" w:cs="Calibri"/>
          <w:b/>
        </w:rPr>
      </w:pPr>
      <w:r w:rsidRPr="00F92A1B">
        <w:rPr>
          <w:rFonts w:ascii="Arial" w:eastAsia="Calibri" w:hAnsi="Arial" w:cs="Calibri"/>
          <w:b/>
        </w:rPr>
        <w:t>Distribution of Approved Version</w:t>
      </w:r>
    </w:p>
    <w:p w:rsidR="009F2663" w:rsidRPr="00F92A1B" w:rsidRDefault="009F2663" w:rsidP="009F2663">
      <w:pPr>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9F2663" w:rsidRPr="00F92A1B" w:rsidTr="0056329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Position</w:t>
            </w:r>
          </w:p>
        </w:tc>
        <w:tc>
          <w:tcPr>
            <w:tcW w:w="4581" w:type="dxa"/>
            <w:tcBorders>
              <w:top w:val="single" w:sz="12" w:space="0" w:color="auto"/>
              <w:left w:val="single" w:sz="4" w:space="0" w:color="auto"/>
              <w:bottom w:val="nil"/>
              <w:right w:val="single" w:sz="12"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Version Released</w:t>
            </w:r>
          </w:p>
        </w:tc>
      </w:tr>
      <w:tr w:rsidR="009F2663" w:rsidRPr="00F92A1B" w:rsidTr="0056329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079"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4581"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r>
      <w:tr w:rsidR="009F2663" w:rsidRPr="00F92A1B" w:rsidTr="0056329B">
        <w:trPr>
          <w:cantSplit/>
        </w:trPr>
        <w:tc>
          <w:tcPr>
            <w:tcW w:w="2160" w:type="dxa"/>
            <w:tcBorders>
              <w:top w:val="single" w:sz="6" w:space="0" w:color="auto"/>
              <w:left w:val="single" w:sz="12" w:space="0" w:color="auto"/>
              <w:bottom w:val="single" w:sz="4" w:space="0" w:color="auto"/>
              <w:right w:val="single" w:sz="6" w:space="0" w:color="auto"/>
            </w:tcBorders>
          </w:tcPr>
          <w:p w:rsidR="009F2663"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Executive Management</w:t>
            </w:r>
          </w:p>
          <w:p w:rsidR="009F2663" w:rsidRPr="00F92A1B" w:rsidRDefault="009F2663" w:rsidP="009F2663">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Team</w:t>
            </w:r>
          </w:p>
        </w:tc>
        <w:tc>
          <w:tcPr>
            <w:tcW w:w="2079" w:type="dxa"/>
            <w:tcBorders>
              <w:top w:val="single" w:sz="6"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6"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Intranet/shared drive</w:t>
            </w: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096D06">
            <w:pPr>
              <w:keepLines/>
              <w:tabs>
                <w:tab w:val="left" w:pos="720"/>
                <w:tab w:val="left" w:pos="1440"/>
              </w:tabs>
              <w:overflowPunct w:val="0"/>
              <w:autoSpaceDE w:val="0"/>
              <w:autoSpaceDN w:val="0"/>
              <w:adjustRightInd w:val="0"/>
              <w:ind w:left="-709" w:firstLine="709"/>
              <w:jc w:val="right"/>
              <w:textAlignment w:val="baseline"/>
              <w:rPr>
                <w:rFonts w:ascii="Calibri" w:hAnsi="Calibri" w:cs="Calibri"/>
                <w:sz w:val="20"/>
                <w:szCs w:val="20"/>
              </w:rPr>
            </w:pPr>
            <w:r>
              <w:rPr>
                <w:rFonts w:ascii="Calibri" w:hAnsi="Calibri" w:cs="Calibri"/>
                <w:sz w:val="20"/>
                <w:szCs w:val="20"/>
              </w:rPr>
              <w:t>All budget managers with 2014/15 budgets</w:t>
            </w: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12"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12"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12"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bl>
    <w:p w:rsidR="009F2663" w:rsidRPr="00F92A1B" w:rsidRDefault="009F2663" w:rsidP="009F2663">
      <w:pPr>
        <w:ind w:left="-709" w:firstLine="709"/>
        <w:rPr>
          <w:rFonts w:ascii="Arial" w:eastAsia="Calibri" w:hAnsi="Arial" w:cs="Calibri"/>
          <w:b/>
        </w:rPr>
      </w:pPr>
    </w:p>
    <w:p w:rsidR="009F2663" w:rsidRPr="00F92A1B" w:rsidRDefault="009F2663" w:rsidP="009F2663">
      <w:pPr>
        <w:rPr>
          <w:rFonts w:ascii="Arial" w:eastAsia="Calibri" w:hAnsi="Arial"/>
        </w:rPr>
      </w:pPr>
    </w:p>
    <w:p w:rsidR="009F2663" w:rsidRDefault="009F2663" w:rsidP="009F2663"/>
    <w:p w:rsidR="00347A87" w:rsidRDefault="00347A87"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sectPr w:rsidR="00F71CDB" w:rsidSect="005F694E">
          <w:footerReference w:type="even" r:id="rId10"/>
          <w:footerReference w:type="default" r:id="rId11"/>
          <w:pgSz w:w="11906" w:h="16838"/>
          <w:pgMar w:top="1440" w:right="1800" w:bottom="1440" w:left="1800" w:header="708" w:footer="708" w:gutter="0"/>
          <w:pgNumType w:start="1"/>
          <w:cols w:space="708"/>
          <w:docGrid w:linePitch="360"/>
        </w:sectPr>
      </w:pPr>
    </w:p>
    <w:p w:rsidR="00F71CDB" w:rsidRDefault="00F71CDB" w:rsidP="009B315A"/>
    <w:p w:rsidR="00F71CDB" w:rsidRPr="00096D06" w:rsidRDefault="00F71CDB" w:rsidP="009B315A">
      <w:pPr>
        <w:rPr>
          <w:rFonts w:ascii="Arial" w:hAnsi="Arial" w:cs="Arial"/>
          <w:color w:val="56008C"/>
        </w:rPr>
      </w:pPr>
      <w:r>
        <w:rPr>
          <w:rFonts w:ascii="Arial" w:hAnsi="Arial" w:cs="Arial"/>
          <w:color w:val="56008C"/>
        </w:rPr>
        <w:t>Appendix A</w:t>
      </w:r>
    </w:p>
    <w:p w:rsidR="00F71CDB" w:rsidRDefault="00F71CDB" w:rsidP="009B315A"/>
    <w:p w:rsidR="00F71CDB" w:rsidRDefault="00F71CDB" w:rsidP="009B315A"/>
    <w:p w:rsidR="00F71CDB" w:rsidRDefault="00F71CDB" w:rsidP="009B315A"/>
    <w:p w:rsidR="00F71CDB" w:rsidRDefault="00F71CDB" w:rsidP="009B315A"/>
    <w:p w:rsidR="00F71CDB" w:rsidRPr="00F34BF6" w:rsidRDefault="00F71CDB" w:rsidP="009B315A">
      <w:pPr>
        <w:rPr>
          <w:rFonts w:ascii="Calibri" w:hAnsi="Calibri"/>
        </w:rPr>
      </w:pPr>
      <w:r w:rsidRPr="00F71CDB">
        <w:rPr>
          <w:noProof/>
        </w:rPr>
        <w:drawing>
          <wp:inline distT="0" distB="0" distL="0" distR="0" wp14:anchorId="17BF7A12" wp14:editId="27BAB29F">
            <wp:extent cx="8863330" cy="22478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2247891"/>
                    </a:xfrm>
                    <a:prstGeom prst="rect">
                      <a:avLst/>
                    </a:prstGeom>
                    <a:noFill/>
                    <a:ln>
                      <a:noFill/>
                    </a:ln>
                  </pic:spPr>
                </pic:pic>
              </a:graphicData>
            </a:graphic>
          </wp:inline>
        </w:drawing>
      </w:r>
    </w:p>
    <w:sectPr w:rsidR="00F71CDB" w:rsidRPr="00F34BF6" w:rsidSect="00096D06">
      <w:pgSz w:w="16838" w:h="11906" w:orient="landscape"/>
      <w:pgMar w:top="1797" w:right="1440" w:bottom="179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5C" w:rsidRDefault="002C775C">
      <w:r>
        <w:separator/>
      </w:r>
    </w:p>
  </w:endnote>
  <w:endnote w:type="continuationSeparator" w:id="0">
    <w:p w:rsidR="002C775C" w:rsidRDefault="002C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0" w:rsidRDefault="002E3840" w:rsidP="00A25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840" w:rsidRDefault="002E3840" w:rsidP="005F6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0" w:rsidRPr="00154A09" w:rsidRDefault="002E3840" w:rsidP="00154A09">
    <w:pPr>
      <w:pStyle w:val="Footer"/>
      <w:framePr w:wrap="around" w:vAnchor="text" w:hAnchor="page" w:x="9091" w:y="-13"/>
      <w:rPr>
        <w:rStyle w:val="PageNumber"/>
        <w:rFonts w:ascii="Calibri" w:hAnsi="Calibri"/>
      </w:rPr>
    </w:pPr>
    <w:r w:rsidRPr="00154A09">
      <w:rPr>
        <w:rStyle w:val="PageNumber"/>
        <w:rFonts w:ascii="Calibri" w:hAnsi="Calibri"/>
      </w:rPr>
      <w:t xml:space="preserve">Page </w:t>
    </w:r>
    <w:r w:rsidRPr="00154A09">
      <w:rPr>
        <w:rStyle w:val="PageNumber"/>
        <w:rFonts w:ascii="Calibri" w:hAnsi="Calibri"/>
      </w:rPr>
      <w:fldChar w:fldCharType="begin"/>
    </w:r>
    <w:r w:rsidRPr="00154A09">
      <w:rPr>
        <w:rStyle w:val="PageNumber"/>
        <w:rFonts w:ascii="Calibri" w:hAnsi="Calibri"/>
      </w:rPr>
      <w:instrText xml:space="preserve"> PAGE </w:instrText>
    </w:r>
    <w:r w:rsidRPr="00154A09">
      <w:rPr>
        <w:rStyle w:val="PageNumber"/>
        <w:rFonts w:ascii="Calibri" w:hAnsi="Calibri"/>
      </w:rPr>
      <w:fldChar w:fldCharType="separate"/>
    </w:r>
    <w:r w:rsidR="00EE3DC0">
      <w:rPr>
        <w:rStyle w:val="PageNumber"/>
        <w:rFonts w:ascii="Calibri" w:hAnsi="Calibri"/>
        <w:noProof/>
      </w:rPr>
      <w:t>2</w:t>
    </w:r>
    <w:r w:rsidRPr="00154A09">
      <w:rPr>
        <w:rStyle w:val="PageNumber"/>
        <w:rFonts w:ascii="Calibri" w:hAnsi="Calibri"/>
      </w:rPr>
      <w:fldChar w:fldCharType="end"/>
    </w:r>
    <w:r w:rsidRPr="00154A09">
      <w:rPr>
        <w:rStyle w:val="PageNumber"/>
        <w:rFonts w:ascii="Calibri" w:hAnsi="Calibri"/>
      </w:rPr>
      <w:t xml:space="preserve"> of </w:t>
    </w:r>
    <w:r w:rsidRPr="00154A09">
      <w:rPr>
        <w:rStyle w:val="PageNumber"/>
        <w:rFonts w:ascii="Calibri" w:hAnsi="Calibri"/>
      </w:rPr>
      <w:fldChar w:fldCharType="begin"/>
    </w:r>
    <w:r w:rsidRPr="00154A09">
      <w:rPr>
        <w:rStyle w:val="PageNumber"/>
        <w:rFonts w:ascii="Calibri" w:hAnsi="Calibri"/>
      </w:rPr>
      <w:instrText xml:space="preserve"> NUMPAGES </w:instrText>
    </w:r>
    <w:r w:rsidRPr="00154A09">
      <w:rPr>
        <w:rStyle w:val="PageNumber"/>
        <w:rFonts w:ascii="Calibri" w:hAnsi="Calibri"/>
      </w:rPr>
      <w:fldChar w:fldCharType="separate"/>
    </w:r>
    <w:r w:rsidR="00EE3DC0">
      <w:rPr>
        <w:rStyle w:val="PageNumber"/>
        <w:rFonts w:ascii="Calibri" w:hAnsi="Calibri"/>
        <w:noProof/>
      </w:rPr>
      <w:t>12</w:t>
    </w:r>
    <w:r w:rsidRPr="00154A09">
      <w:rPr>
        <w:rStyle w:val="PageNumber"/>
        <w:rFonts w:ascii="Calibri" w:hAnsi="Calibri"/>
      </w:rPr>
      <w:fldChar w:fldCharType="end"/>
    </w:r>
    <w:r w:rsidRPr="00154A09">
      <w:rPr>
        <w:rStyle w:val="PageNumber"/>
        <w:rFonts w:ascii="Calibri" w:hAnsi="Calibri"/>
      </w:rPr>
      <w:t xml:space="preserve"> </w:t>
    </w:r>
  </w:p>
  <w:p w:rsidR="002E3840" w:rsidRDefault="002E3840" w:rsidP="005F6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5C" w:rsidRDefault="002C775C">
      <w:r>
        <w:separator/>
      </w:r>
    </w:p>
  </w:footnote>
  <w:footnote w:type="continuationSeparator" w:id="0">
    <w:p w:rsidR="002C775C" w:rsidRDefault="002C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2C6AC2"/>
    <w:lvl w:ilvl="0">
      <w:numFmt w:val="bullet"/>
      <w:lvlText w:val="*"/>
      <w:lvlJc w:val="left"/>
    </w:lvl>
  </w:abstractNum>
  <w:abstractNum w:abstractNumId="1">
    <w:nsid w:val="163C3367"/>
    <w:multiLevelType w:val="hybridMultilevel"/>
    <w:tmpl w:val="812A9564"/>
    <w:lvl w:ilvl="0" w:tplc="0809000F">
      <w:start w:val="1"/>
      <w:numFmt w:val="decimal"/>
      <w:lvlText w:val="%1."/>
      <w:lvlJc w:val="left"/>
      <w:pPr>
        <w:ind w:left="1793" w:hanging="360"/>
      </w:pPr>
      <w:rPr>
        <w:rFonts w:hint="default"/>
      </w:rPr>
    </w:lvl>
    <w:lvl w:ilvl="1" w:tplc="08090019">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nsid w:val="2B034C48"/>
    <w:multiLevelType w:val="singleLevel"/>
    <w:tmpl w:val="4DD08D10"/>
    <w:lvl w:ilvl="0">
      <w:start w:val="1"/>
      <w:numFmt w:val="decimal"/>
      <w:lvlText w:val="%1)"/>
      <w:legacy w:legacy="1" w:legacySpace="0" w:legacyIndent="720"/>
      <w:lvlJc w:val="left"/>
      <w:rPr>
        <w:rFonts w:ascii="Times New Roman" w:hAnsi="Times New Roman" w:cs="Times New Roman" w:hint="default"/>
      </w:rPr>
    </w:lvl>
  </w:abstractNum>
  <w:abstractNum w:abstractNumId="3">
    <w:nsid w:val="2D012F05"/>
    <w:multiLevelType w:val="hybridMultilevel"/>
    <w:tmpl w:val="2A30F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F131E37"/>
    <w:multiLevelType w:val="hybridMultilevel"/>
    <w:tmpl w:val="BEDA6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4D051A8"/>
    <w:multiLevelType w:val="hybridMultilevel"/>
    <w:tmpl w:val="0E3420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3561A56"/>
    <w:multiLevelType w:val="hybridMultilevel"/>
    <w:tmpl w:val="D4543730"/>
    <w:lvl w:ilvl="0" w:tplc="DDE651BC">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7">
    <w:nsid w:val="74BA4F2B"/>
    <w:multiLevelType w:val="hybridMultilevel"/>
    <w:tmpl w:val="C0FCF5E0"/>
    <w:lvl w:ilvl="0" w:tplc="0B00747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0"/>
    <w:lvlOverride w:ilvl="0">
      <w:lvl w:ilvl="0">
        <w:start w:val="1"/>
        <w:numFmt w:val="bullet"/>
        <w:lvlText w:val=""/>
        <w:legacy w:legacy="1" w:legacySpace="120" w:legacyIndent="360"/>
        <w:lvlJc w:val="left"/>
        <w:pPr>
          <w:ind w:left="1425" w:hanging="360"/>
        </w:pPr>
        <w:rPr>
          <w:rFonts w:ascii="Symbol" w:hAnsi="Symbo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43"/>
    <w:rsid w:val="000440D8"/>
    <w:rsid w:val="00046AD8"/>
    <w:rsid w:val="00057923"/>
    <w:rsid w:val="00073038"/>
    <w:rsid w:val="00096D06"/>
    <w:rsid w:val="0009771A"/>
    <w:rsid w:val="00100130"/>
    <w:rsid w:val="00100BBA"/>
    <w:rsid w:val="00117E4F"/>
    <w:rsid w:val="00131553"/>
    <w:rsid w:val="00150B33"/>
    <w:rsid w:val="00154A09"/>
    <w:rsid w:val="001B7352"/>
    <w:rsid w:val="00202069"/>
    <w:rsid w:val="002B3774"/>
    <w:rsid w:val="002C775C"/>
    <w:rsid w:val="002D5BE9"/>
    <w:rsid w:val="002E3840"/>
    <w:rsid w:val="00302D31"/>
    <w:rsid w:val="00306E65"/>
    <w:rsid w:val="00327F62"/>
    <w:rsid w:val="00347A87"/>
    <w:rsid w:val="00351789"/>
    <w:rsid w:val="0039280C"/>
    <w:rsid w:val="0039375D"/>
    <w:rsid w:val="003C205E"/>
    <w:rsid w:val="003C21C4"/>
    <w:rsid w:val="003E4BE8"/>
    <w:rsid w:val="004268AB"/>
    <w:rsid w:val="00443A30"/>
    <w:rsid w:val="00463509"/>
    <w:rsid w:val="00473BF2"/>
    <w:rsid w:val="004E5A06"/>
    <w:rsid w:val="00517B14"/>
    <w:rsid w:val="00546AC3"/>
    <w:rsid w:val="00550D92"/>
    <w:rsid w:val="00585DDB"/>
    <w:rsid w:val="005B0079"/>
    <w:rsid w:val="005F694E"/>
    <w:rsid w:val="005F69E4"/>
    <w:rsid w:val="00644C02"/>
    <w:rsid w:val="006D5BF0"/>
    <w:rsid w:val="006F638F"/>
    <w:rsid w:val="00703B9C"/>
    <w:rsid w:val="007459A8"/>
    <w:rsid w:val="007554FC"/>
    <w:rsid w:val="00756E12"/>
    <w:rsid w:val="007912B3"/>
    <w:rsid w:val="007C0BEA"/>
    <w:rsid w:val="00807F63"/>
    <w:rsid w:val="008204EE"/>
    <w:rsid w:val="008458E4"/>
    <w:rsid w:val="00846BA0"/>
    <w:rsid w:val="008473DB"/>
    <w:rsid w:val="00875835"/>
    <w:rsid w:val="0088419A"/>
    <w:rsid w:val="008F76C0"/>
    <w:rsid w:val="00903998"/>
    <w:rsid w:val="00933BD6"/>
    <w:rsid w:val="0096316F"/>
    <w:rsid w:val="009843D2"/>
    <w:rsid w:val="009B1941"/>
    <w:rsid w:val="009B315A"/>
    <w:rsid w:val="009F2663"/>
    <w:rsid w:val="00A254AA"/>
    <w:rsid w:val="00A47247"/>
    <w:rsid w:val="00AF2D26"/>
    <w:rsid w:val="00AF5A7B"/>
    <w:rsid w:val="00BE50BF"/>
    <w:rsid w:val="00BF2B9C"/>
    <w:rsid w:val="00C6494B"/>
    <w:rsid w:val="00C72EA8"/>
    <w:rsid w:val="00CB41B0"/>
    <w:rsid w:val="00CE1CAB"/>
    <w:rsid w:val="00CF6368"/>
    <w:rsid w:val="00D034D4"/>
    <w:rsid w:val="00D12B44"/>
    <w:rsid w:val="00D17A2D"/>
    <w:rsid w:val="00D84D4A"/>
    <w:rsid w:val="00D9485D"/>
    <w:rsid w:val="00DA2396"/>
    <w:rsid w:val="00DE05B9"/>
    <w:rsid w:val="00E06140"/>
    <w:rsid w:val="00E0748A"/>
    <w:rsid w:val="00E11129"/>
    <w:rsid w:val="00E650E2"/>
    <w:rsid w:val="00E95351"/>
    <w:rsid w:val="00EE3DC0"/>
    <w:rsid w:val="00EE4DE8"/>
    <w:rsid w:val="00F01921"/>
    <w:rsid w:val="00F17A43"/>
    <w:rsid w:val="00F34BF6"/>
    <w:rsid w:val="00F409FD"/>
    <w:rsid w:val="00F45C2E"/>
    <w:rsid w:val="00F663CB"/>
    <w:rsid w:val="00F70F4E"/>
    <w:rsid w:val="00F71CDB"/>
    <w:rsid w:val="00F747C2"/>
    <w:rsid w:val="00F83E8C"/>
    <w:rsid w:val="00FC3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5A"/>
    <w:pPr>
      <w:keepNext/>
      <w:overflowPunct w:val="0"/>
      <w:autoSpaceDE w:val="0"/>
      <w:autoSpaceDN w:val="0"/>
      <w:adjustRightInd w:val="0"/>
      <w:jc w:val="right"/>
      <w:textAlignment w:val="baseline"/>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A43"/>
    <w:pPr>
      <w:overflowPunct w:val="0"/>
      <w:autoSpaceDE w:val="0"/>
      <w:autoSpaceDN w:val="0"/>
      <w:adjustRightInd w:val="0"/>
      <w:spacing w:after="120"/>
      <w:textAlignment w:val="baseline"/>
    </w:pPr>
    <w:rPr>
      <w:sz w:val="20"/>
      <w:szCs w:val="20"/>
    </w:rPr>
  </w:style>
  <w:style w:type="paragraph" w:styleId="Footer">
    <w:name w:val="footer"/>
    <w:basedOn w:val="Normal"/>
    <w:rsid w:val="005F694E"/>
    <w:pPr>
      <w:tabs>
        <w:tab w:val="center" w:pos="4153"/>
        <w:tab w:val="right" w:pos="8306"/>
      </w:tabs>
    </w:pPr>
  </w:style>
  <w:style w:type="character" w:styleId="PageNumber">
    <w:name w:val="page number"/>
    <w:basedOn w:val="DefaultParagraphFont"/>
    <w:rsid w:val="005F694E"/>
  </w:style>
  <w:style w:type="paragraph" w:styleId="Header">
    <w:name w:val="header"/>
    <w:basedOn w:val="Normal"/>
    <w:rsid w:val="005F694E"/>
    <w:pPr>
      <w:tabs>
        <w:tab w:val="center" w:pos="4153"/>
        <w:tab w:val="right" w:pos="8306"/>
      </w:tabs>
    </w:pPr>
  </w:style>
  <w:style w:type="paragraph" w:styleId="Title">
    <w:name w:val="Title"/>
    <w:basedOn w:val="Normal"/>
    <w:next w:val="Normal"/>
    <w:link w:val="TitleChar"/>
    <w:uiPriority w:val="99"/>
    <w:qFormat/>
    <w:rsid w:val="00154A09"/>
    <w:pPr>
      <w:pBdr>
        <w:bottom w:val="single" w:sz="8" w:space="4" w:color="4F81BD"/>
      </w:pBdr>
      <w:tabs>
        <w:tab w:val="left" w:pos="425"/>
        <w:tab w:val="left" w:pos="851"/>
        <w:tab w:val="left" w:pos="1276"/>
      </w:tabs>
      <w:spacing w:after="300" w:line="36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154A09"/>
    <w:rPr>
      <w:rFonts w:ascii="Cambria" w:hAnsi="Cambria"/>
      <w:color w:val="17365D"/>
      <w:spacing w:val="5"/>
      <w:kern w:val="28"/>
      <w:sz w:val="52"/>
      <w:szCs w:val="52"/>
      <w:lang w:eastAsia="en-US"/>
    </w:rPr>
  </w:style>
  <w:style w:type="paragraph" w:styleId="ListParagraph">
    <w:name w:val="List Paragraph"/>
    <w:basedOn w:val="Normal"/>
    <w:uiPriority w:val="34"/>
    <w:qFormat/>
    <w:rsid w:val="00CE1CAB"/>
    <w:pPr>
      <w:ind w:left="720"/>
    </w:pPr>
    <w:rPr>
      <w:rFonts w:ascii="Calibri" w:eastAsia="Calibri" w:hAnsi="Calibri"/>
      <w:sz w:val="22"/>
      <w:szCs w:val="22"/>
    </w:rPr>
  </w:style>
  <w:style w:type="paragraph" w:styleId="BalloonText">
    <w:name w:val="Balloon Text"/>
    <w:basedOn w:val="Normal"/>
    <w:link w:val="BalloonTextChar"/>
    <w:rsid w:val="002E3840"/>
    <w:rPr>
      <w:rFonts w:ascii="Tahoma" w:hAnsi="Tahoma" w:cs="Tahoma"/>
      <w:sz w:val="16"/>
      <w:szCs w:val="16"/>
    </w:rPr>
  </w:style>
  <w:style w:type="character" w:customStyle="1" w:styleId="BalloonTextChar">
    <w:name w:val="Balloon Text Char"/>
    <w:basedOn w:val="DefaultParagraphFont"/>
    <w:link w:val="BalloonText"/>
    <w:rsid w:val="002E3840"/>
    <w:rPr>
      <w:rFonts w:ascii="Tahoma" w:hAnsi="Tahoma" w:cs="Tahoma"/>
      <w:sz w:val="16"/>
      <w:szCs w:val="16"/>
    </w:rPr>
  </w:style>
  <w:style w:type="character" w:customStyle="1" w:styleId="Heading1Char">
    <w:name w:val="Heading 1 Char"/>
    <w:basedOn w:val="DefaultParagraphFont"/>
    <w:link w:val="Heading1"/>
    <w:rsid w:val="009B315A"/>
    <w:rPr>
      <w:b/>
      <w:sz w:val="24"/>
      <w:lang w:eastAsia="en-US"/>
    </w:rPr>
  </w:style>
  <w:style w:type="paragraph" w:customStyle="1" w:styleId="TableHeading">
    <w:name w:val="Table Heading"/>
    <w:basedOn w:val="Normal"/>
    <w:rsid w:val="009B315A"/>
    <w:pPr>
      <w:keepLines/>
      <w:overflowPunct w:val="0"/>
      <w:autoSpaceDE w:val="0"/>
      <w:autoSpaceDN w:val="0"/>
      <w:adjustRightInd w:val="0"/>
      <w:spacing w:before="60" w:after="60"/>
      <w:jc w:val="center"/>
      <w:textAlignment w:val="baseline"/>
    </w:pPr>
    <w:rPr>
      <w:rFonts w:ascii="Arial" w:hAnsi="Arial"/>
      <w:b/>
      <w:sz w:val="16"/>
      <w:szCs w:val="16"/>
    </w:rPr>
  </w:style>
  <w:style w:type="paragraph" w:customStyle="1" w:styleId="TableText">
    <w:name w:val="Table Text"/>
    <w:basedOn w:val="Normal"/>
    <w:rsid w:val="009B315A"/>
    <w:pPr>
      <w:keepLines/>
      <w:overflowPunct w:val="0"/>
      <w:autoSpaceDE w:val="0"/>
      <w:autoSpaceDN w:val="0"/>
      <w:adjustRightInd w:val="0"/>
      <w:textAlignment w:val="baseline"/>
    </w:pPr>
    <w:rPr>
      <w:rFonts w:ascii="Arial" w:hAnsi="Arial" w:cs="Arial"/>
      <w:sz w:val="20"/>
      <w:szCs w:val="16"/>
    </w:rPr>
  </w:style>
  <w:style w:type="character" w:styleId="CommentReference">
    <w:name w:val="annotation reference"/>
    <w:basedOn w:val="DefaultParagraphFont"/>
    <w:rsid w:val="00057923"/>
    <w:rPr>
      <w:sz w:val="16"/>
      <w:szCs w:val="16"/>
    </w:rPr>
  </w:style>
  <w:style w:type="paragraph" w:styleId="CommentText">
    <w:name w:val="annotation text"/>
    <w:basedOn w:val="Normal"/>
    <w:link w:val="CommentTextChar"/>
    <w:rsid w:val="00057923"/>
    <w:rPr>
      <w:sz w:val="20"/>
      <w:szCs w:val="20"/>
    </w:rPr>
  </w:style>
  <w:style w:type="character" w:customStyle="1" w:styleId="CommentTextChar">
    <w:name w:val="Comment Text Char"/>
    <w:basedOn w:val="DefaultParagraphFont"/>
    <w:link w:val="CommentText"/>
    <w:rsid w:val="00057923"/>
  </w:style>
  <w:style w:type="paragraph" w:styleId="CommentSubject">
    <w:name w:val="annotation subject"/>
    <w:basedOn w:val="CommentText"/>
    <w:next w:val="CommentText"/>
    <w:link w:val="CommentSubjectChar"/>
    <w:rsid w:val="00057923"/>
    <w:rPr>
      <w:b/>
      <w:bCs/>
    </w:rPr>
  </w:style>
  <w:style w:type="character" w:customStyle="1" w:styleId="CommentSubjectChar">
    <w:name w:val="Comment Subject Char"/>
    <w:basedOn w:val="CommentTextChar"/>
    <w:link w:val="CommentSubject"/>
    <w:rsid w:val="00057923"/>
    <w:rPr>
      <w:b/>
      <w:bCs/>
    </w:rPr>
  </w:style>
  <w:style w:type="table" w:styleId="TableGrid">
    <w:name w:val="Table Grid"/>
    <w:basedOn w:val="TableNormal"/>
    <w:uiPriority w:val="59"/>
    <w:rsid w:val="00EE3DC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E3DC0"/>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5A"/>
    <w:pPr>
      <w:keepNext/>
      <w:overflowPunct w:val="0"/>
      <w:autoSpaceDE w:val="0"/>
      <w:autoSpaceDN w:val="0"/>
      <w:adjustRightInd w:val="0"/>
      <w:jc w:val="right"/>
      <w:textAlignment w:val="baseline"/>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A43"/>
    <w:pPr>
      <w:overflowPunct w:val="0"/>
      <w:autoSpaceDE w:val="0"/>
      <w:autoSpaceDN w:val="0"/>
      <w:adjustRightInd w:val="0"/>
      <w:spacing w:after="120"/>
      <w:textAlignment w:val="baseline"/>
    </w:pPr>
    <w:rPr>
      <w:sz w:val="20"/>
      <w:szCs w:val="20"/>
    </w:rPr>
  </w:style>
  <w:style w:type="paragraph" w:styleId="Footer">
    <w:name w:val="footer"/>
    <w:basedOn w:val="Normal"/>
    <w:rsid w:val="005F694E"/>
    <w:pPr>
      <w:tabs>
        <w:tab w:val="center" w:pos="4153"/>
        <w:tab w:val="right" w:pos="8306"/>
      </w:tabs>
    </w:pPr>
  </w:style>
  <w:style w:type="character" w:styleId="PageNumber">
    <w:name w:val="page number"/>
    <w:basedOn w:val="DefaultParagraphFont"/>
    <w:rsid w:val="005F694E"/>
  </w:style>
  <w:style w:type="paragraph" w:styleId="Header">
    <w:name w:val="header"/>
    <w:basedOn w:val="Normal"/>
    <w:rsid w:val="005F694E"/>
    <w:pPr>
      <w:tabs>
        <w:tab w:val="center" w:pos="4153"/>
        <w:tab w:val="right" w:pos="8306"/>
      </w:tabs>
    </w:pPr>
  </w:style>
  <w:style w:type="paragraph" w:styleId="Title">
    <w:name w:val="Title"/>
    <w:basedOn w:val="Normal"/>
    <w:next w:val="Normal"/>
    <w:link w:val="TitleChar"/>
    <w:uiPriority w:val="99"/>
    <w:qFormat/>
    <w:rsid w:val="00154A09"/>
    <w:pPr>
      <w:pBdr>
        <w:bottom w:val="single" w:sz="8" w:space="4" w:color="4F81BD"/>
      </w:pBdr>
      <w:tabs>
        <w:tab w:val="left" w:pos="425"/>
        <w:tab w:val="left" w:pos="851"/>
        <w:tab w:val="left" w:pos="1276"/>
      </w:tabs>
      <w:spacing w:after="300" w:line="36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154A09"/>
    <w:rPr>
      <w:rFonts w:ascii="Cambria" w:hAnsi="Cambria"/>
      <w:color w:val="17365D"/>
      <w:spacing w:val="5"/>
      <w:kern w:val="28"/>
      <w:sz w:val="52"/>
      <w:szCs w:val="52"/>
      <w:lang w:eastAsia="en-US"/>
    </w:rPr>
  </w:style>
  <w:style w:type="paragraph" w:styleId="ListParagraph">
    <w:name w:val="List Paragraph"/>
    <w:basedOn w:val="Normal"/>
    <w:uiPriority w:val="34"/>
    <w:qFormat/>
    <w:rsid w:val="00CE1CAB"/>
    <w:pPr>
      <w:ind w:left="720"/>
    </w:pPr>
    <w:rPr>
      <w:rFonts w:ascii="Calibri" w:eastAsia="Calibri" w:hAnsi="Calibri"/>
      <w:sz w:val="22"/>
      <w:szCs w:val="22"/>
    </w:rPr>
  </w:style>
  <w:style w:type="paragraph" w:styleId="BalloonText">
    <w:name w:val="Balloon Text"/>
    <w:basedOn w:val="Normal"/>
    <w:link w:val="BalloonTextChar"/>
    <w:rsid w:val="002E3840"/>
    <w:rPr>
      <w:rFonts w:ascii="Tahoma" w:hAnsi="Tahoma" w:cs="Tahoma"/>
      <w:sz w:val="16"/>
      <w:szCs w:val="16"/>
    </w:rPr>
  </w:style>
  <w:style w:type="character" w:customStyle="1" w:styleId="BalloonTextChar">
    <w:name w:val="Balloon Text Char"/>
    <w:basedOn w:val="DefaultParagraphFont"/>
    <w:link w:val="BalloonText"/>
    <w:rsid w:val="002E3840"/>
    <w:rPr>
      <w:rFonts w:ascii="Tahoma" w:hAnsi="Tahoma" w:cs="Tahoma"/>
      <w:sz w:val="16"/>
      <w:szCs w:val="16"/>
    </w:rPr>
  </w:style>
  <w:style w:type="character" w:customStyle="1" w:styleId="Heading1Char">
    <w:name w:val="Heading 1 Char"/>
    <w:basedOn w:val="DefaultParagraphFont"/>
    <w:link w:val="Heading1"/>
    <w:rsid w:val="009B315A"/>
    <w:rPr>
      <w:b/>
      <w:sz w:val="24"/>
      <w:lang w:eastAsia="en-US"/>
    </w:rPr>
  </w:style>
  <w:style w:type="paragraph" w:customStyle="1" w:styleId="TableHeading">
    <w:name w:val="Table Heading"/>
    <w:basedOn w:val="Normal"/>
    <w:rsid w:val="009B315A"/>
    <w:pPr>
      <w:keepLines/>
      <w:overflowPunct w:val="0"/>
      <w:autoSpaceDE w:val="0"/>
      <w:autoSpaceDN w:val="0"/>
      <w:adjustRightInd w:val="0"/>
      <w:spacing w:before="60" w:after="60"/>
      <w:jc w:val="center"/>
      <w:textAlignment w:val="baseline"/>
    </w:pPr>
    <w:rPr>
      <w:rFonts w:ascii="Arial" w:hAnsi="Arial"/>
      <w:b/>
      <w:sz w:val="16"/>
      <w:szCs w:val="16"/>
    </w:rPr>
  </w:style>
  <w:style w:type="paragraph" w:customStyle="1" w:styleId="TableText">
    <w:name w:val="Table Text"/>
    <w:basedOn w:val="Normal"/>
    <w:rsid w:val="009B315A"/>
    <w:pPr>
      <w:keepLines/>
      <w:overflowPunct w:val="0"/>
      <w:autoSpaceDE w:val="0"/>
      <w:autoSpaceDN w:val="0"/>
      <w:adjustRightInd w:val="0"/>
      <w:textAlignment w:val="baseline"/>
    </w:pPr>
    <w:rPr>
      <w:rFonts w:ascii="Arial" w:hAnsi="Arial" w:cs="Arial"/>
      <w:sz w:val="20"/>
      <w:szCs w:val="16"/>
    </w:rPr>
  </w:style>
  <w:style w:type="character" w:styleId="CommentReference">
    <w:name w:val="annotation reference"/>
    <w:basedOn w:val="DefaultParagraphFont"/>
    <w:rsid w:val="00057923"/>
    <w:rPr>
      <w:sz w:val="16"/>
      <w:szCs w:val="16"/>
    </w:rPr>
  </w:style>
  <w:style w:type="paragraph" w:styleId="CommentText">
    <w:name w:val="annotation text"/>
    <w:basedOn w:val="Normal"/>
    <w:link w:val="CommentTextChar"/>
    <w:rsid w:val="00057923"/>
    <w:rPr>
      <w:sz w:val="20"/>
      <w:szCs w:val="20"/>
    </w:rPr>
  </w:style>
  <w:style w:type="character" w:customStyle="1" w:styleId="CommentTextChar">
    <w:name w:val="Comment Text Char"/>
    <w:basedOn w:val="DefaultParagraphFont"/>
    <w:link w:val="CommentText"/>
    <w:rsid w:val="00057923"/>
  </w:style>
  <w:style w:type="paragraph" w:styleId="CommentSubject">
    <w:name w:val="annotation subject"/>
    <w:basedOn w:val="CommentText"/>
    <w:next w:val="CommentText"/>
    <w:link w:val="CommentSubjectChar"/>
    <w:rsid w:val="00057923"/>
    <w:rPr>
      <w:b/>
      <w:bCs/>
    </w:rPr>
  </w:style>
  <w:style w:type="character" w:customStyle="1" w:styleId="CommentSubjectChar">
    <w:name w:val="Comment Subject Char"/>
    <w:basedOn w:val="CommentTextChar"/>
    <w:link w:val="CommentSubject"/>
    <w:rsid w:val="00057923"/>
    <w:rPr>
      <w:b/>
      <w:bCs/>
    </w:rPr>
  </w:style>
  <w:style w:type="table" w:styleId="TableGrid">
    <w:name w:val="Table Grid"/>
    <w:basedOn w:val="TableNormal"/>
    <w:uiPriority w:val="59"/>
    <w:rsid w:val="00EE3DC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E3DC0"/>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0252">
      <w:bodyDiv w:val="1"/>
      <w:marLeft w:val="0"/>
      <w:marRight w:val="0"/>
      <w:marTop w:val="0"/>
      <w:marBottom w:val="0"/>
      <w:divBdr>
        <w:top w:val="none" w:sz="0" w:space="0" w:color="auto"/>
        <w:left w:val="none" w:sz="0" w:space="0" w:color="auto"/>
        <w:bottom w:val="none" w:sz="0" w:space="0" w:color="auto"/>
        <w:right w:val="none" w:sz="0" w:space="0" w:color="auto"/>
      </w:divBdr>
    </w:div>
    <w:div w:id="3876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8614-DC4A-4B48-8A03-B11EC096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2335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Working Group on Review of SOs SFIs and Scheme of Delegation</vt:lpstr>
    </vt:vector>
  </TitlesOfParts>
  <Company>NPSA</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on Review of SOs SFIs and Scheme of Delegation</dc:title>
  <dc:creator>Dave Bell</dc:creator>
  <cp:lastModifiedBy>Steve Tebbutt</cp:lastModifiedBy>
  <cp:revision>6</cp:revision>
  <cp:lastPrinted>2008-11-03T11:30:00Z</cp:lastPrinted>
  <dcterms:created xsi:type="dcterms:W3CDTF">2014-03-12T17:08:00Z</dcterms:created>
  <dcterms:modified xsi:type="dcterms:W3CDTF">2014-03-19T14:56:00Z</dcterms:modified>
</cp:coreProperties>
</file>