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56C44E09" wp14:editId="43F288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C35B94"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14</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63145B" w:rsidRDefault="00C35B94" w:rsidP="00DF3EE3">
            <w:pPr>
              <w:jc w:val="center"/>
              <w:rPr>
                <w:rFonts w:asciiTheme="minorHAnsi" w:hAnsiTheme="minorHAnsi" w:cstheme="minorHAnsi"/>
                <w:b/>
                <w:sz w:val="44"/>
                <w:szCs w:val="44"/>
                <w:lang w:eastAsia="en-US"/>
              </w:rPr>
            </w:pPr>
            <w:bookmarkStart w:id="0" w:name="_GoBack"/>
            <w:r w:rsidRPr="0063145B">
              <w:rPr>
                <w:rFonts w:asciiTheme="minorHAnsi" w:hAnsiTheme="minorHAnsi" w:cstheme="minorHAnsi"/>
                <w:b/>
                <w:sz w:val="44"/>
                <w:szCs w:val="44"/>
                <w:lang w:eastAsia="en-US"/>
              </w:rPr>
              <w:t>H</w:t>
            </w:r>
            <w:bookmarkEnd w:id="0"/>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6F3CD7" w:rsidRPr="00DF3EE3" w:rsidRDefault="00E44973" w:rsidP="00AF25BA">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18 November 2015 Board meeting</w:t>
            </w:r>
            <w:r w:rsidR="004921D0">
              <w:rPr>
                <w:rFonts w:asciiTheme="minorHAnsi" w:eastAsiaTheme="minorHAnsi" w:hAnsiTheme="minorHAnsi" w:cstheme="minorHAnsi"/>
                <w:lang w:eastAsia="en-US"/>
              </w:rPr>
              <w:t xml:space="preserve"> </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3415E" w:rsidP="00BC7822">
            <w:pPr>
              <w:spacing w:after="200" w:line="276" w:lineRule="auto"/>
              <w:rPr>
                <w:rFonts w:asciiTheme="minorHAnsi" w:hAnsiTheme="minorHAnsi" w:cstheme="minorHAnsi"/>
              </w:rPr>
            </w:pPr>
            <w:r>
              <w:rPr>
                <w:rFonts w:asciiTheme="minorHAnsi" w:hAnsiTheme="minorHAnsi" w:cstheme="minorHAnsi"/>
              </w:rPr>
              <w:t>Changes</w:t>
            </w:r>
            <w:r w:rsidR="00FF3EDD">
              <w:rPr>
                <w:rFonts w:asciiTheme="minorHAnsi" w:hAnsiTheme="minorHAnsi" w:cstheme="minorHAnsi"/>
              </w:rPr>
              <w:t xml:space="preserve"> to Bank Account Arrang</w:t>
            </w:r>
            <w:r w:rsidR="00DB6AED">
              <w:rPr>
                <w:rFonts w:asciiTheme="minorHAnsi" w:hAnsiTheme="minorHAnsi" w:cstheme="minorHAnsi"/>
              </w:rPr>
              <w:t>e</w:t>
            </w:r>
            <w:r w:rsidR="00FF3EDD">
              <w:rPr>
                <w:rFonts w:asciiTheme="minorHAnsi" w:hAnsiTheme="minorHAnsi" w:cstheme="minorHAnsi"/>
              </w:rPr>
              <w:t>ments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D3415E">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w:t>
            </w:r>
            <w:r w:rsidR="00D3415E">
              <w:rPr>
                <w:rFonts w:asciiTheme="minorHAnsi" w:eastAsiaTheme="minorHAnsi" w:hAnsiTheme="minorHAnsi" w:cstheme="minorHAnsi"/>
                <w:lang w:eastAsia="en-US"/>
              </w:rPr>
              <w:t>update the Board on the changes that are taking place with the HRA bank account arrangements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B2B8A" w:rsidRPr="00DF3EE3" w:rsidRDefault="00DF3EE3" w:rsidP="00D3415E">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w:t>
            </w:r>
            <w:r w:rsidRPr="00DF3EE3">
              <w:rPr>
                <w:rFonts w:asciiTheme="minorHAnsi" w:eastAsiaTheme="minorHAnsi" w:hAnsiTheme="minorHAnsi" w:cstheme="minorHAnsi"/>
                <w:lang w:eastAsia="en-US"/>
              </w:rPr>
              <w:t xml:space="preserve">are aware of the </w:t>
            </w:r>
            <w:r w:rsidR="00D3415E">
              <w:rPr>
                <w:rFonts w:asciiTheme="minorHAnsi" w:eastAsiaTheme="minorHAnsi" w:hAnsiTheme="minorHAnsi" w:cstheme="minorHAnsi"/>
                <w:lang w:eastAsia="en-US"/>
              </w:rPr>
              <w:t>changes that are taking place to the bank account arrangements</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4921D0"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 Director of Finance, Procurement &amp; Estates</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D3415E">
              <w:rPr>
                <w:rFonts w:asciiTheme="minorHAnsi" w:eastAsiaTheme="minorHAnsi" w:hAnsiTheme="minorHAnsi" w:cstheme="minorHAnsi"/>
                <w:lang w:eastAsia="en-US"/>
              </w:rPr>
              <w:t>s the changes to the bank account arrangements for the HRA</w:t>
            </w:r>
          </w:p>
          <w:p w:rsidR="00706F89" w:rsidRDefault="00706F89"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172DD0" w:rsidRDefault="00D3415E"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Governm</w:t>
            </w:r>
            <w:r w:rsidR="007478BD">
              <w:rPr>
                <w:rFonts w:asciiTheme="minorHAnsi" w:eastAsiaTheme="minorHAnsi" w:hAnsiTheme="minorHAnsi" w:cstheme="minorHAnsi"/>
                <w:lang w:eastAsia="en-US"/>
              </w:rPr>
              <w:t>ent Banking Service undertook a procurement</w:t>
            </w:r>
            <w:r>
              <w:rPr>
                <w:rFonts w:asciiTheme="minorHAnsi" w:eastAsiaTheme="minorHAnsi" w:hAnsiTheme="minorHAnsi" w:cstheme="minorHAnsi"/>
                <w:lang w:eastAsia="en-US"/>
              </w:rPr>
              <w:t xml:space="preserve"> exercise </w:t>
            </w:r>
            <w:r w:rsidR="003243A6">
              <w:rPr>
                <w:rFonts w:asciiTheme="minorHAnsi" w:eastAsiaTheme="minorHAnsi" w:hAnsiTheme="minorHAnsi" w:cstheme="minorHAnsi"/>
                <w:lang w:eastAsia="en-US"/>
              </w:rPr>
              <w:t xml:space="preserve">the latter part of last year and early part of this year </w:t>
            </w:r>
            <w:r>
              <w:rPr>
                <w:rFonts w:asciiTheme="minorHAnsi" w:eastAsiaTheme="minorHAnsi" w:hAnsiTheme="minorHAnsi" w:cstheme="minorHAnsi"/>
                <w:lang w:eastAsia="en-US"/>
              </w:rPr>
              <w:t>to review the exist</w:t>
            </w:r>
            <w:r w:rsidR="007478BD">
              <w:rPr>
                <w:rFonts w:asciiTheme="minorHAnsi" w:eastAsiaTheme="minorHAnsi" w:hAnsiTheme="minorHAnsi" w:cstheme="minorHAnsi"/>
                <w:lang w:eastAsia="en-US"/>
              </w:rPr>
              <w:t>ing banking arrangements for government bodies.</w:t>
            </w:r>
          </w:p>
          <w:p w:rsidR="00D3415E" w:rsidRPr="00D3415E" w:rsidRDefault="003243A6" w:rsidP="00D3415E">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contract was awarded to the Royal Bank of Scotland (RBS) under the Nat West Branding.  The new contract moves away from the current model of using 2 banks for differing functions to a 1 bank model.</w:t>
            </w:r>
            <w:r w:rsidR="00D3415E">
              <w:rPr>
                <w:rFonts w:asciiTheme="minorHAnsi" w:eastAsiaTheme="minorHAnsi" w:hAnsiTheme="minorHAnsi" w:cstheme="minorHAnsi"/>
                <w:lang w:eastAsia="en-US"/>
              </w:rPr>
              <w:t xml:space="preserve">  </w:t>
            </w:r>
          </w:p>
          <w:p w:rsidR="00B02375" w:rsidRDefault="00D3415E" w:rsidP="00D3415E">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GB</w:t>
            </w:r>
            <w:r w:rsidR="003243A6">
              <w:rPr>
                <w:rFonts w:asciiTheme="minorHAnsi" w:eastAsiaTheme="minorHAnsi" w:hAnsiTheme="minorHAnsi" w:cstheme="minorHAnsi"/>
                <w:lang w:eastAsia="en-US"/>
              </w:rPr>
              <w:t>S are leading</w:t>
            </w:r>
            <w:r>
              <w:rPr>
                <w:rFonts w:asciiTheme="minorHAnsi" w:eastAsiaTheme="minorHAnsi" w:hAnsiTheme="minorHAnsi" w:cstheme="minorHAnsi"/>
                <w:lang w:eastAsia="en-US"/>
              </w:rPr>
              <w:t xml:space="preserve"> on the migration from the existing model to the new model and HRA are on track to migrate when GBS advise of the implementation date.</w:t>
            </w:r>
          </w:p>
          <w:p w:rsidR="00D3415E" w:rsidRDefault="00D3415E" w:rsidP="00D3415E">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w:t>
            </w:r>
            <w:r w:rsidR="005D124A">
              <w:rPr>
                <w:rFonts w:asciiTheme="minorHAnsi" w:eastAsiaTheme="minorHAnsi" w:hAnsiTheme="minorHAnsi" w:cstheme="minorHAnsi"/>
                <w:lang w:eastAsia="en-US"/>
              </w:rPr>
              <w:t xml:space="preserve"> current proposed</w:t>
            </w:r>
            <w:r>
              <w:rPr>
                <w:rFonts w:asciiTheme="minorHAnsi" w:eastAsiaTheme="minorHAnsi" w:hAnsiTheme="minorHAnsi" w:cstheme="minorHAnsi"/>
                <w:lang w:eastAsia="en-US"/>
              </w:rPr>
              <w:t xml:space="preserve"> date for migration is 7</w:t>
            </w:r>
            <w:r w:rsidRPr="00D3415E">
              <w:rPr>
                <w:rFonts w:asciiTheme="minorHAnsi" w:eastAsiaTheme="minorHAnsi" w:hAnsiTheme="minorHAnsi" w:cstheme="minorHAnsi"/>
                <w:vertAlign w:val="superscript"/>
                <w:lang w:eastAsia="en-US"/>
              </w:rPr>
              <w:t>th</w:t>
            </w:r>
            <w:r w:rsidR="005D124A">
              <w:rPr>
                <w:rFonts w:asciiTheme="minorHAnsi" w:eastAsiaTheme="minorHAnsi" w:hAnsiTheme="minorHAnsi" w:cstheme="minorHAnsi"/>
                <w:lang w:eastAsia="en-US"/>
              </w:rPr>
              <w:t xml:space="preserve"> December 2015, but this is to be confirmed.</w:t>
            </w:r>
          </w:p>
          <w:p w:rsidR="007478BD" w:rsidRPr="00D3415E" w:rsidRDefault="007478BD" w:rsidP="00D3415E">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 initial contract</w:t>
            </w:r>
            <w:r w:rsidR="003243A6">
              <w:rPr>
                <w:rFonts w:asciiTheme="minorHAnsi" w:eastAsiaTheme="minorHAnsi" w:hAnsiTheme="minorHAnsi" w:cstheme="minorHAnsi"/>
                <w:lang w:eastAsia="en-US"/>
              </w:rPr>
              <w:t xml:space="preserve"> entered by </w:t>
            </w:r>
            <w:proofErr w:type="gramStart"/>
            <w:r w:rsidR="003243A6">
              <w:rPr>
                <w:rFonts w:asciiTheme="minorHAnsi" w:eastAsiaTheme="minorHAnsi" w:hAnsiTheme="minorHAnsi" w:cstheme="minorHAnsi"/>
                <w:lang w:eastAsia="en-US"/>
              </w:rPr>
              <w:t xml:space="preserve">GBS </w:t>
            </w:r>
            <w:r>
              <w:rPr>
                <w:rFonts w:asciiTheme="minorHAnsi" w:eastAsiaTheme="minorHAnsi" w:hAnsiTheme="minorHAnsi" w:cstheme="minorHAnsi"/>
                <w:lang w:eastAsia="en-US"/>
              </w:rPr>
              <w:t xml:space="preserve"> is</w:t>
            </w:r>
            <w:proofErr w:type="gramEnd"/>
            <w:r>
              <w:rPr>
                <w:rFonts w:asciiTheme="minorHAnsi" w:eastAsiaTheme="minorHAnsi" w:hAnsiTheme="minorHAnsi" w:cstheme="minorHAnsi"/>
                <w:lang w:eastAsia="en-US"/>
              </w:rPr>
              <w:t xml:space="preserve"> for 7 years.</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72B98" w:rsidP="00E72B98">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5</w:t>
            </w:r>
            <w:r w:rsidR="00EB22E9">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3415E"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DF3EE3" w:rsidRPr="00DF3EE3" w:rsidRDefault="00DF3EE3" w:rsidP="00DF3EE3">
      <w:pPr>
        <w:tabs>
          <w:tab w:val="left" w:pos="1980"/>
        </w:tabs>
        <w:rPr>
          <w:rFonts w:asciiTheme="minorHAnsi" w:eastAsiaTheme="minorHAnsi" w:hAnsiTheme="minorHAnsi" w:cstheme="minorHAnsi"/>
          <w:b/>
          <w:lang w:eastAsia="en-US"/>
        </w:rPr>
      </w:pPr>
    </w:p>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4921D0"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Collette Rowe</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4921D0"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Senior Finance Manager (Financial Services)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D3415E" w:rsidP="00E4497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18 November 2015</w:t>
            </w:r>
          </w:p>
        </w:tc>
      </w:tr>
    </w:tbl>
    <w:p w:rsidR="004D2387" w:rsidRDefault="004D2387" w:rsidP="00AD76CF">
      <w:pPr>
        <w:rPr>
          <w:rFonts w:ascii="Arial" w:hAnsi="Arial" w:cs="Arial"/>
          <w:b/>
          <w:sz w:val="22"/>
          <w:szCs w:val="22"/>
        </w:rPr>
      </w:pPr>
    </w:p>
    <w:p w:rsidR="00DB51E0" w:rsidRDefault="00DB51E0" w:rsidP="00AD76CF">
      <w:pPr>
        <w:rPr>
          <w:rFonts w:ascii="Arial" w:hAnsi="Arial" w:cs="Arial"/>
          <w:b/>
          <w:sz w:val="22"/>
          <w:szCs w:val="22"/>
        </w:rPr>
      </w:pPr>
    </w:p>
    <w:p w:rsidR="00DB51E0" w:rsidRDefault="00DB51E0"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BC7822" w:rsidRDefault="00BC7822" w:rsidP="00AD76CF">
      <w:pPr>
        <w:rPr>
          <w:rFonts w:ascii="Arial" w:hAnsi="Arial" w:cs="Arial"/>
          <w:b/>
          <w:sz w:val="22"/>
          <w:szCs w:val="22"/>
        </w:rPr>
      </w:pPr>
    </w:p>
    <w:p w:rsidR="00BC7822" w:rsidRDefault="00BC7822" w:rsidP="00AD76CF">
      <w:pPr>
        <w:rPr>
          <w:rFonts w:ascii="Arial" w:hAnsi="Arial" w:cs="Arial"/>
          <w:b/>
          <w:sz w:val="22"/>
          <w:szCs w:val="22"/>
        </w:rPr>
      </w:pPr>
    </w:p>
    <w:p w:rsidR="00BC7822" w:rsidRDefault="00BC7822" w:rsidP="00AD76CF">
      <w:pPr>
        <w:rPr>
          <w:rFonts w:ascii="Arial" w:hAnsi="Arial" w:cs="Arial"/>
          <w:b/>
          <w:sz w:val="22"/>
          <w:szCs w:val="22"/>
        </w:rPr>
      </w:pPr>
    </w:p>
    <w:p w:rsidR="00454254" w:rsidRDefault="00454254" w:rsidP="00AD76CF">
      <w:pPr>
        <w:rPr>
          <w:rFonts w:ascii="Arial" w:hAnsi="Arial" w:cs="Arial"/>
          <w:b/>
          <w:sz w:val="22"/>
          <w:szCs w:val="22"/>
        </w:rPr>
      </w:pPr>
    </w:p>
    <w:p w:rsidR="00454254" w:rsidRDefault="00454254"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D3415E" w:rsidRDefault="00D3415E" w:rsidP="00AD76CF">
      <w:pPr>
        <w:rPr>
          <w:rFonts w:ascii="Arial" w:hAnsi="Arial" w:cs="Arial"/>
          <w:b/>
          <w:sz w:val="22"/>
          <w:szCs w:val="22"/>
        </w:rPr>
      </w:pPr>
    </w:p>
    <w:p w:rsidR="00454254" w:rsidRDefault="00454254" w:rsidP="00AD76CF">
      <w:pPr>
        <w:rPr>
          <w:rFonts w:ascii="Arial" w:hAnsi="Arial" w:cs="Arial"/>
          <w:b/>
          <w:sz w:val="22"/>
          <w:szCs w:val="22"/>
        </w:rPr>
      </w:pPr>
    </w:p>
    <w:p w:rsidR="00AF25BA" w:rsidRDefault="00AF25BA" w:rsidP="00AD76CF">
      <w:pPr>
        <w:rPr>
          <w:rFonts w:ascii="Arial" w:hAnsi="Arial" w:cs="Arial"/>
          <w:b/>
          <w:sz w:val="22"/>
          <w:szCs w:val="22"/>
        </w:rPr>
      </w:pPr>
    </w:p>
    <w:p w:rsidR="00AF25BA" w:rsidRDefault="00AF25BA" w:rsidP="00AD76CF">
      <w:pPr>
        <w:rPr>
          <w:rFonts w:ascii="Arial" w:hAnsi="Arial" w:cs="Arial"/>
          <w:b/>
          <w:sz w:val="22"/>
          <w:szCs w:val="22"/>
        </w:rPr>
      </w:pPr>
    </w:p>
    <w:p w:rsidR="00AF25BA" w:rsidRDefault="00AF25BA" w:rsidP="00AD76CF">
      <w:pPr>
        <w:rPr>
          <w:rFonts w:ascii="Arial" w:hAnsi="Arial" w:cs="Arial"/>
          <w:b/>
          <w:sz w:val="22"/>
          <w:szCs w:val="22"/>
        </w:rPr>
      </w:pPr>
    </w:p>
    <w:p w:rsidR="00AF25BA" w:rsidRDefault="00AF25BA" w:rsidP="00AD76CF">
      <w:pPr>
        <w:rPr>
          <w:rFonts w:ascii="Arial" w:hAnsi="Arial" w:cs="Arial"/>
          <w:b/>
          <w:sz w:val="22"/>
          <w:szCs w:val="22"/>
        </w:rPr>
      </w:pPr>
    </w:p>
    <w:p w:rsidR="00AD76CF" w:rsidRDefault="00D3415E" w:rsidP="00AD76CF">
      <w:pPr>
        <w:rPr>
          <w:rFonts w:ascii="Arial" w:hAnsi="Arial" w:cs="Arial"/>
          <w:b/>
          <w:sz w:val="22"/>
          <w:szCs w:val="22"/>
          <w:lang w:val="en-US"/>
        </w:rPr>
      </w:pPr>
      <w:r>
        <w:rPr>
          <w:rFonts w:ascii="Arial" w:hAnsi="Arial" w:cs="Arial"/>
          <w:b/>
          <w:sz w:val="22"/>
          <w:szCs w:val="22"/>
        </w:rPr>
        <w:lastRenderedPageBreak/>
        <w:t xml:space="preserve">Changes to the </w:t>
      </w:r>
      <w:r w:rsidR="003243A6">
        <w:rPr>
          <w:rFonts w:ascii="Arial" w:hAnsi="Arial" w:cs="Arial"/>
          <w:b/>
          <w:sz w:val="22"/>
          <w:szCs w:val="22"/>
        </w:rPr>
        <w:t xml:space="preserve">Health Research Authority </w:t>
      </w:r>
      <w:r>
        <w:rPr>
          <w:rFonts w:ascii="Arial" w:hAnsi="Arial" w:cs="Arial"/>
          <w:b/>
          <w:sz w:val="22"/>
          <w:szCs w:val="22"/>
        </w:rPr>
        <w:t>Bank Account arrangements</w:t>
      </w:r>
    </w:p>
    <w:p w:rsidR="001F7421" w:rsidRDefault="001F7421" w:rsidP="00AD76CF">
      <w:pPr>
        <w:rPr>
          <w:rFonts w:ascii="Arial" w:hAnsi="Arial" w:cs="Arial"/>
          <w:b/>
          <w:sz w:val="22"/>
          <w:szCs w:val="22"/>
          <w:lang w:val="en-US"/>
        </w:rPr>
      </w:pPr>
    </w:p>
    <w:p w:rsidR="00AD76CF" w:rsidRPr="00AD76CF" w:rsidRDefault="00AD76CF" w:rsidP="00AD76CF">
      <w:pPr>
        <w:jc w:val="center"/>
        <w:rPr>
          <w:rFonts w:ascii="Arial" w:hAnsi="Arial" w:cs="Arial"/>
          <w:b/>
          <w:sz w:val="22"/>
          <w:szCs w:val="22"/>
        </w:rPr>
      </w:pPr>
    </w:p>
    <w:p w:rsidR="00AC4AAD" w:rsidRPr="001F7421" w:rsidRDefault="00AD76CF" w:rsidP="001F7421">
      <w:pPr>
        <w:numPr>
          <w:ilvl w:val="0"/>
          <w:numId w:val="3"/>
        </w:numPr>
        <w:jc w:val="both"/>
        <w:rPr>
          <w:rFonts w:ascii="Arial" w:hAnsi="Arial" w:cs="Arial"/>
          <w:b/>
          <w:sz w:val="22"/>
          <w:szCs w:val="22"/>
        </w:rPr>
      </w:pPr>
      <w:r w:rsidRPr="001F7421">
        <w:rPr>
          <w:rFonts w:ascii="Arial" w:hAnsi="Arial" w:cs="Arial"/>
          <w:b/>
          <w:sz w:val="22"/>
          <w:szCs w:val="22"/>
        </w:rPr>
        <w:t>Introduction</w:t>
      </w:r>
    </w:p>
    <w:p w:rsidR="00AD76CF" w:rsidRDefault="00AD76CF" w:rsidP="00AD76CF">
      <w:pPr>
        <w:jc w:val="both"/>
        <w:rPr>
          <w:rFonts w:ascii="Arial" w:hAnsi="Arial" w:cs="Arial"/>
          <w:sz w:val="22"/>
          <w:szCs w:val="22"/>
        </w:rPr>
      </w:pPr>
      <w:r w:rsidRPr="00AD76CF">
        <w:rPr>
          <w:rFonts w:ascii="Arial" w:hAnsi="Arial" w:cs="Arial"/>
          <w:sz w:val="22"/>
          <w:szCs w:val="22"/>
        </w:rPr>
        <w:t xml:space="preserve">This report </w:t>
      </w:r>
      <w:r w:rsidR="00D3415E">
        <w:rPr>
          <w:rFonts w:ascii="Arial" w:hAnsi="Arial" w:cs="Arial"/>
          <w:sz w:val="22"/>
          <w:szCs w:val="22"/>
        </w:rPr>
        <w:t xml:space="preserve">outlines the changes that will be taking place to the HRA’s bank account arrangements, as a result of the Government Banking Service </w:t>
      </w:r>
      <w:r w:rsidR="007478BD">
        <w:rPr>
          <w:rFonts w:ascii="Arial" w:hAnsi="Arial" w:cs="Arial"/>
          <w:sz w:val="22"/>
          <w:szCs w:val="22"/>
        </w:rPr>
        <w:t xml:space="preserve">(GBS) </w:t>
      </w:r>
      <w:r w:rsidR="00D3415E">
        <w:rPr>
          <w:rFonts w:ascii="Arial" w:hAnsi="Arial" w:cs="Arial"/>
          <w:sz w:val="22"/>
          <w:szCs w:val="22"/>
        </w:rPr>
        <w:t>changing the banking model.</w:t>
      </w:r>
      <w:r w:rsidR="003179D5">
        <w:rPr>
          <w:rFonts w:ascii="Arial" w:hAnsi="Arial" w:cs="Arial"/>
          <w:sz w:val="22"/>
          <w:szCs w:val="22"/>
        </w:rPr>
        <w:t xml:space="preserve"> </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D3415E" w:rsidRDefault="007478BD" w:rsidP="00D3415E">
      <w:pPr>
        <w:pStyle w:val="ListParagraph"/>
        <w:numPr>
          <w:ilvl w:val="0"/>
          <w:numId w:val="3"/>
        </w:numPr>
        <w:jc w:val="both"/>
        <w:rPr>
          <w:rFonts w:ascii="Arial" w:hAnsi="Arial" w:cs="Arial"/>
          <w:b/>
          <w:sz w:val="22"/>
          <w:szCs w:val="22"/>
        </w:rPr>
      </w:pPr>
      <w:r>
        <w:rPr>
          <w:rFonts w:ascii="Arial" w:hAnsi="Arial" w:cs="Arial"/>
          <w:b/>
          <w:sz w:val="22"/>
          <w:szCs w:val="22"/>
        </w:rPr>
        <w:t>Background</w:t>
      </w:r>
    </w:p>
    <w:p w:rsidR="007478BD" w:rsidRDefault="00D3415E" w:rsidP="00D3415E">
      <w:pPr>
        <w:jc w:val="both"/>
        <w:rPr>
          <w:rFonts w:ascii="Arial" w:hAnsi="Arial" w:cs="Arial"/>
          <w:sz w:val="22"/>
          <w:szCs w:val="22"/>
        </w:rPr>
      </w:pPr>
      <w:r>
        <w:rPr>
          <w:rFonts w:ascii="Arial" w:hAnsi="Arial" w:cs="Arial"/>
          <w:sz w:val="22"/>
          <w:szCs w:val="22"/>
        </w:rPr>
        <w:t>The HRA currently use</w:t>
      </w:r>
      <w:r w:rsidR="007478BD">
        <w:rPr>
          <w:rFonts w:ascii="Arial" w:hAnsi="Arial" w:cs="Arial"/>
          <w:sz w:val="22"/>
          <w:szCs w:val="22"/>
        </w:rPr>
        <w:t>s the GBS</w:t>
      </w:r>
      <w:r>
        <w:rPr>
          <w:rFonts w:ascii="Arial" w:hAnsi="Arial" w:cs="Arial"/>
          <w:sz w:val="22"/>
          <w:szCs w:val="22"/>
        </w:rPr>
        <w:t xml:space="preserve"> for their banking.  The current banking model uses the services provided by 2 banks, Citi</w:t>
      </w:r>
      <w:r w:rsidR="007478BD">
        <w:rPr>
          <w:rFonts w:ascii="Arial" w:hAnsi="Arial" w:cs="Arial"/>
          <w:sz w:val="22"/>
          <w:szCs w:val="22"/>
        </w:rPr>
        <w:t xml:space="preserve">bank and </w:t>
      </w:r>
      <w:r>
        <w:rPr>
          <w:rFonts w:ascii="Arial" w:hAnsi="Arial" w:cs="Arial"/>
          <w:sz w:val="22"/>
          <w:szCs w:val="22"/>
        </w:rPr>
        <w:t>Nat West.</w:t>
      </w:r>
    </w:p>
    <w:p w:rsidR="007478BD" w:rsidRDefault="007478BD" w:rsidP="00D3415E">
      <w:pPr>
        <w:jc w:val="both"/>
        <w:rPr>
          <w:rFonts w:ascii="Arial" w:hAnsi="Arial" w:cs="Arial"/>
          <w:sz w:val="22"/>
          <w:szCs w:val="22"/>
        </w:rPr>
      </w:pPr>
    </w:p>
    <w:p w:rsidR="00D3415E" w:rsidRDefault="007478BD" w:rsidP="00D3415E">
      <w:pPr>
        <w:jc w:val="both"/>
        <w:rPr>
          <w:rFonts w:ascii="Arial" w:hAnsi="Arial" w:cs="Arial"/>
          <w:sz w:val="22"/>
          <w:szCs w:val="22"/>
        </w:rPr>
      </w:pPr>
      <w:r>
        <w:rPr>
          <w:rFonts w:ascii="Arial" w:hAnsi="Arial" w:cs="Arial"/>
          <w:sz w:val="22"/>
          <w:szCs w:val="22"/>
        </w:rPr>
        <w:t xml:space="preserve">GBS </w:t>
      </w:r>
      <w:r w:rsidR="00D3415E">
        <w:rPr>
          <w:rFonts w:ascii="Arial" w:hAnsi="Arial" w:cs="Arial"/>
          <w:sz w:val="22"/>
          <w:szCs w:val="22"/>
        </w:rPr>
        <w:t xml:space="preserve"> </w:t>
      </w:r>
      <w:r>
        <w:rPr>
          <w:rFonts w:ascii="Arial" w:hAnsi="Arial" w:cs="Arial"/>
          <w:sz w:val="22"/>
          <w:szCs w:val="22"/>
        </w:rPr>
        <w:t>undertook a cross government procurement exercise for the banking services and announced in March 2015, that a new provider had been selected, based on a 1 bank account model, which will result in reduced costs and more flexibility.</w:t>
      </w:r>
    </w:p>
    <w:p w:rsidR="007478BD" w:rsidRDefault="007478BD" w:rsidP="00D3415E">
      <w:pPr>
        <w:jc w:val="both"/>
        <w:rPr>
          <w:rFonts w:ascii="Arial" w:hAnsi="Arial" w:cs="Arial"/>
          <w:sz w:val="22"/>
          <w:szCs w:val="22"/>
        </w:rPr>
      </w:pPr>
    </w:p>
    <w:p w:rsidR="007478BD" w:rsidRDefault="007478BD" w:rsidP="00D3415E">
      <w:pPr>
        <w:jc w:val="both"/>
        <w:rPr>
          <w:rFonts w:ascii="Arial" w:hAnsi="Arial" w:cs="Arial"/>
          <w:sz w:val="22"/>
          <w:szCs w:val="22"/>
        </w:rPr>
      </w:pPr>
      <w:r>
        <w:rPr>
          <w:rFonts w:ascii="Arial" w:hAnsi="Arial" w:cs="Arial"/>
          <w:sz w:val="22"/>
          <w:szCs w:val="22"/>
        </w:rPr>
        <w:t xml:space="preserve">The </w:t>
      </w:r>
      <w:r w:rsidR="003243A6">
        <w:rPr>
          <w:rFonts w:ascii="Arial" w:hAnsi="Arial" w:cs="Arial"/>
          <w:sz w:val="22"/>
          <w:szCs w:val="22"/>
        </w:rPr>
        <w:t xml:space="preserve">new contract was awarded to </w:t>
      </w:r>
      <w:r>
        <w:rPr>
          <w:rFonts w:ascii="Arial" w:hAnsi="Arial" w:cs="Arial"/>
          <w:sz w:val="22"/>
          <w:szCs w:val="22"/>
        </w:rPr>
        <w:t>the Royal Bank of Scotland, which wi</w:t>
      </w:r>
      <w:r w:rsidR="003243A6">
        <w:rPr>
          <w:rFonts w:ascii="Arial" w:hAnsi="Arial" w:cs="Arial"/>
          <w:sz w:val="22"/>
          <w:szCs w:val="22"/>
        </w:rPr>
        <w:t>ll sit under the Nat West bra</w:t>
      </w:r>
      <w:r w:rsidR="002118AD">
        <w:rPr>
          <w:rFonts w:ascii="Arial" w:hAnsi="Arial" w:cs="Arial"/>
          <w:sz w:val="22"/>
          <w:szCs w:val="22"/>
        </w:rPr>
        <w:t>nd, for a period of 7 years.</w:t>
      </w:r>
      <w:r>
        <w:rPr>
          <w:rFonts w:ascii="Arial" w:hAnsi="Arial" w:cs="Arial"/>
          <w:sz w:val="22"/>
          <w:szCs w:val="22"/>
        </w:rPr>
        <w:t xml:space="preserve">  </w:t>
      </w:r>
    </w:p>
    <w:p w:rsidR="007478BD" w:rsidRDefault="007478BD" w:rsidP="00D3415E">
      <w:pPr>
        <w:jc w:val="both"/>
        <w:rPr>
          <w:rFonts w:ascii="Arial" w:hAnsi="Arial" w:cs="Arial"/>
          <w:sz w:val="22"/>
          <w:szCs w:val="22"/>
        </w:rPr>
      </w:pPr>
    </w:p>
    <w:p w:rsidR="007478BD" w:rsidRPr="007478BD" w:rsidRDefault="007478BD" w:rsidP="007478BD">
      <w:pPr>
        <w:pStyle w:val="ListParagraph"/>
        <w:numPr>
          <w:ilvl w:val="0"/>
          <w:numId w:val="3"/>
        </w:numPr>
        <w:jc w:val="both"/>
        <w:rPr>
          <w:rFonts w:ascii="Arial" w:hAnsi="Arial" w:cs="Arial"/>
          <w:b/>
          <w:sz w:val="22"/>
          <w:szCs w:val="22"/>
        </w:rPr>
      </w:pPr>
      <w:r w:rsidRPr="007478BD">
        <w:rPr>
          <w:rFonts w:ascii="Arial" w:hAnsi="Arial" w:cs="Arial"/>
          <w:b/>
          <w:sz w:val="22"/>
          <w:szCs w:val="22"/>
        </w:rPr>
        <w:t>Migration to new bank provider</w:t>
      </w:r>
    </w:p>
    <w:p w:rsidR="007478BD" w:rsidRDefault="00EE0820" w:rsidP="00D3415E">
      <w:pPr>
        <w:jc w:val="both"/>
        <w:rPr>
          <w:rFonts w:ascii="Arial" w:hAnsi="Arial" w:cs="Arial"/>
          <w:sz w:val="22"/>
          <w:szCs w:val="22"/>
        </w:rPr>
      </w:pPr>
      <w:r>
        <w:rPr>
          <w:rFonts w:ascii="Arial" w:hAnsi="Arial" w:cs="Arial"/>
          <w:sz w:val="22"/>
          <w:szCs w:val="22"/>
        </w:rPr>
        <w:t>GBS is leading</w:t>
      </w:r>
      <w:r w:rsidR="007478BD">
        <w:rPr>
          <w:rFonts w:ascii="Arial" w:hAnsi="Arial" w:cs="Arial"/>
          <w:sz w:val="22"/>
          <w:szCs w:val="22"/>
        </w:rPr>
        <w:t xml:space="preserve"> on the migration and project plans for ensuring that each organisation is migrated successfully onto the new bank accounts.  In addition, SBS have sent out regular communications to clients advising them of actions to be taken.</w:t>
      </w:r>
    </w:p>
    <w:p w:rsidR="007478BD" w:rsidRDefault="007478BD" w:rsidP="00D3415E">
      <w:pPr>
        <w:jc w:val="both"/>
        <w:rPr>
          <w:rFonts w:ascii="Arial" w:hAnsi="Arial" w:cs="Arial"/>
          <w:sz w:val="22"/>
          <w:szCs w:val="22"/>
        </w:rPr>
      </w:pPr>
    </w:p>
    <w:p w:rsidR="007478BD" w:rsidRDefault="007478BD" w:rsidP="00D3415E">
      <w:pPr>
        <w:jc w:val="both"/>
        <w:rPr>
          <w:rFonts w:ascii="Arial" w:hAnsi="Arial" w:cs="Arial"/>
          <w:sz w:val="22"/>
          <w:szCs w:val="22"/>
        </w:rPr>
      </w:pPr>
      <w:r>
        <w:rPr>
          <w:rFonts w:ascii="Arial" w:hAnsi="Arial" w:cs="Arial"/>
          <w:sz w:val="22"/>
          <w:szCs w:val="22"/>
        </w:rPr>
        <w:t xml:space="preserve">The </w:t>
      </w:r>
      <w:r w:rsidR="005912CC">
        <w:rPr>
          <w:rFonts w:ascii="Arial" w:hAnsi="Arial" w:cs="Arial"/>
          <w:sz w:val="22"/>
          <w:szCs w:val="22"/>
        </w:rPr>
        <w:t xml:space="preserve">HRA has </w:t>
      </w:r>
      <w:r w:rsidR="00EE0820">
        <w:rPr>
          <w:rFonts w:ascii="Arial" w:hAnsi="Arial" w:cs="Arial"/>
          <w:sz w:val="22"/>
          <w:szCs w:val="22"/>
        </w:rPr>
        <w:t>completed all the paperwork received from GBS relating to the</w:t>
      </w:r>
      <w:r w:rsidR="005912CC">
        <w:rPr>
          <w:rFonts w:ascii="Arial" w:hAnsi="Arial" w:cs="Arial"/>
          <w:sz w:val="22"/>
          <w:szCs w:val="22"/>
        </w:rPr>
        <w:t xml:space="preserve"> migration, including new bank mandates </w:t>
      </w:r>
      <w:r>
        <w:rPr>
          <w:rFonts w:ascii="Arial" w:hAnsi="Arial" w:cs="Arial"/>
          <w:sz w:val="22"/>
          <w:szCs w:val="22"/>
        </w:rPr>
        <w:t xml:space="preserve">and is on track to migrate successfully once GBS confirm the implementation date.  </w:t>
      </w:r>
      <w:r w:rsidR="00EE0820">
        <w:rPr>
          <w:rFonts w:ascii="Arial" w:hAnsi="Arial" w:cs="Arial"/>
          <w:sz w:val="22"/>
          <w:szCs w:val="22"/>
        </w:rPr>
        <w:t>GBS are indicating</w:t>
      </w:r>
      <w:r w:rsidR="005912CC">
        <w:rPr>
          <w:rFonts w:ascii="Arial" w:hAnsi="Arial" w:cs="Arial"/>
          <w:sz w:val="22"/>
          <w:szCs w:val="22"/>
        </w:rPr>
        <w:t xml:space="preserve"> that the current migration date for moving to the new model will be the 7</w:t>
      </w:r>
      <w:r w:rsidR="005912CC" w:rsidRPr="005912CC">
        <w:rPr>
          <w:rFonts w:ascii="Arial" w:hAnsi="Arial" w:cs="Arial"/>
          <w:sz w:val="22"/>
          <w:szCs w:val="22"/>
          <w:vertAlign w:val="superscript"/>
        </w:rPr>
        <w:t>th</w:t>
      </w:r>
      <w:r w:rsidR="005912CC">
        <w:rPr>
          <w:rFonts w:ascii="Arial" w:hAnsi="Arial" w:cs="Arial"/>
          <w:sz w:val="22"/>
          <w:szCs w:val="22"/>
        </w:rPr>
        <w:t xml:space="preserve"> December, although this is still to be confirmed.</w:t>
      </w:r>
    </w:p>
    <w:p w:rsidR="005912CC" w:rsidRDefault="005912CC" w:rsidP="00D3415E">
      <w:pPr>
        <w:jc w:val="both"/>
        <w:rPr>
          <w:rFonts w:ascii="Arial" w:hAnsi="Arial" w:cs="Arial"/>
          <w:sz w:val="22"/>
          <w:szCs w:val="22"/>
        </w:rPr>
      </w:pPr>
    </w:p>
    <w:p w:rsidR="005912CC" w:rsidRDefault="005912CC" w:rsidP="00D3415E">
      <w:pPr>
        <w:jc w:val="both"/>
        <w:rPr>
          <w:rFonts w:ascii="Arial" w:hAnsi="Arial" w:cs="Arial"/>
          <w:sz w:val="22"/>
          <w:szCs w:val="22"/>
        </w:rPr>
      </w:pPr>
      <w:r>
        <w:rPr>
          <w:rFonts w:ascii="Arial" w:hAnsi="Arial" w:cs="Arial"/>
          <w:sz w:val="22"/>
          <w:szCs w:val="22"/>
        </w:rPr>
        <w:t>Upon migration, the HRA will move to ha</w:t>
      </w:r>
      <w:r w:rsidR="00EE0820">
        <w:rPr>
          <w:rFonts w:ascii="Arial" w:hAnsi="Arial" w:cs="Arial"/>
          <w:sz w:val="22"/>
          <w:szCs w:val="22"/>
        </w:rPr>
        <w:t>ving one bank account with RBS, retaining the same bank account number as currently held for the Nat West account.</w:t>
      </w:r>
      <w:r>
        <w:rPr>
          <w:rFonts w:ascii="Arial" w:hAnsi="Arial" w:cs="Arial"/>
          <w:sz w:val="22"/>
          <w:szCs w:val="22"/>
        </w:rPr>
        <w:t xml:space="preserve"> </w:t>
      </w:r>
      <w:r w:rsidR="00EE0820">
        <w:rPr>
          <w:rFonts w:ascii="Arial" w:hAnsi="Arial" w:cs="Arial"/>
          <w:sz w:val="22"/>
          <w:szCs w:val="22"/>
        </w:rPr>
        <w:t xml:space="preserve">The existing Citi account will remain open for a period of time, until all areas of banking transactions </w:t>
      </w:r>
      <w:r w:rsidR="005D124A">
        <w:rPr>
          <w:rFonts w:ascii="Arial" w:hAnsi="Arial" w:cs="Arial"/>
          <w:sz w:val="22"/>
          <w:szCs w:val="22"/>
        </w:rPr>
        <w:t>have been successfully migrated, for example the transfer of standing orders and direct debits, which are currently paid via Citi bank.</w:t>
      </w:r>
    </w:p>
    <w:p w:rsidR="005912CC" w:rsidRDefault="005912CC" w:rsidP="00D3415E">
      <w:pPr>
        <w:jc w:val="both"/>
        <w:rPr>
          <w:rFonts w:ascii="Arial" w:hAnsi="Arial" w:cs="Arial"/>
          <w:sz w:val="22"/>
          <w:szCs w:val="22"/>
        </w:rPr>
      </w:pPr>
    </w:p>
    <w:p w:rsidR="00EE0820" w:rsidRDefault="005912CC" w:rsidP="00D3415E">
      <w:pPr>
        <w:jc w:val="both"/>
        <w:rPr>
          <w:rFonts w:ascii="Arial" w:hAnsi="Arial" w:cs="Arial"/>
          <w:sz w:val="22"/>
          <w:szCs w:val="22"/>
        </w:rPr>
      </w:pPr>
      <w:r>
        <w:rPr>
          <w:rFonts w:ascii="Arial" w:hAnsi="Arial" w:cs="Arial"/>
          <w:sz w:val="22"/>
          <w:szCs w:val="22"/>
        </w:rPr>
        <w:t xml:space="preserve">Once all areas have been successfully migrated, GBS will advise of the date for the </w:t>
      </w:r>
      <w:r w:rsidR="00EE0820">
        <w:rPr>
          <w:rFonts w:ascii="Arial" w:hAnsi="Arial" w:cs="Arial"/>
          <w:sz w:val="22"/>
          <w:szCs w:val="22"/>
        </w:rPr>
        <w:t>closure of the Citi bank account.</w:t>
      </w:r>
    </w:p>
    <w:p w:rsidR="00B40EA9" w:rsidRDefault="00B40EA9" w:rsidP="00B40EA9">
      <w:pPr>
        <w:jc w:val="both"/>
        <w:rPr>
          <w:rFonts w:ascii="Arial" w:hAnsi="Arial" w:cs="Arial"/>
          <w:b/>
          <w:sz w:val="22"/>
          <w:szCs w:val="22"/>
          <w:highlight w:val="yellow"/>
        </w:rPr>
      </w:pPr>
    </w:p>
    <w:p w:rsidR="00EE0820" w:rsidRDefault="00EE0820" w:rsidP="00EE0820">
      <w:pPr>
        <w:pStyle w:val="ListParagraph"/>
        <w:numPr>
          <w:ilvl w:val="0"/>
          <w:numId w:val="3"/>
        </w:numPr>
        <w:jc w:val="both"/>
        <w:rPr>
          <w:rFonts w:ascii="Arial" w:hAnsi="Arial" w:cs="Arial"/>
          <w:b/>
          <w:sz w:val="22"/>
          <w:szCs w:val="22"/>
        </w:rPr>
      </w:pPr>
      <w:r>
        <w:rPr>
          <w:rFonts w:ascii="Arial" w:hAnsi="Arial" w:cs="Arial"/>
          <w:b/>
          <w:sz w:val="22"/>
          <w:szCs w:val="22"/>
        </w:rPr>
        <w:t xml:space="preserve"> Potential risks</w:t>
      </w:r>
    </w:p>
    <w:p w:rsidR="00EE0820" w:rsidRDefault="005D124A" w:rsidP="00EE0820">
      <w:pPr>
        <w:jc w:val="both"/>
        <w:rPr>
          <w:rFonts w:ascii="Arial" w:hAnsi="Arial" w:cs="Arial"/>
          <w:sz w:val="22"/>
          <w:szCs w:val="22"/>
        </w:rPr>
      </w:pPr>
      <w:r>
        <w:rPr>
          <w:rFonts w:ascii="Arial" w:hAnsi="Arial" w:cs="Arial"/>
          <w:sz w:val="22"/>
          <w:szCs w:val="22"/>
        </w:rPr>
        <w:t>The HRA will be requested to complete a readiness questionnaire prior to going live with the new bank account.  There are no major risks identified as a result of the migration.</w:t>
      </w:r>
    </w:p>
    <w:p w:rsidR="005D124A" w:rsidRPr="00EE0820" w:rsidRDefault="005D124A" w:rsidP="00EE0820">
      <w:pPr>
        <w:jc w:val="both"/>
        <w:rPr>
          <w:rFonts w:ascii="Arial" w:hAnsi="Arial" w:cs="Arial"/>
          <w:sz w:val="22"/>
          <w:szCs w:val="22"/>
        </w:rPr>
      </w:pPr>
    </w:p>
    <w:p w:rsidR="0028079F" w:rsidRPr="00EE0820" w:rsidRDefault="0028079F" w:rsidP="00EE0820">
      <w:pPr>
        <w:pStyle w:val="ListParagraph"/>
        <w:numPr>
          <w:ilvl w:val="0"/>
          <w:numId w:val="3"/>
        </w:numPr>
        <w:jc w:val="both"/>
        <w:rPr>
          <w:rFonts w:ascii="Arial" w:hAnsi="Arial" w:cs="Arial"/>
          <w:b/>
          <w:sz w:val="22"/>
          <w:szCs w:val="22"/>
        </w:rPr>
      </w:pPr>
      <w:r w:rsidRPr="00EE0820">
        <w:rPr>
          <w:rFonts w:ascii="Arial" w:hAnsi="Arial" w:cs="Arial"/>
          <w:b/>
          <w:sz w:val="22"/>
          <w:szCs w:val="22"/>
        </w:rPr>
        <w:t xml:space="preserve"> Recommendations</w:t>
      </w:r>
    </w:p>
    <w:p w:rsidR="0028079F" w:rsidRPr="00B1174F" w:rsidRDefault="0028079F" w:rsidP="00B40EA9">
      <w:pPr>
        <w:jc w:val="both"/>
        <w:rPr>
          <w:rFonts w:ascii="Arial" w:hAnsi="Arial" w:cs="Arial"/>
          <w:b/>
          <w:sz w:val="22"/>
          <w:szCs w:val="22"/>
        </w:rPr>
      </w:pPr>
    </w:p>
    <w:p w:rsidR="001A2303" w:rsidRPr="00B1174F" w:rsidRDefault="00B40EA9" w:rsidP="00115E84">
      <w:p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That </w:t>
      </w:r>
      <w:r w:rsidR="00D773F0">
        <w:rPr>
          <w:rFonts w:ascii="Arial" w:hAnsi="Arial" w:cs="Arial"/>
          <w:sz w:val="22"/>
          <w:szCs w:val="22"/>
        </w:rPr>
        <w:t xml:space="preserve">EMT and </w:t>
      </w:r>
      <w:r w:rsidRPr="00B1174F">
        <w:rPr>
          <w:rFonts w:ascii="Arial" w:hAnsi="Arial" w:cs="Arial"/>
          <w:sz w:val="22"/>
          <w:szCs w:val="22"/>
        </w:rPr>
        <w:t xml:space="preserve">the </w:t>
      </w:r>
      <w:r w:rsidR="001C4432">
        <w:rPr>
          <w:rFonts w:ascii="Arial" w:hAnsi="Arial" w:cs="Arial"/>
          <w:sz w:val="22"/>
          <w:szCs w:val="22"/>
        </w:rPr>
        <w:t xml:space="preserve">Board </w:t>
      </w:r>
      <w:r w:rsidR="005D124A">
        <w:rPr>
          <w:rFonts w:ascii="Arial" w:hAnsi="Arial" w:cs="Arial"/>
          <w:sz w:val="22"/>
          <w:szCs w:val="22"/>
        </w:rPr>
        <w:t>are asked to note the change in the bank account model which is being led by the Government Banking Service.</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CC740F" w:rsidRDefault="00CC740F" w:rsidP="00B40EA9">
      <w:pPr>
        <w:spacing w:line="276" w:lineRule="auto"/>
        <w:rPr>
          <w:rFonts w:ascii="Arial" w:hAnsi="Arial" w:cs="Arial"/>
          <w:b/>
          <w:sz w:val="22"/>
          <w:szCs w:val="22"/>
        </w:rPr>
      </w:pPr>
    </w:p>
    <w:p w:rsidR="00B40EA9" w:rsidRDefault="004921D0" w:rsidP="00B40EA9">
      <w:pPr>
        <w:spacing w:line="276" w:lineRule="auto"/>
        <w:rPr>
          <w:rFonts w:ascii="Arial" w:hAnsi="Arial" w:cs="Arial"/>
          <w:b/>
          <w:sz w:val="22"/>
          <w:szCs w:val="22"/>
        </w:rPr>
      </w:pPr>
      <w:r>
        <w:rPr>
          <w:rFonts w:ascii="Arial" w:hAnsi="Arial" w:cs="Arial"/>
          <w:b/>
          <w:sz w:val="22"/>
          <w:szCs w:val="22"/>
        </w:rPr>
        <w:t>Collette Rowe</w:t>
      </w:r>
    </w:p>
    <w:p w:rsidR="004921D0" w:rsidRPr="00B40EA9" w:rsidRDefault="004921D0" w:rsidP="00B40EA9">
      <w:pPr>
        <w:spacing w:line="276" w:lineRule="auto"/>
        <w:rPr>
          <w:rFonts w:ascii="Arial" w:hAnsi="Arial" w:cs="Arial"/>
          <w:b/>
          <w:sz w:val="22"/>
          <w:szCs w:val="22"/>
        </w:rPr>
      </w:pPr>
      <w:r>
        <w:rPr>
          <w:rFonts w:ascii="Arial" w:hAnsi="Arial" w:cs="Arial"/>
          <w:b/>
          <w:sz w:val="22"/>
          <w:szCs w:val="22"/>
        </w:rPr>
        <w:t>Senior Finance Manager (Financial Services)</w:t>
      </w:r>
    </w:p>
    <w:p w:rsidR="007A03AB" w:rsidRPr="00273C65" w:rsidRDefault="005D124A" w:rsidP="00273C65">
      <w:pPr>
        <w:spacing w:after="200" w:line="276" w:lineRule="auto"/>
        <w:rPr>
          <w:rFonts w:ascii="Arial" w:hAnsi="Arial" w:cs="Arial"/>
          <w:sz w:val="18"/>
          <w:szCs w:val="18"/>
        </w:rPr>
      </w:pPr>
      <w:r>
        <w:rPr>
          <w:rFonts w:ascii="Arial" w:hAnsi="Arial" w:cs="Arial"/>
          <w:b/>
          <w:sz w:val="22"/>
          <w:szCs w:val="22"/>
        </w:rPr>
        <w:t>10 November 2015</w:t>
      </w:r>
    </w:p>
    <w:sectPr w:rsidR="007A03AB" w:rsidRPr="00273C65" w:rsidSect="003243A6">
      <w:headerReference w:type="default" r:id="rId10"/>
      <w:pgSz w:w="11906" w:h="16838"/>
      <w:pgMar w:top="706" w:right="990" w:bottom="720" w:left="9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5E" w:rsidRDefault="00D3415E" w:rsidP="00412C00">
      <w:r>
        <w:separator/>
      </w:r>
    </w:p>
  </w:endnote>
  <w:endnote w:type="continuationSeparator" w:id="0">
    <w:p w:rsidR="00D3415E" w:rsidRDefault="00D3415E"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5E" w:rsidRDefault="00D3415E" w:rsidP="00412C00">
      <w:r>
        <w:separator/>
      </w:r>
    </w:p>
  </w:footnote>
  <w:footnote w:type="continuationSeparator" w:id="0">
    <w:p w:rsidR="00D3415E" w:rsidRDefault="00D3415E"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90248"/>
      <w:docPartObj>
        <w:docPartGallery w:val="Watermarks"/>
        <w:docPartUnique/>
      </w:docPartObj>
    </w:sdtPr>
    <w:sdtEndPr/>
    <w:sdtContent>
      <w:p w:rsidR="00D3415E" w:rsidRDefault="0063145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1">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num>
  <w:num w:numId="4">
    <w:abstractNumId w:val="23"/>
  </w:num>
  <w:num w:numId="5">
    <w:abstractNumId w:val="14"/>
  </w:num>
  <w:num w:numId="6">
    <w:abstractNumId w:val="3"/>
  </w:num>
  <w:num w:numId="7">
    <w:abstractNumId w:val="4"/>
  </w:num>
  <w:num w:numId="8">
    <w:abstractNumId w:val="18"/>
  </w:num>
  <w:num w:numId="9">
    <w:abstractNumId w:val="11"/>
  </w:num>
  <w:num w:numId="10">
    <w:abstractNumId w:val="9"/>
  </w:num>
  <w:num w:numId="11">
    <w:abstractNumId w:val="7"/>
  </w:num>
  <w:num w:numId="12">
    <w:abstractNumId w:val="0"/>
  </w:num>
  <w:num w:numId="13">
    <w:abstractNumId w:val="5"/>
  </w:num>
  <w:num w:numId="14">
    <w:abstractNumId w:val="10"/>
  </w:num>
  <w:num w:numId="15">
    <w:abstractNumId w:val="2"/>
  </w:num>
  <w:num w:numId="16">
    <w:abstractNumId w:val="19"/>
  </w:num>
  <w:num w:numId="17">
    <w:abstractNumId w:val="22"/>
  </w:num>
  <w:num w:numId="18">
    <w:abstractNumId w:val="15"/>
  </w:num>
  <w:num w:numId="19">
    <w:abstractNumId w:val="12"/>
  </w:num>
  <w:num w:numId="20">
    <w:abstractNumId w:val="17"/>
  </w:num>
  <w:num w:numId="21">
    <w:abstractNumId w:val="16"/>
  </w:num>
  <w:num w:numId="22">
    <w:abstractNumId w:val="6"/>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A45"/>
    <w:rsid w:val="00011FDF"/>
    <w:rsid w:val="00015D1D"/>
    <w:rsid w:val="00017760"/>
    <w:rsid w:val="000200FA"/>
    <w:rsid w:val="000217E9"/>
    <w:rsid w:val="00021ABB"/>
    <w:rsid w:val="00022301"/>
    <w:rsid w:val="0002376C"/>
    <w:rsid w:val="000239F7"/>
    <w:rsid w:val="00024BC8"/>
    <w:rsid w:val="000271F4"/>
    <w:rsid w:val="00030167"/>
    <w:rsid w:val="0003250E"/>
    <w:rsid w:val="00033BC9"/>
    <w:rsid w:val="00033FF1"/>
    <w:rsid w:val="00034A25"/>
    <w:rsid w:val="0003758C"/>
    <w:rsid w:val="00037838"/>
    <w:rsid w:val="00040F35"/>
    <w:rsid w:val="0004442F"/>
    <w:rsid w:val="00044467"/>
    <w:rsid w:val="0004446C"/>
    <w:rsid w:val="00044D07"/>
    <w:rsid w:val="00047960"/>
    <w:rsid w:val="00054430"/>
    <w:rsid w:val="00055303"/>
    <w:rsid w:val="00055506"/>
    <w:rsid w:val="0006430C"/>
    <w:rsid w:val="000658EF"/>
    <w:rsid w:val="00066196"/>
    <w:rsid w:val="0006732B"/>
    <w:rsid w:val="00070A74"/>
    <w:rsid w:val="000719DD"/>
    <w:rsid w:val="00075A82"/>
    <w:rsid w:val="000776EB"/>
    <w:rsid w:val="0008642A"/>
    <w:rsid w:val="00086665"/>
    <w:rsid w:val="00087B0A"/>
    <w:rsid w:val="00090AC3"/>
    <w:rsid w:val="00096422"/>
    <w:rsid w:val="0009793E"/>
    <w:rsid w:val="000A0F37"/>
    <w:rsid w:val="000A469D"/>
    <w:rsid w:val="000A5374"/>
    <w:rsid w:val="000B79E8"/>
    <w:rsid w:val="000C0ACC"/>
    <w:rsid w:val="000C1DF1"/>
    <w:rsid w:val="000C29D5"/>
    <w:rsid w:val="000C5914"/>
    <w:rsid w:val="000C6150"/>
    <w:rsid w:val="000C6D92"/>
    <w:rsid w:val="000D1E92"/>
    <w:rsid w:val="000D2212"/>
    <w:rsid w:val="000D2990"/>
    <w:rsid w:val="000D3D3A"/>
    <w:rsid w:val="000D3DBD"/>
    <w:rsid w:val="000D4339"/>
    <w:rsid w:val="000D4449"/>
    <w:rsid w:val="000D471E"/>
    <w:rsid w:val="000D47A6"/>
    <w:rsid w:val="000D5B3D"/>
    <w:rsid w:val="000D6B10"/>
    <w:rsid w:val="000D6E69"/>
    <w:rsid w:val="000D711F"/>
    <w:rsid w:val="000D7316"/>
    <w:rsid w:val="000E0B72"/>
    <w:rsid w:val="000E66A4"/>
    <w:rsid w:val="000E694D"/>
    <w:rsid w:val="000E7FD2"/>
    <w:rsid w:val="000F0C7B"/>
    <w:rsid w:val="000F15BA"/>
    <w:rsid w:val="000F27AB"/>
    <w:rsid w:val="000F2E5B"/>
    <w:rsid w:val="000F612E"/>
    <w:rsid w:val="000F71C0"/>
    <w:rsid w:val="0010188D"/>
    <w:rsid w:val="00105649"/>
    <w:rsid w:val="00105927"/>
    <w:rsid w:val="001059BA"/>
    <w:rsid w:val="00106106"/>
    <w:rsid w:val="0011341B"/>
    <w:rsid w:val="00115E84"/>
    <w:rsid w:val="00116098"/>
    <w:rsid w:val="00122DA1"/>
    <w:rsid w:val="00124893"/>
    <w:rsid w:val="00124AA3"/>
    <w:rsid w:val="00124E28"/>
    <w:rsid w:val="00130783"/>
    <w:rsid w:val="00132DB0"/>
    <w:rsid w:val="001339A4"/>
    <w:rsid w:val="00135C17"/>
    <w:rsid w:val="00136DAB"/>
    <w:rsid w:val="0013718B"/>
    <w:rsid w:val="001415A5"/>
    <w:rsid w:val="001504B0"/>
    <w:rsid w:val="001516FA"/>
    <w:rsid w:val="001528FE"/>
    <w:rsid w:val="0015351D"/>
    <w:rsid w:val="00153E82"/>
    <w:rsid w:val="001540D4"/>
    <w:rsid w:val="00154E36"/>
    <w:rsid w:val="0016044C"/>
    <w:rsid w:val="001609ED"/>
    <w:rsid w:val="00160F9B"/>
    <w:rsid w:val="00162CB2"/>
    <w:rsid w:val="00163364"/>
    <w:rsid w:val="00163A5A"/>
    <w:rsid w:val="001679C3"/>
    <w:rsid w:val="00167A33"/>
    <w:rsid w:val="00167B08"/>
    <w:rsid w:val="00171C23"/>
    <w:rsid w:val="001721FC"/>
    <w:rsid w:val="00172DD0"/>
    <w:rsid w:val="00181BB8"/>
    <w:rsid w:val="00182577"/>
    <w:rsid w:val="00182D5E"/>
    <w:rsid w:val="00185C18"/>
    <w:rsid w:val="0018609F"/>
    <w:rsid w:val="00187F7B"/>
    <w:rsid w:val="001924BC"/>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861"/>
    <w:rsid w:val="001C6A8A"/>
    <w:rsid w:val="001C6C26"/>
    <w:rsid w:val="001D039E"/>
    <w:rsid w:val="001D083E"/>
    <w:rsid w:val="001D1C69"/>
    <w:rsid w:val="001D5F0F"/>
    <w:rsid w:val="001D76BF"/>
    <w:rsid w:val="001E1F42"/>
    <w:rsid w:val="001E2FDD"/>
    <w:rsid w:val="001E4B23"/>
    <w:rsid w:val="001E5CAA"/>
    <w:rsid w:val="001E5DDC"/>
    <w:rsid w:val="001E7EB7"/>
    <w:rsid w:val="001F0FB2"/>
    <w:rsid w:val="001F316E"/>
    <w:rsid w:val="001F321D"/>
    <w:rsid w:val="001F7421"/>
    <w:rsid w:val="00201909"/>
    <w:rsid w:val="00204E97"/>
    <w:rsid w:val="002071FA"/>
    <w:rsid w:val="00210D21"/>
    <w:rsid w:val="002118AD"/>
    <w:rsid w:val="002132BF"/>
    <w:rsid w:val="00215D81"/>
    <w:rsid w:val="00217F4F"/>
    <w:rsid w:val="002220C8"/>
    <w:rsid w:val="002228B6"/>
    <w:rsid w:val="00222CFA"/>
    <w:rsid w:val="00222E1A"/>
    <w:rsid w:val="00225904"/>
    <w:rsid w:val="002260C0"/>
    <w:rsid w:val="002279D6"/>
    <w:rsid w:val="002303C6"/>
    <w:rsid w:val="00232B6B"/>
    <w:rsid w:val="0023394B"/>
    <w:rsid w:val="00234F1A"/>
    <w:rsid w:val="00237BF3"/>
    <w:rsid w:val="00240999"/>
    <w:rsid w:val="00241A21"/>
    <w:rsid w:val="002436F9"/>
    <w:rsid w:val="002441AD"/>
    <w:rsid w:val="00244AB6"/>
    <w:rsid w:val="002450FB"/>
    <w:rsid w:val="0024691C"/>
    <w:rsid w:val="0024697B"/>
    <w:rsid w:val="002472C7"/>
    <w:rsid w:val="0025092F"/>
    <w:rsid w:val="002510CE"/>
    <w:rsid w:val="00252EDF"/>
    <w:rsid w:val="0025337B"/>
    <w:rsid w:val="00254D93"/>
    <w:rsid w:val="0025538B"/>
    <w:rsid w:val="002570C1"/>
    <w:rsid w:val="002574E5"/>
    <w:rsid w:val="00257A11"/>
    <w:rsid w:val="00262B57"/>
    <w:rsid w:val="00262D70"/>
    <w:rsid w:val="00265C5D"/>
    <w:rsid w:val="002672C3"/>
    <w:rsid w:val="0027173D"/>
    <w:rsid w:val="00271847"/>
    <w:rsid w:val="00272143"/>
    <w:rsid w:val="00272AA5"/>
    <w:rsid w:val="00272C4C"/>
    <w:rsid w:val="00273148"/>
    <w:rsid w:val="00273479"/>
    <w:rsid w:val="00273C65"/>
    <w:rsid w:val="00274232"/>
    <w:rsid w:val="00275BC6"/>
    <w:rsid w:val="0028079F"/>
    <w:rsid w:val="00285E21"/>
    <w:rsid w:val="00286591"/>
    <w:rsid w:val="00286A07"/>
    <w:rsid w:val="00286A74"/>
    <w:rsid w:val="00286BA4"/>
    <w:rsid w:val="002905D6"/>
    <w:rsid w:val="002914D3"/>
    <w:rsid w:val="00297100"/>
    <w:rsid w:val="002974DC"/>
    <w:rsid w:val="002A6EF8"/>
    <w:rsid w:val="002A77E4"/>
    <w:rsid w:val="002B0554"/>
    <w:rsid w:val="002B1ABB"/>
    <w:rsid w:val="002B2061"/>
    <w:rsid w:val="002B2EAA"/>
    <w:rsid w:val="002B3AF7"/>
    <w:rsid w:val="002B3BD5"/>
    <w:rsid w:val="002B41F8"/>
    <w:rsid w:val="002B587B"/>
    <w:rsid w:val="002B67AD"/>
    <w:rsid w:val="002B6BA1"/>
    <w:rsid w:val="002B72F1"/>
    <w:rsid w:val="002B7A58"/>
    <w:rsid w:val="002C274E"/>
    <w:rsid w:val="002C31D0"/>
    <w:rsid w:val="002C390E"/>
    <w:rsid w:val="002C5578"/>
    <w:rsid w:val="002D19A0"/>
    <w:rsid w:val="002D2375"/>
    <w:rsid w:val="002D25C2"/>
    <w:rsid w:val="002D34F7"/>
    <w:rsid w:val="002D3762"/>
    <w:rsid w:val="002E0613"/>
    <w:rsid w:val="002E488E"/>
    <w:rsid w:val="002E5EDF"/>
    <w:rsid w:val="002E7A27"/>
    <w:rsid w:val="002E7DBF"/>
    <w:rsid w:val="002F0239"/>
    <w:rsid w:val="002F0DFF"/>
    <w:rsid w:val="002F2264"/>
    <w:rsid w:val="002F4277"/>
    <w:rsid w:val="002F5E6A"/>
    <w:rsid w:val="002F75F6"/>
    <w:rsid w:val="003001BE"/>
    <w:rsid w:val="00301714"/>
    <w:rsid w:val="003047AB"/>
    <w:rsid w:val="00305DE9"/>
    <w:rsid w:val="00306F9F"/>
    <w:rsid w:val="003078FC"/>
    <w:rsid w:val="00307E54"/>
    <w:rsid w:val="00307FB7"/>
    <w:rsid w:val="00310095"/>
    <w:rsid w:val="00310852"/>
    <w:rsid w:val="00312045"/>
    <w:rsid w:val="00313F03"/>
    <w:rsid w:val="00316BE4"/>
    <w:rsid w:val="003179D5"/>
    <w:rsid w:val="00320F7E"/>
    <w:rsid w:val="00322070"/>
    <w:rsid w:val="00323ABE"/>
    <w:rsid w:val="003243A6"/>
    <w:rsid w:val="00333010"/>
    <w:rsid w:val="0033373F"/>
    <w:rsid w:val="003339C3"/>
    <w:rsid w:val="003374E1"/>
    <w:rsid w:val="00344274"/>
    <w:rsid w:val="00344985"/>
    <w:rsid w:val="003449ED"/>
    <w:rsid w:val="003450BD"/>
    <w:rsid w:val="00354EC4"/>
    <w:rsid w:val="00357BF3"/>
    <w:rsid w:val="00360238"/>
    <w:rsid w:val="00361367"/>
    <w:rsid w:val="00364482"/>
    <w:rsid w:val="00366C8F"/>
    <w:rsid w:val="00375EE1"/>
    <w:rsid w:val="003764E7"/>
    <w:rsid w:val="003771DA"/>
    <w:rsid w:val="003837D4"/>
    <w:rsid w:val="00386586"/>
    <w:rsid w:val="00386AD1"/>
    <w:rsid w:val="0039154E"/>
    <w:rsid w:val="00392D76"/>
    <w:rsid w:val="003930D4"/>
    <w:rsid w:val="00393BEC"/>
    <w:rsid w:val="0039756E"/>
    <w:rsid w:val="003A1D2D"/>
    <w:rsid w:val="003A4D87"/>
    <w:rsid w:val="003B135C"/>
    <w:rsid w:val="003B2F87"/>
    <w:rsid w:val="003B711A"/>
    <w:rsid w:val="003C0EA6"/>
    <w:rsid w:val="003C121B"/>
    <w:rsid w:val="003C2211"/>
    <w:rsid w:val="003C483B"/>
    <w:rsid w:val="003C64BE"/>
    <w:rsid w:val="003C6EBD"/>
    <w:rsid w:val="003D17A0"/>
    <w:rsid w:val="003D211B"/>
    <w:rsid w:val="003D2D79"/>
    <w:rsid w:val="003D449D"/>
    <w:rsid w:val="003D4747"/>
    <w:rsid w:val="003D54A5"/>
    <w:rsid w:val="003D5874"/>
    <w:rsid w:val="003E3D23"/>
    <w:rsid w:val="003E70FC"/>
    <w:rsid w:val="003F3BB4"/>
    <w:rsid w:val="003F57C1"/>
    <w:rsid w:val="00401265"/>
    <w:rsid w:val="00406C23"/>
    <w:rsid w:val="0040751E"/>
    <w:rsid w:val="00411FE9"/>
    <w:rsid w:val="00412C00"/>
    <w:rsid w:val="00412F67"/>
    <w:rsid w:val="00413148"/>
    <w:rsid w:val="00413357"/>
    <w:rsid w:val="00416EA8"/>
    <w:rsid w:val="00421288"/>
    <w:rsid w:val="0042146B"/>
    <w:rsid w:val="00422BCD"/>
    <w:rsid w:val="00425DFA"/>
    <w:rsid w:val="00430D14"/>
    <w:rsid w:val="00431F96"/>
    <w:rsid w:val="00435640"/>
    <w:rsid w:val="004365C6"/>
    <w:rsid w:val="0043662D"/>
    <w:rsid w:val="00440BCB"/>
    <w:rsid w:val="00442D4D"/>
    <w:rsid w:val="004458A7"/>
    <w:rsid w:val="00445C3C"/>
    <w:rsid w:val="00447C0C"/>
    <w:rsid w:val="004516BD"/>
    <w:rsid w:val="00453EFB"/>
    <w:rsid w:val="00454254"/>
    <w:rsid w:val="00461A11"/>
    <w:rsid w:val="00461E1B"/>
    <w:rsid w:val="00467605"/>
    <w:rsid w:val="00467624"/>
    <w:rsid w:val="00467649"/>
    <w:rsid w:val="0047014D"/>
    <w:rsid w:val="004704FD"/>
    <w:rsid w:val="00470CB0"/>
    <w:rsid w:val="0047125F"/>
    <w:rsid w:val="0047213E"/>
    <w:rsid w:val="00474415"/>
    <w:rsid w:val="004802BC"/>
    <w:rsid w:val="004805B0"/>
    <w:rsid w:val="00480953"/>
    <w:rsid w:val="004818C1"/>
    <w:rsid w:val="00482DF3"/>
    <w:rsid w:val="0048441C"/>
    <w:rsid w:val="00484837"/>
    <w:rsid w:val="0048525C"/>
    <w:rsid w:val="00485908"/>
    <w:rsid w:val="00486E8F"/>
    <w:rsid w:val="004912DB"/>
    <w:rsid w:val="004916BD"/>
    <w:rsid w:val="004921D0"/>
    <w:rsid w:val="00497F63"/>
    <w:rsid w:val="004A1994"/>
    <w:rsid w:val="004A250F"/>
    <w:rsid w:val="004A26E0"/>
    <w:rsid w:val="004B1C3A"/>
    <w:rsid w:val="004B455E"/>
    <w:rsid w:val="004B5487"/>
    <w:rsid w:val="004B57FB"/>
    <w:rsid w:val="004B5C87"/>
    <w:rsid w:val="004B6C9A"/>
    <w:rsid w:val="004C3A2F"/>
    <w:rsid w:val="004C536A"/>
    <w:rsid w:val="004C5CF8"/>
    <w:rsid w:val="004C68B2"/>
    <w:rsid w:val="004C6AF2"/>
    <w:rsid w:val="004C7812"/>
    <w:rsid w:val="004D1652"/>
    <w:rsid w:val="004D2387"/>
    <w:rsid w:val="004D3744"/>
    <w:rsid w:val="004D4716"/>
    <w:rsid w:val="004D5ABD"/>
    <w:rsid w:val="004D61B7"/>
    <w:rsid w:val="004D66B0"/>
    <w:rsid w:val="004E0021"/>
    <w:rsid w:val="004E06FA"/>
    <w:rsid w:val="004E2AEC"/>
    <w:rsid w:val="004E3AAD"/>
    <w:rsid w:val="004F1024"/>
    <w:rsid w:val="004F1E1A"/>
    <w:rsid w:val="004F3A45"/>
    <w:rsid w:val="004F4030"/>
    <w:rsid w:val="005009CA"/>
    <w:rsid w:val="00500E52"/>
    <w:rsid w:val="005064E8"/>
    <w:rsid w:val="00513000"/>
    <w:rsid w:val="00513557"/>
    <w:rsid w:val="005137D7"/>
    <w:rsid w:val="005147D8"/>
    <w:rsid w:val="00516D7F"/>
    <w:rsid w:val="0052112F"/>
    <w:rsid w:val="00527EDD"/>
    <w:rsid w:val="00527EE9"/>
    <w:rsid w:val="0053026B"/>
    <w:rsid w:val="00530ADB"/>
    <w:rsid w:val="00534292"/>
    <w:rsid w:val="0053517D"/>
    <w:rsid w:val="005373EA"/>
    <w:rsid w:val="00537B13"/>
    <w:rsid w:val="00537CC2"/>
    <w:rsid w:val="00540FAA"/>
    <w:rsid w:val="00542880"/>
    <w:rsid w:val="005431F7"/>
    <w:rsid w:val="0054372F"/>
    <w:rsid w:val="00543FAF"/>
    <w:rsid w:val="00544EF0"/>
    <w:rsid w:val="005477F2"/>
    <w:rsid w:val="00552D9B"/>
    <w:rsid w:val="00553DC5"/>
    <w:rsid w:val="00553F42"/>
    <w:rsid w:val="00560E95"/>
    <w:rsid w:val="00560F8E"/>
    <w:rsid w:val="00561B03"/>
    <w:rsid w:val="00562279"/>
    <w:rsid w:val="005642DD"/>
    <w:rsid w:val="0057009C"/>
    <w:rsid w:val="00574331"/>
    <w:rsid w:val="005743EE"/>
    <w:rsid w:val="00575DD6"/>
    <w:rsid w:val="00577406"/>
    <w:rsid w:val="005836C1"/>
    <w:rsid w:val="0058476E"/>
    <w:rsid w:val="00584F18"/>
    <w:rsid w:val="00585FFC"/>
    <w:rsid w:val="00590197"/>
    <w:rsid w:val="0059044A"/>
    <w:rsid w:val="005912CC"/>
    <w:rsid w:val="00592E36"/>
    <w:rsid w:val="00594040"/>
    <w:rsid w:val="00597AF4"/>
    <w:rsid w:val="005A2A17"/>
    <w:rsid w:val="005A3E19"/>
    <w:rsid w:val="005B0FDB"/>
    <w:rsid w:val="005B2CF0"/>
    <w:rsid w:val="005B2ED3"/>
    <w:rsid w:val="005B3EAA"/>
    <w:rsid w:val="005B60D5"/>
    <w:rsid w:val="005B62D4"/>
    <w:rsid w:val="005C0C86"/>
    <w:rsid w:val="005C0DAE"/>
    <w:rsid w:val="005C11A4"/>
    <w:rsid w:val="005C269A"/>
    <w:rsid w:val="005C3262"/>
    <w:rsid w:val="005C34A2"/>
    <w:rsid w:val="005C4B0A"/>
    <w:rsid w:val="005C6E51"/>
    <w:rsid w:val="005C76AA"/>
    <w:rsid w:val="005D124A"/>
    <w:rsid w:val="005D3876"/>
    <w:rsid w:val="005D3904"/>
    <w:rsid w:val="005E10A2"/>
    <w:rsid w:val="005E6B5C"/>
    <w:rsid w:val="005E6E81"/>
    <w:rsid w:val="005E715B"/>
    <w:rsid w:val="005F2504"/>
    <w:rsid w:val="006006D4"/>
    <w:rsid w:val="0060330C"/>
    <w:rsid w:val="006054C2"/>
    <w:rsid w:val="00605553"/>
    <w:rsid w:val="006059DC"/>
    <w:rsid w:val="00606CBA"/>
    <w:rsid w:val="006120D4"/>
    <w:rsid w:val="0061231A"/>
    <w:rsid w:val="00612681"/>
    <w:rsid w:val="00613941"/>
    <w:rsid w:val="00615A53"/>
    <w:rsid w:val="00616C9F"/>
    <w:rsid w:val="00622610"/>
    <w:rsid w:val="00623DCB"/>
    <w:rsid w:val="006273CF"/>
    <w:rsid w:val="00627FC3"/>
    <w:rsid w:val="0063145B"/>
    <w:rsid w:val="0063161D"/>
    <w:rsid w:val="00631A38"/>
    <w:rsid w:val="00633529"/>
    <w:rsid w:val="00633BB4"/>
    <w:rsid w:val="00634E33"/>
    <w:rsid w:val="00637E98"/>
    <w:rsid w:val="00641123"/>
    <w:rsid w:val="00642455"/>
    <w:rsid w:val="00643128"/>
    <w:rsid w:val="00643927"/>
    <w:rsid w:val="00645669"/>
    <w:rsid w:val="00646BC4"/>
    <w:rsid w:val="0064750A"/>
    <w:rsid w:val="00647D7D"/>
    <w:rsid w:val="006562DE"/>
    <w:rsid w:val="00661E0A"/>
    <w:rsid w:val="0067132A"/>
    <w:rsid w:val="00673ADE"/>
    <w:rsid w:val="006843BB"/>
    <w:rsid w:val="00684B3B"/>
    <w:rsid w:val="006874A4"/>
    <w:rsid w:val="0068754E"/>
    <w:rsid w:val="006908F4"/>
    <w:rsid w:val="006935C1"/>
    <w:rsid w:val="006941E3"/>
    <w:rsid w:val="00694679"/>
    <w:rsid w:val="00696B24"/>
    <w:rsid w:val="00697117"/>
    <w:rsid w:val="0069728E"/>
    <w:rsid w:val="006976EC"/>
    <w:rsid w:val="006A08E2"/>
    <w:rsid w:val="006A19BA"/>
    <w:rsid w:val="006A2367"/>
    <w:rsid w:val="006A2923"/>
    <w:rsid w:val="006A29F0"/>
    <w:rsid w:val="006A2EF1"/>
    <w:rsid w:val="006A4B31"/>
    <w:rsid w:val="006A67BA"/>
    <w:rsid w:val="006B165D"/>
    <w:rsid w:val="006B3D92"/>
    <w:rsid w:val="006B421B"/>
    <w:rsid w:val="006B44B5"/>
    <w:rsid w:val="006B6BFC"/>
    <w:rsid w:val="006B7621"/>
    <w:rsid w:val="006B78E4"/>
    <w:rsid w:val="006B7A85"/>
    <w:rsid w:val="006C20DB"/>
    <w:rsid w:val="006C26D7"/>
    <w:rsid w:val="006C31A4"/>
    <w:rsid w:val="006C4EA9"/>
    <w:rsid w:val="006C5107"/>
    <w:rsid w:val="006D14D3"/>
    <w:rsid w:val="006D3824"/>
    <w:rsid w:val="006E24B3"/>
    <w:rsid w:val="006E46EB"/>
    <w:rsid w:val="006E5CB4"/>
    <w:rsid w:val="006E7D8D"/>
    <w:rsid w:val="006F15BD"/>
    <w:rsid w:val="006F2974"/>
    <w:rsid w:val="006F2E59"/>
    <w:rsid w:val="006F3CD7"/>
    <w:rsid w:val="006F3E2E"/>
    <w:rsid w:val="006F53B9"/>
    <w:rsid w:val="007024E6"/>
    <w:rsid w:val="00703BA7"/>
    <w:rsid w:val="00704323"/>
    <w:rsid w:val="00706F89"/>
    <w:rsid w:val="007136E5"/>
    <w:rsid w:val="00714DBE"/>
    <w:rsid w:val="00714E4B"/>
    <w:rsid w:val="007162EA"/>
    <w:rsid w:val="00716AC4"/>
    <w:rsid w:val="0072331F"/>
    <w:rsid w:val="00725C43"/>
    <w:rsid w:val="0073688F"/>
    <w:rsid w:val="00740CAA"/>
    <w:rsid w:val="007414C0"/>
    <w:rsid w:val="00743670"/>
    <w:rsid w:val="0074522C"/>
    <w:rsid w:val="00745FAD"/>
    <w:rsid w:val="00747756"/>
    <w:rsid w:val="007478BD"/>
    <w:rsid w:val="00750654"/>
    <w:rsid w:val="0075125F"/>
    <w:rsid w:val="007517B3"/>
    <w:rsid w:val="007521C3"/>
    <w:rsid w:val="00752B9D"/>
    <w:rsid w:val="00754060"/>
    <w:rsid w:val="00754ACE"/>
    <w:rsid w:val="00755465"/>
    <w:rsid w:val="00755468"/>
    <w:rsid w:val="007561D4"/>
    <w:rsid w:val="00757DC4"/>
    <w:rsid w:val="00761B9E"/>
    <w:rsid w:val="0076244F"/>
    <w:rsid w:val="00762DFB"/>
    <w:rsid w:val="00765609"/>
    <w:rsid w:val="00766455"/>
    <w:rsid w:val="007719C1"/>
    <w:rsid w:val="0077211A"/>
    <w:rsid w:val="00772701"/>
    <w:rsid w:val="00773FB5"/>
    <w:rsid w:val="00774CB5"/>
    <w:rsid w:val="007750D1"/>
    <w:rsid w:val="00781179"/>
    <w:rsid w:val="007813E1"/>
    <w:rsid w:val="0078207C"/>
    <w:rsid w:val="00784B55"/>
    <w:rsid w:val="007913AA"/>
    <w:rsid w:val="00794745"/>
    <w:rsid w:val="007948D4"/>
    <w:rsid w:val="007A03AB"/>
    <w:rsid w:val="007A585B"/>
    <w:rsid w:val="007B0DBE"/>
    <w:rsid w:val="007B0F30"/>
    <w:rsid w:val="007B31F5"/>
    <w:rsid w:val="007B5BC7"/>
    <w:rsid w:val="007B7FEB"/>
    <w:rsid w:val="007C4EA5"/>
    <w:rsid w:val="007C66A5"/>
    <w:rsid w:val="007C7418"/>
    <w:rsid w:val="007D0BF0"/>
    <w:rsid w:val="007D0D17"/>
    <w:rsid w:val="007D5E35"/>
    <w:rsid w:val="007D6292"/>
    <w:rsid w:val="007E017B"/>
    <w:rsid w:val="007E40A4"/>
    <w:rsid w:val="007F4552"/>
    <w:rsid w:val="0080199A"/>
    <w:rsid w:val="00803D4B"/>
    <w:rsid w:val="008042F3"/>
    <w:rsid w:val="008053CB"/>
    <w:rsid w:val="00806DA2"/>
    <w:rsid w:val="00807387"/>
    <w:rsid w:val="00807CE9"/>
    <w:rsid w:val="00811F22"/>
    <w:rsid w:val="00812EC2"/>
    <w:rsid w:val="00814606"/>
    <w:rsid w:val="00814DFD"/>
    <w:rsid w:val="00820091"/>
    <w:rsid w:val="00820C02"/>
    <w:rsid w:val="008232B7"/>
    <w:rsid w:val="00826265"/>
    <w:rsid w:val="00826F20"/>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8C5"/>
    <w:rsid w:val="00861C72"/>
    <w:rsid w:val="00863125"/>
    <w:rsid w:val="0086656B"/>
    <w:rsid w:val="0086694E"/>
    <w:rsid w:val="008704C8"/>
    <w:rsid w:val="00872522"/>
    <w:rsid w:val="0087383E"/>
    <w:rsid w:val="00877858"/>
    <w:rsid w:val="00881798"/>
    <w:rsid w:val="00881A60"/>
    <w:rsid w:val="00882591"/>
    <w:rsid w:val="0088350C"/>
    <w:rsid w:val="00885376"/>
    <w:rsid w:val="0088730C"/>
    <w:rsid w:val="008876BF"/>
    <w:rsid w:val="00890D27"/>
    <w:rsid w:val="008960CE"/>
    <w:rsid w:val="0089642A"/>
    <w:rsid w:val="008A0B50"/>
    <w:rsid w:val="008A2D27"/>
    <w:rsid w:val="008A31A7"/>
    <w:rsid w:val="008A7910"/>
    <w:rsid w:val="008A7B94"/>
    <w:rsid w:val="008B5028"/>
    <w:rsid w:val="008B70B1"/>
    <w:rsid w:val="008B77EA"/>
    <w:rsid w:val="008C0981"/>
    <w:rsid w:val="008C1699"/>
    <w:rsid w:val="008C3DB3"/>
    <w:rsid w:val="008C4753"/>
    <w:rsid w:val="008C6ADC"/>
    <w:rsid w:val="008D1704"/>
    <w:rsid w:val="008D435D"/>
    <w:rsid w:val="008D5822"/>
    <w:rsid w:val="008E34B5"/>
    <w:rsid w:val="008E3EC7"/>
    <w:rsid w:val="008E4FF4"/>
    <w:rsid w:val="008E5A03"/>
    <w:rsid w:val="008E77EB"/>
    <w:rsid w:val="008E7A72"/>
    <w:rsid w:val="008F0929"/>
    <w:rsid w:val="008F0991"/>
    <w:rsid w:val="008F0A10"/>
    <w:rsid w:val="008F0FD5"/>
    <w:rsid w:val="008F1582"/>
    <w:rsid w:val="008F54E1"/>
    <w:rsid w:val="008F7981"/>
    <w:rsid w:val="0090472C"/>
    <w:rsid w:val="00905E9B"/>
    <w:rsid w:val="00907BC3"/>
    <w:rsid w:val="00910362"/>
    <w:rsid w:val="00911928"/>
    <w:rsid w:val="0091291C"/>
    <w:rsid w:val="00920A51"/>
    <w:rsid w:val="00920BAC"/>
    <w:rsid w:val="00921CE5"/>
    <w:rsid w:val="00923A03"/>
    <w:rsid w:val="00926CE5"/>
    <w:rsid w:val="00927590"/>
    <w:rsid w:val="00930CA5"/>
    <w:rsid w:val="009312AC"/>
    <w:rsid w:val="00931495"/>
    <w:rsid w:val="00933B61"/>
    <w:rsid w:val="00934001"/>
    <w:rsid w:val="00935E33"/>
    <w:rsid w:val="00936A58"/>
    <w:rsid w:val="00941C34"/>
    <w:rsid w:val="00942D3B"/>
    <w:rsid w:val="009440A7"/>
    <w:rsid w:val="00945882"/>
    <w:rsid w:val="00951DD0"/>
    <w:rsid w:val="00953F8E"/>
    <w:rsid w:val="00954A12"/>
    <w:rsid w:val="0095771A"/>
    <w:rsid w:val="00960E89"/>
    <w:rsid w:val="00964491"/>
    <w:rsid w:val="009748F9"/>
    <w:rsid w:val="0097609F"/>
    <w:rsid w:val="00976999"/>
    <w:rsid w:val="00976B43"/>
    <w:rsid w:val="009804CC"/>
    <w:rsid w:val="00981DAC"/>
    <w:rsid w:val="00983569"/>
    <w:rsid w:val="00984611"/>
    <w:rsid w:val="00986583"/>
    <w:rsid w:val="00987F84"/>
    <w:rsid w:val="009911D1"/>
    <w:rsid w:val="00994215"/>
    <w:rsid w:val="0099485D"/>
    <w:rsid w:val="00994B77"/>
    <w:rsid w:val="00996AC5"/>
    <w:rsid w:val="00996C5F"/>
    <w:rsid w:val="00996DD6"/>
    <w:rsid w:val="009972EE"/>
    <w:rsid w:val="009A430F"/>
    <w:rsid w:val="009A5782"/>
    <w:rsid w:val="009A5789"/>
    <w:rsid w:val="009A6EA9"/>
    <w:rsid w:val="009B0129"/>
    <w:rsid w:val="009B097E"/>
    <w:rsid w:val="009B2F1B"/>
    <w:rsid w:val="009B3468"/>
    <w:rsid w:val="009B4C8D"/>
    <w:rsid w:val="009B5D7F"/>
    <w:rsid w:val="009B64AA"/>
    <w:rsid w:val="009B73F7"/>
    <w:rsid w:val="009C19DA"/>
    <w:rsid w:val="009C23E7"/>
    <w:rsid w:val="009C594C"/>
    <w:rsid w:val="009C6E35"/>
    <w:rsid w:val="009C7573"/>
    <w:rsid w:val="009D1B59"/>
    <w:rsid w:val="009D2B26"/>
    <w:rsid w:val="009D48D2"/>
    <w:rsid w:val="009D60C8"/>
    <w:rsid w:val="009E0E2F"/>
    <w:rsid w:val="009E101F"/>
    <w:rsid w:val="009E14D7"/>
    <w:rsid w:val="009E1B54"/>
    <w:rsid w:val="009E247C"/>
    <w:rsid w:val="009E2CCC"/>
    <w:rsid w:val="009E6647"/>
    <w:rsid w:val="009F0FA3"/>
    <w:rsid w:val="009F3FB3"/>
    <w:rsid w:val="009F5BD4"/>
    <w:rsid w:val="00A0085E"/>
    <w:rsid w:val="00A015C8"/>
    <w:rsid w:val="00A028DA"/>
    <w:rsid w:val="00A0358D"/>
    <w:rsid w:val="00A05E1F"/>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14BB"/>
    <w:rsid w:val="00A51B6C"/>
    <w:rsid w:val="00A52ADF"/>
    <w:rsid w:val="00A53CE8"/>
    <w:rsid w:val="00A54C50"/>
    <w:rsid w:val="00A56559"/>
    <w:rsid w:val="00A566EC"/>
    <w:rsid w:val="00A56AA7"/>
    <w:rsid w:val="00A57A74"/>
    <w:rsid w:val="00A6201C"/>
    <w:rsid w:val="00A64613"/>
    <w:rsid w:val="00A65E0D"/>
    <w:rsid w:val="00A6685A"/>
    <w:rsid w:val="00A70357"/>
    <w:rsid w:val="00A71600"/>
    <w:rsid w:val="00A7163B"/>
    <w:rsid w:val="00A72531"/>
    <w:rsid w:val="00A74E5F"/>
    <w:rsid w:val="00A7506A"/>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DE8"/>
    <w:rsid w:val="00AC4AAD"/>
    <w:rsid w:val="00AC4D15"/>
    <w:rsid w:val="00AC7ABB"/>
    <w:rsid w:val="00AD0886"/>
    <w:rsid w:val="00AD22E4"/>
    <w:rsid w:val="00AD27CB"/>
    <w:rsid w:val="00AD400C"/>
    <w:rsid w:val="00AD43D2"/>
    <w:rsid w:val="00AD69BC"/>
    <w:rsid w:val="00AD76CF"/>
    <w:rsid w:val="00AD7838"/>
    <w:rsid w:val="00AE0798"/>
    <w:rsid w:val="00AE298D"/>
    <w:rsid w:val="00AE42CA"/>
    <w:rsid w:val="00AE471C"/>
    <w:rsid w:val="00AE63A6"/>
    <w:rsid w:val="00AE78EA"/>
    <w:rsid w:val="00AF00BB"/>
    <w:rsid w:val="00AF0718"/>
    <w:rsid w:val="00AF25BA"/>
    <w:rsid w:val="00AF2EE1"/>
    <w:rsid w:val="00AF30AD"/>
    <w:rsid w:val="00AF37DF"/>
    <w:rsid w:val="00B01C8A"/>
    <w:rsid w:val="00B01D16"/>
    <w:rsid w:val="00B01FC4"/>
    <w:rsid w:val="00B02375"/>
    <w:rsid w:val="00B0474A"/>
    <w:rsid w:val="00B04A89"/>
    <w:rsid w:val="00B04C6C"/>
    <w:rsid w:val="00B06515"/>
    <w:rsid w:val="00B06AFA"/>
    <w:rsid w:val="00B06BAE"/>
    <w:rsid w:val="00B076D7"/>
    <w:rsid w:val="00B07E4C"/>
    <w:rsid w:val="00B1174F"/>
    <w:rsid w:val="00B134B9"/>
    <w:rsid w:val="00B14BF6"/>
    <w:rsid w:val="00B17169"/>
    <w:rsid w:val="00B2011F"/>
    <w:rsid w:val="00B21BB6"/>
    <w:rsid w:val="00B25826"/>
    <w:rsid w:val="00B26EFB"/>
    <w:rsid w:val="00B27E7E"/>
    <w:rsid w:val="00B30A18"/>
    <w:rsid w:val="00B3402D"/>
    <w:rsid w:val="00B40A76"/>
    <w:rsid w:val="00B40EA9"/>
    <w:rsid w:val="00B41C51"/>
    <w:rsid w:val="00B430A1"/>
    <w:rsid w:val="00B43880"/>
    <w:rsid w:val="00B4473B"/>
    <w:rsid w:val="00B44CC0"/>
    <w:rsid w:val="00B45965"/>
    <w:rsid w:val="00B465A2"/>
    <w:rsid w:val="00B51F80"/>
    <w:rsid w:val="00B5494A"/>
    <w:rsid w:val="00B55417"/>
    <w:rsid w:val="00B61983"/>
    <w:rsid w:val="00B65461"/>
    <w:rsid w:val="00B654E3"/>
    <w:rsid w:val="00B7000D"/>
    <w:rsid w:val="00B7154A"/>
    <w:rsid w:val="00B72C94"/>
    <w:rsid w:val="00B734B9"/>
    <w:rsid w:val="00B7584B"/>
    <w:rsid w:val="00B75EB4"/>
    <w:rsid w:val="00B803BF"/>
    <w:rsid w:val="00B80995"/>
    <w:rsid w:val="00B80F37"/>
    <w:rsid w:val="00B85394"/>
    <w:rsid w:val="00B91545"/>
    <w:rsid w:val="00B91D33"/>
    <w:rsid w:val="00B93553"/>
    <w:rsid w:val="00B9445F"/>
    <w:rsid w:val="00BA3A5A"/>
    <w:rsid w:val="00BA4988"/>
    <w:rsid w:val="00BA60A6"/>
    <w:rsid w:val="00BA72BF"/>
    <w:rsid w:val="00BB25EF"/>
    <w:rsid w:val="00BB2B8A"/>
    <w:rsid w:val="00BB2F36"/>
    <w:rsid w:val="00BB4161"/>
    <w:rsid w:val="00BB55C4"/>
    <w:rsid w:val="00BB6714"/>
    <w:rsid w:val="00BC027A"/>
    <w:rsid w:val="00BC0710"/>
    <w:rsid w:val="00BC4C58"/>
    <w:rsid w:val="00BC7822"/>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7718"/>
    <w:rsid w:val="00C101BA"/>
    <w:rsid w:val="00C1038A"/>
    <w:rsid w:val="00C1071F"/>
    <w:rsid w:val="00C11CD4"/>
    <w:rsid w:val="00C123FF"/>
    <w:rsid w:val="00C129B5"/>
    <w:rsid w:val="00C147AD"/>
    <w:rsid w:val="00C15155"/>
    <w:rsid w:val="00C20315"/>
    <w:rsid w:val="00C2170D"/>
    <w:rsid w:val="00C21991"/>
    <w:rsid w:val="00C2265B"/>
    <w:rsid w:val="00C247A6"/>
    <w:rsid w:val="00C2538D"/>
    <w:rsid w:val="00C25B34"/>
    <w:rsid w:val="00C25D57"/>
    <w:rsid w:val="00C31944"/>
    <w:rsid w:val="00C35B94"/>
    <w:rsid w:val="00C369E4"/>
    <w:rsid w:val="00C409A5"/>
    <w:rsid w:val="00C40EA7"/>
    <w:rsid w:val="00C40FC4"/>
    <w:rsid w:val="00C42136"/>
    <w:rsid w:val="00C42404"/>
    <w:rsid w:val="00C45ED2"/>
    <w:rsid w:val="00C4745A"/>
    <w:rsid w:val="00C4787B"/>
    <w:rsid w:val="00C52506"/>
    <w:rsid w:val="00C53CE3"/>
    <w:rsid w:val="00C550A2"/>
    <w:rsid w:val="00C56469"/>
    <w:rsid w:val="00C60C6D"/>
    <w:rsid w:val="00C62877"/>
    <w:rsid w:val="00C62D4B"/>
    <w:rsid w:val="00C64C09"/>
    <w:rsid w:val="00C70F53"/>
    <w:rsid w:val="00C71064"/>
    <w:rsid w:val="00C722B6"/>
    <w:rsid w:val="00C75C3C"/>
    <w:rsid w:val="00C76FF6"/>
    <w:rsid w:val="00C8038E"/>
    <w:rsid w:val="00C9206F"/>
    <w:rsid w:val="00C92EC3"/>
    <w:rsid w:val="00C931C3"/>
    <w:rsid w:val="00C95A63"/>
    <w:rsid w:val="00CA4004"/>
    <w:rsid w:val="00CA50D9"/>
    <w:rsid w:val="00CA57A5"/>
    <w:rsid w:val="00CB024E"/>
    <w:rsid w:val="00CB16E6"/>
    <w:rsid w:val="00CB2751"/>
    <w:rsid w:val="00CB29C4"/>
    <w:rsid w:val="00CB3CF6"/>
    <w:rsid w:val="00CB3D94"/>
    <w:rsid w:val="00CB464D"/>
    <w:rsid w:val="00CB49D6"/>
    <w:rsid w:val="00CB4D31"/>
    <w:rsid w:val="00CB5121"/>
    <w:rsid w:val="00CB5436"/>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58C"/>
    <w:rsid w:val="00D01165"/>
    <w:rsid w:val="00D0180E"/>
    <w:rsid w:val="00D070F4"/>
    <w:rsid w:val="00D076C3"/>
    <w:rsid w:val="00D11734"/>
    <w:rsid w:val="00D1288F"/>
    <w:rsid w:val="00D144B8"/>
    <w:rsid w:val="00D15B88"/>
    <w:rsid w:val="00D15F0D"/>
    <w:rsid w:val="00D2020A"/>
    <w:rsid w:val="00D33070"/>
    <w:rsid w:val="00D33CFD"/>
    <w:rsid w:val="00D3415E"/>
    <w:rsid w:val="00D36331"/>
    <w:rsid w:val="00D363C2"/>
    <w:rsid w:val="00D363E9"/>
    <w:rsid w:val="00D37596"/>
    <w:rsid w:val="00D37753"/>
    <w:rsid w:val="00D427CB"/>
    <w:rsid w:val="00D429DF"/>
    <w:rsid w:val="00D46677"/>
    <w:rsid w:val="00D4764A"/>
    <w:rsid w:val="00D50BFA"/>
    <w:rsid w:val="00D51DEC"/>
    <w:rsid w:val="00D552C4"/>
    <w:rsid w:val="00D55330"/>
    <w:rsid w:val="00D55E1F"/>
    <w:rsid w:val="00D62F91"/>
    <w:rsid w:val="00D6518F"/>
    <w:rsid w:val="00D65E0A"/>
    <w:rsid w:val="00D66419"/>
    <w:rsid w:val="00D750FE"/>
    <w:rsid w:val="00D75573"/>
    <w:rsid w:val="00D773F0"/>
    <w:rsid w:val="00D809B7"/>
    <w:rsid w:val="00D814C2"/>
    <w:rsid w:val="00D81504"/>
    <w:rsid w:val="00D831E5"/>
    <w:rsid w:val="00D84750"/>
    <w:rsid w:val="00D87321"/>
    <w:rsid w:val="00D9051B"/>
    <w:rsid w:val="00D925D5"/>
    <w:rsid w:val="00D95040"/>
    <w:rsid w:val="00D954B1"/>
    <w:rsid w:val="00D972E5"/>
    <w:rsid w:val="00D9761D"/>
    <w:rsid w:val="00DA595A"/>
    <w:rsid w:val="00DA7186"/>
    <w:rsid w:val="00DA7558"/>
    <w:rsid w:val="00DA758A"/>
    <w:rsid w:val="00DB1BB3"/>
    <w:rsid w:val="00DB1FC5"/>
    <w:rsid w:val="00DB275A"/>
    <w:rsid w:val="00DB3CAC"/>
    <w:rsid w:val="00DB4864"/>
    <w:rsid w:val="00DB51E0"/>
    <w:rsid w:val="00DB5E04"/>
    <w:rsid w:val="00DB6AED"/>
    <w:rsid w:val="00DC096C"/>
    <w:rsid w:val="00DC397D"/>
    <w:rsid w:val="00DC4E09"/>
    <w:rsid w:val="00DC50A1"/>
    <w:rsid w:val="00DD0225"/>
    <w:rsid w:val="00DD07C9"/>
    <w:rsid w:val="00DD2D40"/>
    <w:rsid w:val="00DD302A"/>
    <w:rsid w:val="00DD34C9"/>
    <w:rsid w:val="00DD43C6"/>
    <w:rsid w:val="00DD64AD"/>
    <w:rsid w:val="00DD6897"/>
    <w:rsid w:val="00DE33D0"/>
    <w:rsid w:val="00DE38D6"/>
    <w:rsid w:val="00DE3B1C"/>
    <w:rsid w:val="00DE659B"/>
    <w:rsid w:val="00DE7664"/>
    <w:rsid w:val="00DF00CA"/>
    <w:rsid w:val="00DF0843"/>
    <w:rsid w:val="00DF0A25"/>
    <w:rsid w:val="00DF1AD3"/>
    <w:rsid w:val="00DF3EE3"/>
    <w:rsid w:val="00DF4039"/>
    <w:rsid w:val="00DF44EE"/>
    <w:rsid w:val="00DF46BD"/>
    <w:rsid w:val="00DF4D40"/>
    <w:rsid w:val="00E011DA"/>
    <w:rsid w:val="00E0146C"/>
    <w:rsid w:val="00E01D6B"/>
    <w:rsid w:val="00E02E6F"/>
    <w:rsid w:val="00E02F42"/>
    <w:rsid w:val="00E0364F"/>
    <w:rsid w:val="00E07A37"/>
    <w:rsid w:val="00E10273"/>
    <w:rsid w:val="00E13AF5"/>
    <w:rsid w:val="00E13E6E"/>
    <w:rsid w:val="00E14583"/>
    <w:rsid w:val="00E16DE6"/>
    <w:rsid w:val="00E16EDD"/>
    <w:rsid w:val="00E173B7"/>
    <w:rsid w:val="00E17F22"/>
    <w:rsid w:val="00E21205"/>
    <w:rsid w:val="00E23DA3"/>
    <w:rsid w:val="00E31839"/>
    <w:rsid w:val="00E31CA4"/>
    <w:rsid w:val="00E32EB6"/>
    <w:rsid w:val="00E34821"/>
    <w:rsid w:val="00E44973"/>
    <w:rsid w:val="00E4531A"/>
    <w:rsid w:val="00E475D3"/>
    <w:rsid w:val="00E47B5B"/>
    <w:rsid w:val="00E50E55"/>
    <w:rsid w:val="00E51F68"/>
    <w:rsid w:val="00E5214C"/>
    <w:rsid w:val="00E5355C"/>
    <w:rsid w:val="00E53B49"/>
    <w:rsid w:val="00E53DE1"/>
    <w:rsid w:val="00E575FA"/>
    <w:rsid w:val="00E601B0"/>
    <w:rsid w:val="00E61AA4"/>
    <w:rsid w:val="00E6328C"/>
    <w:rsid w:val="00E63F79"/>
    <w:rsid w:val="00E6420E"/>
    <w:rsid w:val="00E72B98"/>
    <w:rsid w:val="00E74373"/>
    <w:rsid w:val="00E825C5"/>
    <w:rsid w:val="00E82962"/>
    <w:rsid w:val="00E82F54"/>
    <w:rsid w:val="00E8417B"/>
    <w:rsid w:val="00E85298"/>
    <w:rsid w:val="00E93E08"/>
    <w:rsid w:val="00E97EB3"/>
    <w:rsid w:val="00EA0507"/>
    <w:rsid w:val="00EA10AB"/>
    <w:rsid w:val="00EA4491"/>
    <w:rsid w:val="00EA77E1"/>
    <w:rsid w:val="00EB148B"/>
    <w:rsid w:val="00EB22E9"/>
    <w:rsid w:val="00EB3C17"/>
    <w:rsid w:val="00EC0486"/>
    <w:rsid w:val="00EC2EBA"/>
    <w:rsid w:val="00EC64D7"/>
    <w:rsid w:val="00ED1A56"/>
    <w:rsid w:val="00ED7806"/>
    <w:rsid w:val="00EE0820"/>
    <w:rsid w:val="00EE6EE0"/>
    <w:rsid w:val="00EE76E6"/>
    <w:rsid w:val="00EF010F"/>
    <w:rsid w:val="00EF0952"/>
    <w:rsid w:val="00EF0A73"/>
    <w:rsid w:val="00EF2180"/>
    <w:rsid w:val="00EF27D7"/>
    <w:rsid w:val="00EF4A75"/>
    <w:rsid w:val="00EF6841"/>
    <w:rsid w:val="00F004E6"/>
    <w:rsid w:val="00F02709"/>
    <w:rsid w:val="00F0408B"/>
    <w:rsid w:val="00F053C9"/>
    <w:rsid w:val="00F06479"/>
    <w:rsid w:val="00F1414F"/>
    <w:rsid w:val="00F14D16"/>
    <w:rsid w:val="00F15412"/>
    <w:rsid w:val="00F16278"/>
    <w:rsid w:val="00F16FCE"/>
    <w:rsid w:val="00F17BDD"/>
    <w:rsid w:val="00F24686"/>
    <w:rsid w:val="00F273CB"/>
    <w:rsid w:val="00F317A0"/>
    <w:rsid w:val="00F31B10"/>
    <w:rsid w:val="00F3391E"/>
    <w:rsid w:val="00F408D6"/>
    <w:rsid w:val="00F433DF"/>
    <w:rsid w:val="00F44362"/>
    <w:rsid w:val="00F44579"/>
    <w:rsid w:val="00F473D7"/>
    <w:rsid w:val="00F5045F"/>
    <w:rsid w:val="00F51731"/>
    <w:rsid w:val="00F52687"/>
    <w:rsid w:val="00F55B42"/>
    <w:rsid w:val="00F56A77"/>
    <w:rsid w:val="00F5706D"/>
    <w:rsid w:val="00F576C4"/>
    <w:rsid w:val="00F62B36"/>
    <w:rsid w:val="00F63339"/>
    <w:rsid w:val="00F64C33"/>
    <w:rsid w:val="00F67D05"/>
    <w:rsid w:val="00F70CFF"/>
    <w:rsid w:val="00F70F38"/>
    <w:rsid w:val="00F73DAD"/>
    <w:rsid w:val="00F74DCE"/>
    <w:rsid w:val="00F75344"/>
    <w:rsid w:val="00F75DB2"/>
    <w:rsid w:val="00F76E6A"/>
    <w:rsid w:val="00F77351"/>
    <w:rsid w:val="00F8062D"/>
    <w:rsid w:val="00F8505C"/>
    <w:rsid w:val="00F86186"/>
    <w:rsid w:val="00F90317"/>
    <w:rsid w:val="00F90A9E"/>
    <w:rsid w:val="00F90C53"/>
    <w:rsid w:val="00F921CF"/>
    <w:rsid w:val="00F95106"/>
    <w:rsid w:val="00F961F3"/>
    <w:rsid w:val="00FA0BBA"/>
    <w:rsid w:val="00FA1F5F"/>
    <w:rsid w:val="00FA2858"/>
    <w:rsid w:val="00FA3044"/>
    <w:rsid w:val="00FA37D5"/>
    <w:rsid w:val="00FA39CD"/>
    <w:rsid w:val="00FA507A"/>
    <w:rsid w:val="00FA74EF"/>
    <w:rsid w:val="00FB56CC"/>
    <w:rsid w:val="00FB71AF"/>
    <w:rsid w:val="00FC6EBF"/>
    <w:rsid w:val="00FD0AE5"/>
    <w:rsid w:val="00FD22AD"/>
    <w:rsid w:val="00FD451A"/>
    <w:rsid w:val="00FD47B4"/>
    <w:rsid w:val="00FE3A8F"/>
    <w:rsid w:val="00FE7B25"/>
    <w:rsid w:val="00FF0EB3"/>
    <w:rsid w:val="00FF25A5"/>
    <w:rsid w:val="00FF2AC6"/>
    <w:rsid w:val="00FF2BB3"/>
    <w:rsid w:val="00FF3EDD"/>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DE09-0C98-406D-95DC-6C497446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4</cp:revision>
  <cp:lastPrinted>2015-04-24T15:52:00Z</cp:lastPrinted>
  <dcterms:created xsi:type="dcterms:W3CDTF">2015-11-11T14:11:00Z</dcterms:created>
  <dcterms:modified xsi:type="dcterms:W3CDTF">2015-11-11T15:08:00Z</dcterms:modified>
</cp:coreProperties>
</file>