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954B2A"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12</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954B2A"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J</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Default="00166E6A" w:rsidP="00AE2C5E">
            <w:pPr>
              <w:rPr>
                <w:rFonts w:asciiTheme="minorHAnsi" w:hAnsiTheme="minorHAnsi" w:cstheme="minorHAnsi"/>
              </w:rPr>
            </w:pPr>
            <w:r>
              <w:rPr>
                <w:rFonts w:asciiTheme="minorHAnsi" w:hAnsiTheme="minorHAnsi" w:cstheme="minorHAnsi"/>
              </w:rPr>
              <w:t>20</w:t>
            </w:r>
            <w:r w:rsidRPr="00166E6A">
              <w:rPr>
                <w:rFonts w:asciiTheme="minorHAnsi" w:hAnsiTheme="minorHAnsi" w:cstheme="minorHAnsi"/>
                <w:vertAlign w:val="superscript"/>
              </w:rPr>
              <w:t>th</w:t>
            </w:r>
            <w:r>
              <w:rPr>
                <w:rFonts w:asciiTheme="minorHAnsi" w:hAnsiTheme="minorHAnsi" w:cstheme="minorHAnsi"/>
              </w:rPr>
              <w:t xml:space="preserve"> January 2016</w:t>
            </w: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2C55A2" w:rsidRDefault="00F16340" w:rsidP="002C55A2">
            <w:pPr>
              <w:rPr>
                <w:rFonts w:asciiTheme="minorHAnsi" w:hAnsiTheme="minorHAnsi" w:cs="Arial"/>
              </w:rPr>
            </w:pPr>
            <w:r w:rsidRPr="002C55A2">
              <w:rPr>
                <w:rFonts w:asciiTheme="minorHAnsi" w:hAnsiTheme="minorHAnsi" w:cs="Arial"/>
              </w:rPr>
              <w:t>“Point of Care” trials</w:t>
            </w:r>
            <w:r w:rsidR="002C55A2">
              <w:rPr>
                <w:rFonts w:asciiTheme="minorHAnsi" w:hAnsiTheme="minorHAnsi" w:cs="Arial"/>
              </w:rPr>
              <w:t xml:space="preserve"> (</w:t>
            </w:r>
            <w:proofErr w:type="spellStart"/>
            <w:r w:rsidR="002C55A2">
              <w:rPr>
                <w:rFonts w:asciiTheme="minorHAnsi" w:hAnsiTheme="minorHAnsi" w:cs="Arial"/>
              </w:rPr>
              <w:t>PoCTs</w:t>
            </w:r>
            <w:proofErr w:type="spellEnd"/>
            <w:r w:rsidR="002C55A2">
              <w:rPr>
                <w:rFonts w:asciiTheme="minorHAnsi" w:hAnsiTheme="minorHAnsi" w:cs="Arial"/>
              </w:rPr>
              <w:t>)</w:t>
            </w:r>
            <w:r w:rsidRPr="002C55A2">
              <w:rPr>
                <w:rFonts w:asciiTheme="minorHAnsi" w:hAnsiTheme="minorHAnsi" w:cs="Arial"/>
              </w:rPr>
              <w:t>: Their importance for public and patients and helping RECs review them fairly</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Default="00F16340" w:rsidP="002C525D">
            <w:pPr>
              <w:rPr>
                <w:rFonts w:asciiTheme="minorHAnsi" w:hAnsiTheme="minorHAnsi" w:cs="Arial"/>
              </w:rPr>
            </w:pPr>
            <w:r w:rsidRPr="002C55A2">
              <w:rPr>
                <w:rFonts w:asciiTheme="minorHAnsi" w:hAnsiTheme="minorHAnsi" w:cstheme="minorHAnsi"/>
              </w:rPr>
              <w:t>To provide the Board with a</w:t>
            </w:r>
            <w:r w:rsidR="002C525D">
              <w:rPr>
                <w:rFonts w:asciiTheme="minorHAnsi" w:hAnsiTheme="minorHAnsi" w:cstheme="minorHAnsi"/>
              </w:rPr>
              <w:t xml:space="preserve"> report on a workshop organised</w:t>
            </w:r>
            <w:r w:rsidR="00C80AAA" w:rsidRPr="002C55A2">
              <w:rPr>
                <w:rFonts w:asciiTheme="minorHAnsi" w:hAnsiTheme="minorHAnsi" w:cstheme="minorHAnsi"/>
              </w:rPr>
              <w:t xml:space="preserve"> to </w:t>
            </w:r>
            <w:r w:rsidR="002C55A2" w:rsidRPr="002C55A2">
              <w:rPr>
                <w:rFonts w:asciiTheme="minorHAnsi" w:hAnsiTheme="minorHAnsi" w:cs="Arial"/>
              </w:rPr>
              <w:t>build</w:t>
            </w:r>
            <w:r w:rsidR="002C55A2">
              <w:rPr>
                <w:rFonts w:asciiTheme="minorHAnsi" w:hAnsiTheme="minorHAnsi" w:cs="Arial"/>
              </w:rPr>
              <w:t xml:space="preserve"> </w:t>
            </w:r>
            <w:r w:rsidR="002C55A2" w:rsidRPr="002C55A2">
              <w:rPr>
                <w:rFonts w:asciiTheme="minorHAnsi" w:hAnsiTheme="minorHAnsi" w:cs="Arial"/>
              </w:rPr>
              <w:t xml:space="preserve">consensus on the role of </w:t>
            </w:r>
            <w:proofErr w:type="spellStart"/>
            <w:r w:rsidR="002C55A2" w:rsidRPr="002C55A2">
              <w:rPr>
                <w:rFonts w:asciiTheme="minorHAnsi" w:hAnsiTheme="minorHAnsi" w:cs="Arial"/>
              </w:rPr>
              <w:t>P</w:t>
            </w:r>
            <w:r w:rsidR="002C55A2">
              <w:rPr>
                <w:rFonts w:asciiTheme="minorHAnsi" w:hAnsiTheme="minorHAnsi" w:cs="Arial"/>
              </w:rPr>
              <w:t>oCTs</w:t>
            </w:r>
            <w:proofErr w:type="spellEnd"/>
            <w:r w:rsidR="002C55A2" w:rsidRPr="002C55A2">
              <w:rPr>
                <w:rFonts w:asciiTheme="minorHAnsi" w:hAnsiTheme="minorHAnsi" w:cs="Arial"/>
              </w:rPr>
              <w:t xml:space="preserve"> in achieving better health care and </w:t>
            </w:r>
            <w:r w:rsidR="002C525D">
              <w:rPr>
                <w:rFonts w:asciiTheme="minorHAnsi" w:hAnsiTheme="minorHAnsi" w:cs="Arial"/>
              </w:rPr>
              <w:t>discuss issues around proportionate consent for these types of studies</w:t>
            </w:r>
            <w:r w:rsidR="002C55A2">
              <w:rPr>
                <w:rFonts w:asciiTheme="minorHAnsi" w:hAnsiTheme="minorHAnsi" w:cs="Arial"/>
              </w:rPr>
              <w:t>.</w:t>
            </w:r>
          </w:p>
          <w:p w:rsidR="008A72F7" w:rsidRPr="002C55A2" w:rsidRDefault="008A72F7" w:rsidP="002C525D">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2C55A2" w:rsidRDefault="00166E6A" w:rsidP="002C55A2">
            <w:pPr>
              <w:rPr>
                <w:rFonts w:asciiTheme="minorHAnsi" w:hAnsiTheme="minorHAnsi" w:cstheme="minorHAnsi"/>
              </w:rPr>
            </w:pPr>
            <w:r>
              <w:rPr>
                <w:rFonts w:asciiTheme="minorHAnsi" w:hAnsiTheme="minorHAnsi" w:cstheme="minorHAnsi"/>
              </w:rPr>
              <w:t>For Information</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2C525D" w:rsidRDefault="00C80AAA" w:rsidP="002C55A2">
            <w:pPr>
              <w:rPr>
                <w:rFonts w:asciiTheme="minorHAnsi" w:hAnsiTheme="minorHAnsi" w:cs="Arial"/>
              </w:rPr>
            </w:pPr>
            <w:r w:rsidRPr="002C55A2">
              <w:rPr>
                <w:rFonts w:asciiTheme="minorHAnsi" w:hAnsiTheme="minorHAnsi" w:cs="Arial"/>
              </w:rPr>
              <w:t>Th</w:t>
            </w:r>
            <w:r w:rsidR="002C525D">
              <w:rPr>
                <w:rFonts w:asciiTheme="minorHAnsi" w:hAnsiTheme="minorHAnsi" w:cs="Arial"/>
              </w:rPr>
              <w:t xml:space="preserve">is report summarises the presentations and </w:t>
            </w:r>
            <w:r w:rsidRPr="002C55A2">
              <w:rPr>
                <w:rFonts w:asciiTheme="minorHAnsi" w:hAnsiTheme="minorHAnsi" w:cs="Arial"/>
              </w:rPr>
              <w:t xml:space="preserve">discussions at the </w:t>
            </w:r>
            <w:r w:rsidR="002C525D">
              <w:rPr>
                <w:rFonts w:asciiTheme="minorHAnsi" w:hAnsiTheme="minorHAnsi" w:cs="Arial"/>
              </w:rPr>
              <w:t>w</w:t>
            </w:r>
            <w:r w:rsidRPr="002C55A2">
              <w:rPr>
                <w:rFonts w:asciiTheme="minorHAnsi" w:hAnsiTheme="minorHAnsi" w:cs="Arial"/>
              </w:rPr>
              <w:t>orkshop</w:t>
            </w:r>
            <w:r w:rsidR="002C525D">
              <w:rPr>
                <w:rFonts w:asciiTheme="minorHAnsi" w:hAnsiTheme="minorHAnsi" w:cs="Arial"/>
              </w:rPr>
              <w:t>. It</w:t>
            </w:r>
            <w:r w:rsidRPr="002C55A2">
              <w:rPr>
                <w:rFonts w:asciiTheme="minorHAnsi" w:hAnsiTheme="minorHAnsi" w:cs="Arial"/>
              </w:rPr>
              <w:t xml:space="preserve"> will inform the development of HRA guidance on applying proportionate approaches to seeking consent in all types of research. Training materials for REC members to support HRA guidance will be developed</w:t>
            </w:r>
            <w:r w:rsidR="002C55A2" w:rsidRPr="002C55A2">
              <w:rPr>
                <w:rFonts w:asciiTheme="minorHAnsi" w:hAnsiTheme="minorHAnsi" w:cs="Arial"/>
              </w:rPr>
              <w:t xml:space="preserve"> also</w:t>
            </w:r>
            <w:r w:rsidRPr="002C55A2">
              <w:rPr>
                <w:rFonts w:asciiTheme="minorHAnsi" w:hAnsiTheme="minorHAnsi" w:cs="Arial"/>
              </w:rPr>
              <w:t>.</w:t>
            </w:r>
          </w:p>
          <w:p w:rsidR="002C525D" w:rsidRPr="002C55A2" w:rsidRDefault="002C525D" w:rsidP="002C55A2">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954B2A" w:rsidP="00B86C50">
            <w:pPr>
              <w:rPr>
                <w:rFonts w:asciiTheme="minorHAnsi" w:hAnsiTheme="minorHAnsi" w:cstheme="minorHAnsi"/>
                <w:b/>
              </w:rPr>
            </w:pPr>
            <w:r>
              <w:rPr>
                <w:rFonts w:asciiTheme="minorHAnsi" w:hAnsiTheme="minorHAnsi" w:cstheme="minorHAnsi"/>
                <w:b/>
              </w:rPr>
              <w:t>15</w:t>
            </w:r>
          </w:p>
        </w:tc>
      </w:tr>
    </w:tbl>
    <w:p w:rsidR="00E93D47" w:rsidRPr="00C90060" w:rsidRDefault="00E93D47" w:rsidP="00E93D47">
      <w:pPr>
        <w:spacing w:after="0"/>
        <w:rPr>
          <w:rFonts w:asciiTheme="minorHAnsi" w:hAnsiTheme="minorHAnsi" w:cstheme="minorHAnsi"/>
          <w:b/>
        </w:rPr>
      </w:pPr>
      <w:bookmarkStart w:id="0" w:name="_GoBack"/>
      <w:bookmarkEnd w:id="0"/>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954B2A"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8A72F7" w:rsidP="00AE2C5E">
            <w:pPr>
              <w:rPr>
                <w:rFonts w:asciiTheme="minorHAnsi" w:hAnsiTheme="minorHAnsi" w:cstheme="minorHAnsi"/>
              </w:rPr>
            </w:pPr>
            <w:r>
              <w:rPr>
                <w:rFonts w:asciiTheme="minorHAnsi" w:hAnsiTheme="minorHAnsi" w:cstheme="minorHAnsi"/>
              </w:rPr>
              <w:t>Monika Temple</w:t>
            </w:r>
          </w:p>
          <w:p w:rsidR="00151DBF" w:rsidRPr="00C90060" w:rsidRDefault="00151DBF" w:rsidP="00AE2C5E">
            <w:pPr>
              <w:rPr>
                <w:rFonts w:asciiTheme="minorHAnsi" w:hAnsiTheme="minorHAnsi" w:cstheme="minorHAnsi"/>
              </w:rPr>
            </w:pPr>
          </w:p>
        </w:tc>
      </w:tr>
      <w:tr w:rsidR="008A72F7" w:rsidRPr="00C90060" w:rsidTr="00415F92">
        <w:tc>
          <w:tcPr>
            <w:tcW w:w="2628" w:type="dxa"/>
          </w:tcPr>
          <w:p w:rsidR="008A72F7" w:rsidRPr="00C90060" w:rsidRDefault="008A72F7" w:rsidP="00AE2C5E">
            <w:pPr>
              <w:rPr>
                <w:rFonts w:asciiTheme="minorHAnsi" w:hAnsiTheme="minorHAnsi" w:cstheme="minorHAnsi"/>
                <w:b/>
              </w:rPr>
            </w:pPr>
            <w:r w:rsidRPr="00C90060">
              <w:rPr>
                <w:rFonts w:asciiTheme="minorHAnsi" w:hAnsiTheme="minorHAnsi" w:cstheme="minorHAnsi"/>
                <w:b/>
              </w:rPr>
              <w:t>Job Title:</w:t>
            </w:r>
          </w:p>
          <w:p w:rsidR="008A72F7" w:rsidRPr="00C90060" w:rsidRDefault="008A72F7" w:rsidP="00AE2C5E">
            <w:pPr>
              <w:rPr>
                <w:rFonts w:asciiTheme="minorHAnsi" w:hAnsiTheme="minorHAnsi" w:cstheme="minorHAnsi"/>
                <w:b/>
              </w:rPr>
            </w:pPr>
          </w:p>
        </w:tc>
        <w:tc>
          <w:tcPr>
            <w:tcW w:w="6320" w:type="dxa"/>
            <w:vAlign w:val="center"/>
          </w:tcPr>
          <w:p w:rsidR="008A72F7" w:rsidRPr="00C90060" w:rsidRDefault="008A72F7" w:rsidP="00D3778A">
            <w:pPr>
              <w:rPr>
                <w:rFonts w:asciiTheme="minorHAnsi" w:hAnsiTheme="minorHAnsi" w:cstheme="minorHAnsi"/>
              </w:rPr>
            </w:pPr>
            <w:r>
              <w:rPr>
                <w:rFonts w:asciiTheme="minorHAnsi" w:hAnsiTheme="minorHAnsi" w:cstheme="minorHAnsi"/>
              </w:rPr>
              <w:t>REC member / Bank Worker</w:t>
            </w:r>
          </w:p>
          <w:p w:rsidR="008A72F7" w:rsidRPr="00C90060" w:rsidRDefault="008A72F7" w:rsidP="00D3778A">
            <w:pPr>
              <w:rPr>
                <w:rFonts w:asciiTheme="minorHAnsi" w:hAnsiTheme="minorHAnsi" w:cstheme="minorHAnsi"/>
              </w:rPr>
            </w:pPr>
          </w:p>
        </w:tc>
      </w:tr>
      <w:tr w:rsidR="008A72F7" w:rsidRPr="00C90060" w:rsidTr="00AE2C5E">
        <w:tc>
          <w:tcPr>
            <w:tcW w:w="2628" w:type="dxa"/>
          </w:tcPr>
          <w:p w:rsidR="008A72F7" w:rsidRPr="00C90060" w:rsidRDefault="008A72F7" w:rsidP="00AE2C5E">
            <w:pPr>
              <w:rPr>
                <w:rFonts w:asciiTheme="minorHAnsi" w:hAnsiTheme="minorHAnsi" w:cstheme="minorHAnsi"/>
                <w:b/>
              </w:rPr>
            </w:pPr>
            <w:r w:rsidRPr="00C90060">
              <w:rPr>
                <w:rFonts w:asciiTheme="minorHAnsi" w:hAnsiTheme="minorHAnsi" w:cstheme="minorHAnsi"/>
                <w:b/>
              </w:rPr>
              <w:t>Date:</w:t>
            </w:r>
          </w:p>
          <w:p w:rsidR="008A72F7" w:rsidRPr="00C90060" w:rsidRDefault="008A72F7" w:rsidP="00AE2C5E">
            <w:pPr>
              <w:rPr>
                <w:rFonts w:asciiTheme="minorHAnsi" w:hAnsiTheme="minorHAnsi" w:cstheme="minorHAnsi"/>
                <w:b/>
              </w:rPr>
            </w:pPr>
          </w:p>
        </w:tc>
        <w:tc>
          <w:tcPr>
            <w:tcW w:w="6320" w:type="dxa"/>
          </w:tcPr>
          <w:p w:rsidR="008A72F7" w:rsidRPr="00C90060" w:rsidRDefault="008A72F7" w:rsidP="00D3778A">
            <w:pPr>
              <w:rPr>
                <w:rFonts w:asciiTheme="minorHAnsi" w:hAnsiTheme="minorHAnsi" w:cstheme="minorHAnsi"/>
              </w:rPr>
            </w:pPr>
            <w:r>
              <w:rPr>
                <w:rFonts w:asciiTheme="minorHAnsi" w:hAnsiTheme="minorHAnsi" w:cstheme="minorHAnsi"/>
              </w:rPr>
              <w:t>12</w:t>
            </w:r>
            <w:r w:rsidRPr="00E42645">
              <w:rPr>
                <w:rFonts w:asciiTheme="minorHAnsi" w:hAnsiTheme="minorHAnsi" w:cstheme="minorHAnsi"/>
                <w:vertAlign w:val="superscript"/>
              </w:rPr>
              <w:t>th</w:t>
            </w:r>
            <w:r>
              <w:rPr>
                <w:rFonts w:asciiTheme="minorHAnsi" w:hAnsiTheme="minorHAnsi" w:cstheme="minorHAnsi"/>
              </w:rPr>
              <w:t xml:space="preserve"> January 2016</w:t>
            </w: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26" w:rsidRDefault="00AF2E26" w:rsidP="006B5376">
      <w:pPr>
        <w:spacing w:after="0" w:line="240" w:lineRule="auto"/>
      </w:pPr>
      <w:r>
        <w:separator/>
      </w:r>
    </w:p>
  </w:endnote>
  <w:endnote w:type="continuationSeparator" w:id="0">
    <w:p w:rsidR="00AF2E26" w:rsidRDefault="00AF2E26"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AE15E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26" w:rsidRDefault="00AF2E26" w:rsidP="006B5376">
      <w:pPr>
        <w:spacing w:after="0" w:line="240" w:lineRule="auto"/>
      </w:pPr>
      <w:r>
        <w:separator/>
      </w:r>
    </w:p>
  </w:footnote>
  <w:footnote w:type="continuationSeparator" w:id="0">
    <w:p w:rsidR="00AF2E26" w:rsidRDefault="00AF2E26"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5D3DC5"/>
    <w:multiLevelType w:val="hybridMultilevel"/>
    <w:tmpl w:val="F4A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6"/>
  </w:num>
  <w:num w:numId="4">
    <w:abstractNumId w:val="12"/>
  </w:num>
  <w:num w:numId="5">
    <w:abstractNumId w:val="24"/>
  </w:num>
  <w:num w:numId="6">
    <w:abstractNumId w:val="2"/>
  </w:num>
  <w:num w:numId="7">
    <w:abstractNumId w:val="31"/>
  </w:num>
  <w:num w:numId="8">
    <w:abstractNumId w:val="32"/>
  </w:num>
  <w:num w:numId="9">
    <w:abstractNumId w:val="34"/>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5"/>
  </w:num>
  <w:num w:numId="22">
    <w:abstractNumId w:val="18"/>
  </w:num>
  <w:num w:numId="23">
    <w:abstractNumId w:val="21"/>
  </w:num>
  <w:num w:numId="24">
    <w:abstractNumId w:val="6"/>
  </w:num>
  <w:num w:numId="25">
    <w:abstractNumId w:val="26"/>
  </w:num>
  <w:num w:numId="26">
    <w:abstractNumId w:val="38"/>
  </w:num>
  <w:num w:numId="27">
    <w:abstractNumId w:val="15"/>
  </w:num>
  <w:num w:numId="28">
    <w:abstractNumId w:val="33"/>
  </w:num>
  <w:num w:numId="29">
    <w:abstractNumId w:val="28"/>
  </w:num>
  <w:num w:numId="30">
    <w:abstractNumId w:val="11"/>
  </w:num>
  <w:num w:numId="31">
    <w:abstractNumId w:val="37"/>
  </w:num>
  <w:num w:numId="32">
    <w:abstractNumId w:val="14"/>
  </w:num>
  <w:num w:numId="33">
    <w:abstractNumId w:val="23"/>
  </w:num>
  <w:num w:numId="34">
    <w:abstractNumId w:val="42"/>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66E6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C525D"/>
    <w:rsid w:val="002C55A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45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A72F7"/>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4B2A"/>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2E26"/>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0AAA"/>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16340"/>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334">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48647813">
      <w:bodyDiv w:val="1"/>
      <w:marLeft w:val="0"/>
      <w:marRight w:val="0"/>
      <w:marTop w:val="0"/>
      <w:marBottom w:val="0"/>
      <w:divBdr>
        <w:top w:val="none" w:sz="0" w:space="0" w:color="auto"/>
        <w:left w:val="none" w:sz="0" w:space="0" w:color="auto"/>
        <w:bottom w:val="none" w:sz="0" w:space="0" w:color="auto"/>
        <w:right w:val="none" w:sz="0" w:space="0" w:color="auto"/>
      </w:divBdr>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F4F7E6-1D76-4472-8B68-F2E273ED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2015-12-17T16:25:00Z</dcterms:created>
  <dcterms:modified xsi:type="dcterms:W3CDTF">2016-01-13T14:09:00Z</dcterms:modified>
</cp:coreProperties>
</file>