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641" w:tblpY="-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636695" w:rsidRPr="0067520E" w14:paraId="53293AD5" w14:textId="77777777" w:rsidTr="00636695">
        <w:tc>
          <w:tcPr>
            <w:tcW w:w="3420" w:type="dxa"/>
            <w:tcBorders>
              <w:right w:val="single" w:sz="4" w:space="0" w:color="auto"/>
            </w:tcBorders>
          </w:tcPr>
          <w:p w14:paraId="1EE1759C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Agenda item:</w:t>
            </w:r>
          </w:p>
        </w:tc>
        <w:sdt>
          <w:sdtPr>
            <w:rPr>
              <w:rStyle w:val="SubtitleChar"/>
            </w:rPr>
            <w:id w:val="1535466332"/>
            <w:placeholder>
              <w:docPart w:val="C79747CCE5D7439FB5B26436E2B4A73A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4A69AD46" w14:textId="17D2148E" w:rsidR="00636695" w:rsidRPr="00636695" w:rsidRDefault="00D94E9E" w:rsidP="00F750F0">
                <w:pPr>
                  <w:pStyle w:val="Subtitle"/>
                  <w:rPr>
                    <w:i/>
                  </w:rPr>
                </w:pPr>
                <w:r>
                  <w:rPr>
                    <w:rStyle w:val="SubtitleChar"/>
                  </w:rPr>
                  <w:t>1</w:t>
                </w:r>
                <w:r w:rsidR="009D2E91">
                  <w:rPr>
                    <w:rStyle w:val="SubtitleChar"/>
                  </w:rPr>
                  <w:t>4</w:t>
                </w:r>
              </w:p>
            </w:tc>
          </w:sdtContent>
        </w:sdt>
      </w:tr>
      <w:tr w:rsidR="00636695" w:rsidRPr="001B0E16" w14:paraId="799841AF" w14:textId="77777777" w:rsidTr="00636494">
        <w:trPr>
          <w:trHeight w:val="434"/>
        </w:trPr>
        <w:tc>
          <w:tcPr>
            <w:tcW w:w="3420" w:type="dxa"/>
            <w:tcBorders>
              <w:right w:val="single" w:sz="4" w:space="0" w:color="auto"/>
            </w:tcBorders>
          </w:tcPr>
          <w:p w14:paraId="6FC2E680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Attachment:</w:t>
            </w:r>
          </w:p>
        </w:tc>
        <w:sdt>
          <w:sdtPr>
            <w:rPr>
              <w:rStyle w:val="SubtitleChar"/>
            </w:rPr>
            <w:id w:val="-466277617"/>
            <w:placeholder>
              <w:docPart w:val="1E3311DBF31A40C0B532C4BBA06DA728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2311B6A3" w14:textId="24FDFE2A" w:rsidR="00636695" w:rsidRPr="00636695" w:rsidRDefault="00D94E9E" w:rsidP="00F750F0">
                <w:pPr>
                  <w:pStyle w:val="Subtitle"/>
                  <w:rPr>
                    <w:sz w:val="22"/>
                  </w:rPr>
                </w:pPr>
                <w:r>
                  <w:rPr>
                    <w:rStyle w:val="SubtitleChar"/>
                  </w:rPr>
                  <w:t>A</w:t>
                </w:r>
              </w:p>
            </w:tc>
          </w:sdtContent>
        </w:sdt>
      </w:tr>
    </w:tbl>
    <w:p w14:paraId="611CD8CC" w14:textId="77777777" w:rsidR="00636695" w:rsidRDefault="00636695" w:rsidP="005B3EC6">
      <w:pPr>
        <w:pStyle w:val="Heading1"/>
        <w:spacing w:after="120"/>
        <w:ind w:right="968"/>
      </w:pPr>
    </w:p>
    <w:p w14:paraId="2AB5FEA0" w14:textId="77777777" w:rsidR="00636695" w:rsidRDefault="00636695" w:rsidP="005B3EC6">
      <w:pPr>
        <w:pStyle w:val="Heading1"/>
        <w:spacing w:after="120"/>
        <w:ind w:right="968"/>
      </w:pPr>
    </w:p>
    <w:p w14:paraId="22F604E9" w14:textId="77777777" w:rsidR="00B56CD6" w:rsidRPr="00B56CD6" w:rsidRDefault="00B56CD6" w:rsidP="00B56CD6"/>
    <w:p w14:paraId="53272EBE" w14:textId="77777777" w:rsidR="00942C40" w:rsidRDefault="009D2E91" w:rsidP="005B3EC6">
      <w:pPr>
        <w:pStyle w:val="Heading1"/>
        <w:spacing w:after="120"/>
        <w:ind w:right="968"/>
      </w:pPr>
      <w:sdt>
        <w:sdtPr>
          <w:id w:val="-866753739"/>
          <w:placeholder>
            <w:docPart w:val="CB0B88D8F7E048669DD6CCFABD417EE6"/>
          </w:placeholder>
        </w:sdtPr>
        <w:sdtEndPr/>
        <w:sdtContent>
          <w:r w:rsidR="00E64D59">
            <w:t>HRA Board</w:t>
          </w:r>
        </w:sdtContent>
      </w:sdt>
      <w:r w:rsidR="007E68AA">
        <w:t xml:space="preserve"> </w:t>
      </w:r>
      <w:r w:rsidR="001834D4">
        <w:t>Cover sheet</w:t>
      </w:r>
    </w:p>
    <w:p w14:paraId="21390F89" w14:textId="3F04AC19" w:rsidR="00100DDD" w:rsidRDefault="009D2E91" w:rsidP="005B3EC6">
      <w:pPr>
        <w:pStyle w:val="Heading1"/>
        <w:spacing w:after="120"/>
        <w:ind w:right="968"/>
      </w:pPr>
      <w:sdt>
        <w:sdtPr>
          <w:id w:val="-1963418377"/>
          <w:placeholder>
            <w:docPart w:val="12857DD38D964C3C87E150CF1A787E91"/>
          </w:placeholder>
          <w:date w:fullDate="2022-05-18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D94E9E">
            <w:t>18 May 2022</w:t>
          </w:r>
        </w:sdtContent>
      </w:sdt>
    </w:p>
    <w:p w14:paraId="2515AC73" w14:textId="77777777" w:rsidR="00636494" w:rsidRPr="00636494" w:rsidRDefault="00636494" w:rsidP="0063649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78"/>
        <w:gridCol w:w="7528"/>
      </w:tblGrid>
      <w:tr w:rsidR="00FB7DD2" w14:paraId="506EB846" w14:textId="77777777" w:rsidTr="000E6815">
        <w:tc>
          <w:tcPr>
            <w:tcW w:w="2078" w:type="dxa"/>
            <w:shd w:val="clear" w:color="auto" w:fill="auto"/>
          </w:tcPr>
          <w:p w14:paraId="4B857BA9" w14:textId="77777777" w:rsidR="00FB7DD2" w:rsidRDefault="001834D4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r w:rsidR="0030373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aper:</w:t>
            </w:r>
          </w:p>
          <w:p w14:paraId="5AE5F1F6" w14:textId="77777777" w:rsidR="00B56CD6" w:rsidRPr="00B56CD6" w:rsidRDefault="00B56CD6" w:rsidP="009201F7"/>
        </w:tc>
        <w:tc>
          <w:tcPr>
            <w:tcW w:w="7528" w:type="dxa"/>
          </w:tcPr>
          <w:p w14:paraId="428055F7" w14:textId="671F306D" w:rsidR="00FB7DD2" w:rsidRPr="00646F87" w:rsidRDefault="009A3279" w:rsidP="009201F7">
            <w:pPr>
              <w:rPr>
                <w:color w:val="000000" w:themeColor="text1"/>
              </w:rPr>
            </w:pPr>
            <w:r w:rsidRPr="009A3279">
              <w:rPr>
                <w:color w:val="000000" w:themeColor="text1"/>
              </w:rPr>
              <w:t>Goldacre Review and Implications for HRA</w:t>
            </w:r>
          </w:p>
        </w:tc>
      </w:tr>
      <w:tr w:rsidR="00942C40" w14:paraId="77E3F6E5" w14:textId="77777777" w:rsidTr="000E6815">
        <w:tc>
          <w:tcPr>
            <w:tcW w:w="2078" w:type="dxa"/>
            <w:shd w:val="clear" w:color="auto" w:fill="auto"/>
          </w:tcPr>
          <w:p w14:paraId="42A04393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by:</w:t>
            </w:r>
          </w:p>
          <w:p w14:paraId="194D38B2" w14:textId="77777777" w:rsidR="00B56CD6" w:rsidRPr="00B56CD6" w:rsidRDefault="00B56CD6" w:rsidP="009201F7"/>
        </w:tc>
        <w:tc>
          <w:tcPr>
            <w:tcW w:w="7528" w:type="dxa"/>
          </w:tcPr>
          <w:p w14:paraId="4284B36B" w14:textId="6AB82FC0" w:rsidR="00942C40" w:rsidRPr="00646F87" w:rsidRDefault="0006329B" w:rsidP="00920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Alison Knight</w:t>
            </w:r>
          </w:p>
        </w:tc>
      </w:tr>
      <w:tr w:rsidR="00942C40" w14:paraId="29B5DFA9" w14:textId="77777777" w:rsidTr="000E6815">
        <w:tc>
          <w:tcPr>
            <w:tcW w:w="2078" w:type="dxa"/>
            <w:shd w:val="clear" w:color="auto" w:fill="auto"/>
          </w:tcPr>
          <w:p w14:paraId="7F83A606" w14:textId="77777777" w:rsidR="00942C40" w:rsidRDefault="003209A8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paper</w:t>
            </w:r>
            <w:r w:rsidR="00942C40">
              <w:rPr>
                <w:sz w:val="24"/>
                <w:szCs w:val="24"/>
              </w:rPr>
              <w:t>:</w:t>
            </w:r>
          </w:p>
        </w:tc>
        <w:tc>
          <w:tcPr>
            <w:tcW w:w="7528" w:type="dxa"/>
          </w:tcPr>
          <w:p w14:paraId="59D28F45" w14:textId="2942C707" w:rsidR="009A3279" w:rsidRPr="00D94E9E" w:rsidRDefault="0006329B" w:rsidP="0006329B">
            <w:pPr>
              <w:rPr>
                <w:rFonts w:cs="Arial"/>
                <w:szCs w:val="24"/>
              </w:rPr>
            </w:pPr>
            <w:r w:rsidRPr="00D94E9E">
              <w:rPr>
                <w:rFonts w:cs="Arial"/>
                <w:szCs w:val="24"/>
              </w:rPr>
              <w:t xml:space="preserve">On 7 April 2022, the Department for Health and Social Care (DHSC) </w:t>
            </w:r>
            <w:r w:rsidR="009A3279" w:rsidRPr="00D94E9E">
              <w:rPr>
                <w:rFonts w:cs="Arial"/>
                <w:szCs w:val="24"/>
              </w:rPr>
              <w:t>announced</w:t>
            </w:r>
            <w:r w:rsidRPr="00D94E9E">
              <w:rPr>
                <w:rFonts w:cs="Arial"/>
                <w:szCs w:val="24"/>
              </w:rPr>
              <w:t xml:space="preserve"> the publication of the </w:t>
            </w:r>
            <w:r w:rsidR="00D94E9E" w:rsidRPr="00D94E9E">
              <w:rPr>
                <w:rFonts w:cs="Arial"/>
                <w:szCs w:val="24"/>
              </w:rPr>
              <w:t>long-anticipated</w:t>
            </w:r>
            <w:r w:rsidR="00540A0B" w:rsidRPr="00D94E9E">
              <w:rPr>
                <w:rFonts w:cs="Arial"/>
                <w:szCs w:val="24"/>
              </w:rPr>
              <w:t xml:space="preserve"> </w:t>
            </w:r>
            <w:r w:rsidRPr="00D94E9E">
              <w:rPr>
                <w:rFonts w:cs="Arial"/>
                <w:szCs w:val="24"/>
              </w:rPr>
              <w:t xml:space="preserve">report resulting from the review by </w:t>
            </w:r>
            <w:r w:rsidRPr="00D94E9E">
              <w:rPr>
                <w:rStyle w:val="cohidesearchterm"/>
                <w:rFonts w:cs="Arial"/>
                <w:color w:val="3D3D3D"/>
                <w:szCs w:val="24"/>
                <w:bdr w:val="none" w:sz="0" w:space="0" w:color="auto" w:frame="1"/>
              </w:rPr>
              <w:t>Ben</w:t>
            </w:r>
            <w:r w:rsidRPr="00D94E9E">
              <w:rPr>
                <w:rFonts w:cs="Arial"/>
                <w:szCs w:val="24"/>
              </w:rPr>
              <w:t> </w:t>
            </w:r>
            <w:r w:rsidRPr="00D94E9E">
              <w:rPr>
                <w:rStyle w:val="cohidesearchterm"/>
                <w:rFonts w:cs="Arial"/>
                <w:color w:val="3D3D3D"/>
                <w:szCs w:val="24"/>
                <w:bdr w:val="none" w:sz="0" w:space="0" w:color="auto" w:frame="1"/>
              </w:rPr>
              <w:t>Goldacre</w:t>
            </w:r>
            <w:r w:rsidRPr="00D94E9E">
              <w:rPr>
                <w:rFonts w:cs="Arial"/>
                <w:szCs w:val="24"/>
              </w:rPr>
              <w:t xml:space="preserve"> (commissioned in February 2021) into the safe and effective use of health data for research</w:t>
            </w:r>
            <w:r w:rsidR="009A3279" w:rsidRPr="00D94E9E">
              <w:rPr>
                <w:rFonts w:cs="Arial"/>
                <w:szCs w:val="24"/>
              </w:rPr>
              <w:t>.</w:t>
            </w:r>
          </w:p>
          <w:p w14:paraId="10A6B5AD" w14:textId="77777777" w:rsidR="009A3279" w:rsidRPr="00D94E9E" w:rsidRDefault="009A3279" w:rsidP="0006329B">
            <w:pPr>
              <w:rPr>
                <w:rFonts w:cs="Arial"/>
                <w:szCs w:val="24"/>
              </w:rPr>
            </w:pPr>
          </w:p>
          <w:p w14:paraId="069AF2D1" w14:textId="28216B3F" w:rsidR="0006329B" w:rsidRPr="00D94E9E" w:rsidRDefault="009A3279" w:rsidP="0006329B">
            <w:pPr>
              <w:rPr>
                <w:rFonts w:cs="Arial"/>
                <w:szCs w:val="24"/>
              </w:rPr>
            </w:pPr>
            <w:r w:rsidRPr="00D94E9E">
              <w:rPr>
                <w:rFonts w:cs="Arial"/>
                <w:szCs w:val="24"/>
              </w:rPr>
              <w:t>This paper summarises the Go</w:t>
            </w:r>
            <w:r w:rsidR="00D94E9E">
              <w:rPr>
                <w:rFonts w:cs="Arial"/>
                <w:szCs w:val="24"/>
              </w:rPr>
              <w:t>l</w:t>
            </w:r>
            <w:r w:rsidRPr="00D94E9E">
              <w:rPr>
                <w:rFonts w:cs="Arial"/>
                <w:szCs w:val="24"/>
              </w:rPr>
              <w:t>dacre review recommendations</w:t>
            </w:r>
            <w:r w:rsidR="00540A0B" w:rsidRPr="00D94E9E">
              <w:rPr>
                <w:rFonts w:cs="Arial"/>
                <w:szCs w:val="24"/>
              </w:rPr>
              <w:t xml:space="preserve"> and possible implications for HRA</w:t>
            </w:r>
            <w:r w:rsidRPr="00D94E9E">
              <w:rPr>
                <w:rFonts w:cs="Arial"/>
                <w:szCs w:val="24"/>
              </w:rPr>
              <w:t xml:space="preserve">. </w:t>
            </w:r>
          </w:p>
          <w:p w14:paraId="788537AD" w14:textId="03BF200A" w:rsidR="00942C40" w:rsidRPr="00636494" w:rsidRDefault="00942C40" w:rsidP="009201F7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</w:p>
        </w:tc>
      </w:tr>
      <w:tr w:rsidR="00942C40" w14:paraId="3B421330" w14:textId="77777777" w:rsidTr="000E6815">
        <w:tc>
          <w:tcPr>
            <w:tcW w:w="2078" w:type="dxa"/>
            <w:shd w:val="clear" w:color="auto" w:fill="auto"/>
          </w:tcPr>
          <w:p w14:paraId="41521AF4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submission:</w:t>
            </w:r>
          </w:p>
        </w:tc>
        <w:tc>
          <w:tcPr>
            <w:tcW w:w="7528" w:type="dxa"/>
          </w:tcPr>
          <w:p w14:paraId="05E0E433" w14:textId="7E656E6D" w:rsidR="00942C40" w:rsidRDefault="009D2E91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668246840"/>
                <w:placeholder>
                  <w:docPart w:val="936E15603F0A4648A144B45C5A3F783C"/>
                </w:placeholder>
                <w:comboBox>
                  <w:listItem w:value="Choose an item..."/>
                  <w:listItem w:displayText="For approval" w:value="For approval"/>
                  <w:listItem w:displayText="For information" w:value="For information"/>
                  <w:listItem w:displayText="For discussion" w:value="For discussion"/>
                </w:comboBox>
              </w:sdtPr>
              <w:sdtEndPr/>
              <w:sdtContent>
                <w:r w:rsidR="0006329B">
                  <w:rPr>
                    <w:rFonts w:cs="Arial"/>
                    <w:color w:val="000000" w:themeColor="text1"/>
                    <w:szCs w:val="24"/>
                  </w:rPr>
                  <w:t>For discussion</w:t>
                </w:r>
              </w:sdtContent>
            </w:sdt>
          </w:p>
          <w:p w14:paraId="1F9F3F0A" w14:textId="77777777" w:rsidR="003209A8" w:rsidRPr="00303735" w:rsidRDefault="003209A8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2C40" w14:paraId="28315264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70E6E6E2" w14:textId="77777777" w:rsidR="00942C40" w:rsidRPr="00056B25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information:</w:t>
            </w:r>
          </w:p>
        </w:tc>
        <w:tc>
          <w:tcPr>
            <w:tcW w:w="7528" w:type="dxa"/>
          </w:tcPr>
          <w:p w14:paraId="69CF6D3B" w14:textId="77777777" w:rsidR="00942C40" w:rsidRDefault="0006329B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During the strategy development </w:t>
            </w:r>
            <w:proofErr w:type="gramStart"/>
            <w:r>
              <w:rPr>
                <w:rFonts w:cs="Arial"/>
                <w:color w:val="000000" w:themeColor="text1"/>
                <w:szCs w:val="24"/>
              </w:rPr>
              <w:t>work</w:t>
            </w:r>
            <w:proofErr w:type="gramEnd"/>
            <w:r>
              <w:rPr>
                <w:rFonts w:cs="Arial"/>
                <w:color w:val="000000" w:themeColor="text1"/>
                <w:szCs w:val="24"/>
              </w:rPr>
              <w:t xml:space="preserve"> we agreed that we would not seek to play a significant leadership role in the broader area of the use of routine and pre-existing data (which we called ‘detangling the digital spaghetti’. </w:t>
            </w:r>
          </w:p>
          <w:p w14:paraId="6534731F" w14:textId="5184AC36" w:rsidR="0006329B" w:rsidRPr="00EE2F55" w:rsidRDefault="0006329B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2C40" w14:paraId="3A394B5D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07328FE9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/ cost implication:</w:t>
            </w:r>
          </w:p>
        </w:tc>
        <w:tc>
          <w:tcPr>
            <w:tcW w:w="7528" w:type="dxa"/>
          </w:tcPr>
          <w:p w14:paraId="39C79F5B" w14:textId="10260554" w:rsidR="00942C40" w:rsidRDefault="0006329B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Style w:val="BasictextChar"/>
              </w:rPr>
              <w:t>None</w:t>
            </w:r>
          </w:p>
        </w:tc>
      </w:tr>
      <w:tr w:rsidR="00942C40" w14:paraId="1E651A1E" w14:textId="77777777" w:rsidTr="00056B25">
        <w:trPr>
          <w:trHeight w:val="489"/>
        </w:trPr>
        <w:tc>
          <w:tcPr>
            <w:tcW w:w="2078" w:type="dxa"/>
            <w:shd w:val="clear" w:color="auto" w:fill="auto"/>
          </w:tcPr>
          <w:p w14:paraId="430CF871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Dissemination:</w:t>
            </w:r>
          </w:p>
        </w:tc>
        <w:tc>
          <w:tcPr>
            <w:tcW w:w="7528" w:type="dxa"/>
          </w:tcPr>
          <w:p w14:paraId="63A3CFBB" w14:textId="74BB0D10" w:rsidR="00942C40" w:rsidRPr="00056B25" w:rsidRDefault="00D94E9E" w:rsidP="009201F7">
            <w:pPr>
              <w:contextualSpacing/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Published on Board page</w:t>
            </w:r>
          </w:p>
        </w:tc>
      </w:tr>
      <w:tr w:rsidR="00942C40" w14:paraId="70B8BE81" w14:textId="77777777" w:rsidTr="000E6815">
        <w:tc>
          <w:tcPr>
            <w:tcW w:w="2078" w:type="dxa"/>
            <w:shd w:val="clear" w:color="auto" w:fill="auto"/>
          </w:tcPr>
          <w:p w14:paraId="27A7BAEE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required:</w:t>
            </w:r>
          </w:p>
          <w:p w14:paraId="68BB019E" w14:textId="77777777" w:rsidR="00B56CD6" w:rsidRPr="00B56CD6" w:rsidRDefault="00B56CD6" w:rsidP="009201F7"/>
        </w:tc>
        <w:tc>
          <w:tcPr>
            <w:tcW w:w="7528" w:type="dxa"/>
          </w:tcPr>
          <w:p w14:paraId="6939FD56" w14:textId="32D64F91" w:rsidR="00942C40" w:rsidRPr="00303735" w:rsidRDefault="00D94E9E" w:rsidP="009201F7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Style w:val="BasictextChar"/>
              </w:rPr>
              <w:t>10 mins</w:t>
            </w:r>
          </w:p>
        </w:tc>
      </w:tr>
    </w:tbl>
    <w:p w14:paraId="7A715B23" w14:textId="77777777" w:rsidR="00100DDD" w:rsidRDefault="00100DDD" w:rsidP="00100DDD">
      <w:pPr>
        <w:pStyle w:val="Heading1"/>
        <w:rPr>
          <w:sz w:val="4"/>
          <w:szCs w:val="4"/>
        </w:rPr>
      </w:pPr>
    </w:p>
    <w:p w14:paraId="69C24CB7" w14:textId="77777777" w:rsidR="00100DDD" w:rsidRPr="00635934" w:rsidRDefault="00100DDD" w:rsidP="00100DDD">
      <w:pPr>
        <w:rPr>
          <w:lang w:eastAsia="x-none"/>
        </w:rPr>
      </w:pPr>
    </w:p>
    <w:p w14:paraId="796E52D9" w14:textId="77777777" w:rsidR="007D3323" w:rsidRDefault="007D3323" w:rsidP="00FB7DD2">
      <w:pPr>
        <w:spacing w:after="200" w:line="276" w:lineRule="auto"/>
      </w:pPr>
    </w:p>
    <w:p w14:paraId="186D546F" w14:textId="77777777" w:rsidR="002B6AE9" w:rsidRDefault="002B6AE9" w:rsidP="00FB7DD2">
      <w:pPr>
        <w:spacing w:after="200" w:line="276" w:lineRule="auto"/>
      </w:pPr>
    </w:p>
    <w:p w14:paraId="354CD4B5" w14:textId="77777777" w:rsidR="00E53F9E" w:rsidRDefault="00E53F9E" w:rsidP="00FB7DD2">
      <w:pPr>
        <w:spacing w:after="200" w:line="276" w:lineRule="auto"/>
      </w:pPr>
    </w:p>
    <w:p w14:paraId="5F88E7F0" w14:textId="77777777" w:rsidR="00E53F9E" w:rsidRDefault="00E53F9E" w:rsidP="00FB7DD2">
      <w:pPr>
        <w:spacing w:after="200" w:line="276" w:lineRule="auto"/>
      </w:pPr>
    </w:p>
    <w:p w14:paraId="2236C745" w14:textId="77777777" w:rsidR="00E53F9E" w:rsidRDefault="00E53F9E" w:rsidP="00FB7DD2">
      <w:pPr>
        <w:spacing w:after="200" w:line="276" w:lineRule="auto"/>
      </w:pPr>
    </w:p>
    <w:p w14:paraId="2A8756D1" w14:textId="77777777" w:rsidR="002B6AE9" w:rsidRDefault="002B6AE9" w:rsidP="00FB7DD2">
      <w:pPr>
        <w:spacing w:after="200" w:line="276" w:lineRule="auto"/>
      </w:pPr>
    </w:p>
    <w:p w14:paraId="251A64F9" w14:textId="77777777" w:rsidR="007D3323" w:rsidRPr="006C714F" w:rsidRDefault="007D3323" w:rsidP="00FB7DD2">
      <w:pPr>
        <w:spacing w:after="200" w:line="276" w:lineRule="auto"/>
      </w:pPr>
    </w:p>
    <w:sectPr w:rsidR="007D3323" w:rsidRPr="006C714F" w:rsidSect="005B3EC6">
      <w:footerReference w:type="default" r:id="rId7"/>
      <w:headerReference w:type="first" r:id="rId8"/>
      <w:footerReference w:type="first" r:id="rId9"/>
      <w:pgSz w:w="11906" w:h="16838"/>
      <w:pgMar w:top="567" w:right="720" w:bottom="1021" w:left="720" w:header="675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1BDB" w14:textId="77777777" w:rsidR="00206E7C" w:rsidRDefault="00206E7C" w:rsidP="00D478D4">
      <w:r>
        <w:separator/>
      </w:r>
    </w:p>
  </w:endnote>
  <w:endnote w:type="continuationSeparator" w:id="0">
    <w:p w14:paraId="64FE9207" w14:textId="77777777" w:rsidR="00206E7C" w:rsidRDefault="00206E7C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275639"/>
      <w:docPartObj>
        <w:docPartGallery w:val="Page Numbers (Top of Page)"/>
        <w:docPartUnique/>
      </w:docPartObj>
    </w:sdtPr>
    <w:sdtEndPr/>
    <w:sdtContent>
      <w:p w14:paraId="72EAC4D9" w14:textId="77777777" w:rsidR="00D2223F" w:rsidRPr="00D2223F" w:rsidRDefault="00D2223F" w:rsidP="00D2223F">
        <w:pPr>
          <w:pStyle w:val="Footer"/>
          <w:jc w:val="right"/>
          <w:rPr>
            <w:b/>
            <w:bCs/>
            <w:sz w:val="20"/>
            <w:szCs w:val="24"/>
          </w:rPr>
        </w:pPr>
        <w:r w:rsidRPr="00D2223F">
          <w:rPr>
            <w:sz w:val="20"/>
          </w:rPr>
          <w:t xml:space="preserve">Page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PAGE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  <w:r w:rsidRPr="00D2223F">
          <w:rPr>
            <w:sz w:val="20"/>
          </w:rPr>
          <w:t xml:space="preserve"> of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NUMPAGES 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</w:p>
      <w:p w14:paraId="338EB0DE" w14:textId="77777777" w:rsidR="007D3323" w:rsidRPr="00D2223F" w:rsidRDefault="00D2223F" w:rsidP="007D3323">
        <w:pPr>
          <w:pStyle w:val="Footer"/>
        </w:pPr>
        <w:r w:rsidRPr="00D2223F">
          <w:rPr>
            <w:sz w:val="20"/>
          </w:rPr>
          <w:fldChar w:fldCharType="begin"/>
        </w:r>
        <w:r w:rsidRPr="00D2223F">
          <w:rPr>
            <w:sz w:val="20"/>
          </w:rPr>
          <w:instrText xml:space="preserve"> FILENAME \* MERGEFORMAT </w:instrText>
        </w:r>
        <w:r w:rsidRPr="00D2223F">
          <w:rPr>
            <w:sz w:val="20"/>
          </w:rPr>
          <w:fldChar w:fldCharType="separate"/>
        </w:r>
        <w:r w:rsidRPr="00D2223F">
          <w:rPr>
            <w:noProof/>
            <w:sz w:val="20"/>
          </w:rPr>
          <w:t>HRA Cover Sheet Template.v2.3.docx</w:t>
        </w:r>
        <w:r w:rsidRPr="00D2223F">
          <w:rPr>
            <w:sz w:val="20"/>
          </w:rPr>
          <w:fldChar w:fldCharType="end"/>
        </w:r>
      </w:p>
    </w:sdtContent>
  </w:sdt>
  <w:p w14:paraId="04240E31" w14:textId="77777777" w:rsidR="007D3323" w:rsidRDefault="007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503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7F025" w14:textId="77777777" w:rsidR="00D2223F" w:rsidRPr="00D2223F" w:rsidRDefault="00D2223F">
            <w:pPr>
              <w:pStyle w:val="Footer"/>
              <w:jc w:val="right"/>
              <w:rPr>
                <w:b/>
                <w:bCs/>
                <w:sz w:val="20"/>
                <w:szCs w:val="24"/>
              </w:rPr>
            </w:pPr>
            <w:r w:rsidRPr="00D2223F">
              <w:rPr>
                <w:sz w:val="20"/>
              </w:rPr>
              <w:t xml:space="preserve">Page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PAGE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  <w:r w:rsidRPr="00D2223F">
              <w:rPr>
                <w:sz w:val="20"/>
              </w:rPr>
              <w:t xml:space="preserve"> of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NUMPAGES 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</w:p>
          <w:p w14:paraId="100488FF" w14:textId="45614757" w:rsidR="00D2223F" w:rsidRDefault="00D2223F" w:rsidP="00D2223F">
            <w:pPr>
              <w:pStyle w:val="Footer"/>
            </w:pPr>
            <w:r w:rsidRPr="00D2223F">
              <w:rPr>
                <w:sz w:val="20"/>
              </w:rPr>
              <w:fldChar w:fldCharType="begin"/>
            </w:r>
            <w:r w:rsidRPr="00D2223F">
              <w:rPr>
                <w:sz w:val="20"/>
              </w:rPr>
              <w:instrText xml:space="preserve"> FILENAME \* MERGEFORMAT </w:instrText>
            </w:r>
            <w:r w:rsidRPr="00D2223F">
              <w:rPr>
                <w:sz w:val="20"/>
              </w:rPr>
              <w:fldChar w:fldCharType="separate"/>
            </w:r>
            <w:r w:rsidR="00D94E9E">
              <w:rPr>
                <w:noProof/>
                <w:sz w:val="20"/>
              </w:rPr>
              <w:t>(05-22) 15. HRA Board Cover Sheet Goldacre Review.docx</w:t>
            </w:r>
            <w:r w:rsidRPr="00D2223F">
              <w:rPr>
                <w:sz w:val="20"/>
              </w:rPr>
              <w:fldChar w:fldCharType="end"/>
            </w:r>
          </w:p>
        </w:sdtContent>
      </w:sdt>
    </w:sdtContent>
  </w:sdt>
  <w:p w14:paraId="1908520A" w14:textId="77777777" w:rsidR="00FB7DD2" w:rsidRPr="00D2223F" w:rsidRDefault="00FB7DD2" w:rsidP="00D2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EA8E" w14:textId="77777777" w:rsidR="00206E7C" w:rsidRDefault="00206E7C" w:rsidP="00D478D4">
      <w:r>
        <w:separator/>
      </w:r>
    </w:p>
  </w:footnote>
  <w:footnote w:type="continuationSeparator" w:id="0">
    <w:p w14:paraId="3BA3F74A" w14:textId="77777777" w:rsidR="00206E7C" w:rsidRDefault="00206E7C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8E75" w14:textId="77777777" w:rsidR="006C714F" w:rsidRDefault="00FA0F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182DF6" wp14:editId="6CA82C01">
          <wp:simplePos x="0" y="0"/>
          <wp:positionH relativeFrom="page">
            <wp:posOffset>3302725</wp:posOffset>
          </wp:positionH>
          <wp:positionV relativeFrom="paragraph">
            <wp:posOffset>-405584</wp:posOffset>
          </wp:positionV>
          <wp:extent cx="3582035" cy="1317625"/>
          <wp:effectExtent l="0" t="0" r="0" b="0"/>
          <wp:wrapTopAndBottom/>
          <wp:docPr id="1" name="Picture 1" descr="G:\Shared Drive\Communications\5. Resources\Brand\Logo\NHS Health Research Authority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\Communications\5. Resources\Brand\Logo\NHS Health Research Authority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58203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F0C6F"/>
    <w:multiLevelType w:val="hybridMultilevel"/>
    <w:tmpl w:val="3D88FC56"/>
    <w:lvl w:ilvl="0" w:tplc="A0D226A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srQ0Nzc2M7cwN7FU0lEKTi0uzszPAykwrAUAd4QUpywAAAA="/>
  </w:docVars>
  <w:rsids>
    <w:rsidRoot w:val="001834D4"/>
    <w:rsid w:val="00056B25"/>
    <w:rsid w:val="0006329B"/>
    <w:rsid w:val="000D0705"/>
    <w:rsid w:val="000E2D6F"/>
    <w:rsid w:val="00100DDD"/>
    <w:rsid w:val="00155BAF"/>
    <w:rsid w:val="00177B6F"/>
    <w:rsid w:val="001834D4"/>
    <w:rsid w:val="001E4890"/>
    <w:rsid w:val="00206E7C"/>
    <w:rsid w:val="00280398"/>
    <w:rsid w:val="002B6AE9"/>
    <w:rsid w:val="002E50C3"/>
    <w:rsid w:val="00303735"/>
    <w:rsid w:val="003209A8"/>
    <w:rsid w:val="00474848"/>
    <w:rsid w:val="004B2573"/>
    <w:rsid w:val="004C2EDA"/>
    <w:rsid w:val="00510362"/>
    <w:rsid w:val="0053175E"/>
    <w:rsid w:val="00540A0B"/>
    <w:rsid w:val="00566BC5"/>
    <w:rsid w:val="005B3EC6"/>
    <w:rsid w:val="005C10B2"/>
    <w:rsid w:val="005D0D60"/>
    <w:rsid w:val="00636494"/>
    <w:rsid w:val="00636695"/>
    <w:rsid w:val="0068386A"/>
    <w:rsid w:val="006972CC"/>
    <w:rsid w:val="006C714F"/>
    <w:rsid w:val="00734280"/>
    <w:rsid w:val="0074354E"/>
    <w:rsid w:val="00763D7F"/>
    <w:rsid w:val="0076479E"/>
    <w:rsid w:val="007D3323"/>
    <w:rsid w:val="007E68AA"/>
    <w:rsid w:val="00853FCE"/>
    <w:rsid w:val="008B1A7B"/>
    <w:rsid w:val="008C1C10"/>
    <w:rsid w:val="009201F7"/>
    <w:rsid w:val="00942C40"/>
    <w:rsid w:val="009A3279"/>
    <w:rsid w:val="009D2E91"/>
    <w:rsid w:val="00A23513"/>
    <w:rsid w:val="00B05C3F"/>
    <w:rsid w:val="00B55F0E"/>
    <w:rsid w:val="00B56CD6"/>
    <w:rsid w:val="00BF5CD7"/>
    <w:rsid w:val="00C7393C"/>
    <w:rsid w:val="00CE6F09"/>
    <w:rsid w:val="00D2223F"/>
    <w:rsid w:val="00D25324"/>
    <w:rsid w:val="00D32F84"/>
    <w:rsid w:val="00D478D4"/>
    <w:rsid w:val="00D94E9E"/>
    <w:rsid w:val="00DA12D3"/>
    <w:rsid w:val="00E53F9E"/>
    <w:rsid w:val="00E64D59"/>
    <w:rsid w:val="00EE2F55"/>
    <w:rsid w:val="00F238F3"/>
    <w:rsid w:val="00F44BE3"/>
    <w:rsid w:val="00F750F0"/>
    <w:rsid w:val="00FA0F17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6DD00"/>
  <w15:docId w15:val="{859DCDFD-F214-4449-B11F-5C0769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C7393C"/>
    <w:pPr>
      <w:keepNext/>
      <w:keepLines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C7393C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00D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DDD"/>
    <w:pPr>
      <w:ind w:left="720"/>
      <w:contextualSpacing/>
    </w:pPr>
    <w:rPr>
      <w:rFonts w:eastAsia="Calibri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rsid w:val="00100DDD"/>
    <w:pPr>
      <w:spacing w:after="300"/>
      <w:contextualSpacing/>
    </w:pPr>
    <w:rPr>
      <w:rFonts w:eastAsia="MS Gothic" w:cs="Times New Roman"/>
      <w:bCs/>
      <w:color w:val="331188"/>
      <w:kern w:val="28"/>
      <w:sz w:val="66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0DDD"/>
    <w:rPr>
      <w:rFonts w:ascii="Arial" w:eastAsia="MS Gothic" w:hAnsi="Arial" w:cs="Times New Roman"/>
      <w:bCs/>
      <w:color w:val="331188"/>
      <w:kern w:val="28"/>
      <w:sz w:val="66"/>
      <w:szCs w:val="32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0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F17"/>
    <w:pPr>
      <w:spacing w:after="0" w:line="240" w:lineRule="auto"/>
    </w:pPr>
    <w:rPr>
      <w:rFonts w:ascii="Arial" w:hAnsi="Arial"/>
      <w:sz w:val="24"/>
    </w:rPr>
  </w:style>
  <w:style w:type="paragraph" w:customStyle="1" w:styleId="Basictext">
    <w:name w:val="Basic text"/>
    <w:basedOn w:val="Normal"/>
    <w:link w:val="BasictextChar"/>
    <w:qFormat/>
    <w:rsid w:val="00177B6F"/>
    <w:pPr>
      <w:spacing w:after="200" w:line="276" w:lineRule="auto"/>
    </w:pPr>
  </w:style>
  <w:style w:type="character" w:customStyle="1" w:styleId="BasictextChar">
    <w:name w:val="Basic text Char"/>
    <w:basedOn w:val="DefaultParagraphFont"/>
    <w:link w:val="Basictext"/>
    <w:rsid w:val="00177B6F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6329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9B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29B"/>
    <w:rPr>
      <w:vertAlign w:val="superscript"/>
    </w:rPr>
  </w:style>
  <w:style w:type="character" w:customStyle="1" w:styleId="cohidesearchterm">
    <w:name w:val="co_hidesearchterm"/>
    <w:basedOn w:val="DefaultParagraphFont"/>
    <w:rsid w:val="0006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3311DBF31A40C0B532C4BBA06D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797E-CD5B-498E-9564-CDCB719C4AEA}"/>
      </w:docPartPr>
      <w:docPartBody>
        <w:p w:rsidR="00D20EAB" w:rsidRDefault="00120F29" w:rsidP="00120F29">
          <w:pPr>
            <w:pStyle w:val="1E3311DBF31A40C0B532C4BBA06DA72822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79747CCE5D7439FB5B26436E2B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EC44-69C9-4FBE-B188-DFDA355BD0A5}"/>
      </w:docPartPr>
      <w:docPartBody>
        <w:p w:rsidR="00D20EAB" w:rsidRDefault="00120F29" w:rsidP="00120F29">
          <w:pPr>
            <w:pStyle w:val="C79747CCE5D7439FB5B26436E2B4A73A21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936E15603F0A4648A144B45C5A3F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8BF6-8483-4DC9-9337-8A1DB802B6B8}"/>
      </w:docPartPr>
      <w:docPartBody>
        <w:p w:rsidR="00ED484C" w:rsidRDefault="00120F29" w:rsidP="00120F29">
          <w:pPr>
            <w:pStyle w:val="936E15603F0A4648A144B45C5A3F783C12"/>
          </w:pPr>
          <w:r w:rsidRPr="00177B6F">
            <w:rPr>
              <w:rStyle w:val="PlaceholderText"/>
              <w:i/>
            </w:rPr>
            <w:t>Choose an item</w:t>
          </w:r>
        </w:p>
      </w:docPartBody>
    </w:docPart>
    <w:docPart>
      <w:docPartPr>
        <w:name w:val="CB0B88D8F7E048669DD6CCFABD41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6304-5FD6-48C2-BC24-19C97FEC0416}"/>
      </w:docPartPr>
      <w:docPartBody>
        <w:p w:rsidR="00126D6F" w:rsidRDefault="00120F29">
          <w:r>
            <w:t>[Meeting Name]</w:t>
          </w:r>
        </w:p>
      </w:docPartBody>
    </w:docPart>
    <w:docPart>
      <w:docPartPr>
        <w:name w:val="12857DD38D964C3C87E150CF1A7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1B7-7A9E-4B54-A203-75C9C91B09BC}"/>
      </w:docPartPr>
      <w:docPartBody>
        <w:p w:rsidR="00126D6F" w:rsidRDefault="00120F29" w:rsidP="00120F29">
          <w:pPr>
            <w:pStyle w:val="12857DD38D964C3C87E150CF1A787E918"/>
          </w:pPr>
          <w:r w:rsidRPr="007E68AA">
            <w:rPr>
              <w:rStyle w:val="PlaceholderText"/>
              <w:i/>
              <w:sz w:val="24"/>
              <w:szCs w:val="24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4"/>
    <w:rsid w:val="00120F29"/>
    <w:rsid w:val="00126D6F"/>
    <w:rsid w:val="00342D3A"/>
    <w:rsid w:val="00400E50"/>
    <w:rsid w:val="008060AA"/>
    <w:rsid w:val="009F3D09"/>
    <w:rsid w:val="00D20EAB"/>
    <w:rsid w:val="00ED484C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29"/>
    <w:rPr>
      <w:color w:val="808080"/>
    </w:rPr>
  </w:style>
  <w:style w:type="paragraph" w:customStyle="1" w:styleId="C79747CCE5D7439FB5B26436E2B4A73A21">
    <w:name w:val="C79747CCE5D7439FB5B26436E2B4A73A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2">
    <w:name w:val="1E3311DBF31A40C0B532C4BBA06DA7282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8">
    <w:name w:val="12857DD38D964C3C87E150CF1A787E918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1">
    <w:name w:val="034F7860FBBE4A9AB4E10A9E778219C4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2">
    <w:name w:val="936E15603F0A4648A144B45C5A3F783C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2">
    <w:name w:val="5685C471216F4D48B37C8231411EC206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0">
    <w:name w:val="12C02ECDFBEA441B94BC097A58A2AA29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1">
    <w:name w:val="FEE552EA787F4EB5908F50C7D626723F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1">
    <w:name w:val="988CBCB4AE8942F581DD18471A1A7807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HRA Agenda Template</vt:lpstr>
    </vt:vector>
  </TitlesOfParts>
  <Company>IMS3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 Agenda Template</dc:title>
  <dc:subject>Agenda</dc:subject>
  <dc:creator>Steve Tebbutt</dc:creator>
  <cp:lastModifiedBy>Penelope Gregory</cp:lastModifiedBy>
  <cp:revision>5</cp:revision>
  <dcterms:created xsi:type="dcterms:W3CDTF">2022-05-12T14:01:00Z</dcterms:created>
  <dcterms:modified xsi:type="dcterms:W3CDTF">2022-05-12T16:45:00Z</dcterms:modified>
</cp:coreProperties>
</file>