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horzAnchor="page" w:tblpX="6229" w:tblpY="560"/>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05083" w:rsidRPr="00D05083" w14:paraId="2CA6C8D7" w14:textId="77777777" w:rsidTr="00D05083">
        <w:tc>
          <w:tcPr>
            <w:tcW w:w="3420" w:type="dxa"/>
            <w:tcBorders>
              <w:right w:val="single" w:sz="4" w:space="0" w:color="auto"/>
            </w:tcBorders>
          </w:tcPr>
          <w:p w14:paraId="1491A7CC" w14:textId="77777777" w:rsidR="00D05083" w:rsidRPr="00D05083" w:rsidRDefault="00D05083" w:rsidP="00D05083">
            <w:pPr>
              <w:keepNext/>
              <w:keepLines/>
              <w:outlineLvl w:val="0"/>
              <w:rPr>
                <w:rFonts w:ascii="Arial" w:hAnsi="Arial" w:cs="Times New Roman"/>
                <w:b/>
                <w:bCs/>
                <w:color w:val="005EB8"/>
                <w:sz w:val="40"/>
                <w:szCs w:val="28"/>
              </w:rPr>
            </w:pPr>
            <w:r w:rsidRPr="00D05083">
              <w:rPr>
                <w:rFonts w:ascii="Arial" w:hAnsi="Arial" w:cs="Times New Roman"/>
                <w:b/>
                <w:bCs/>
                <w:color w:val="003087"/>
                <w:sz w:val="24"/>
                <w:szCs w:val="24"/>
              </w:rPr>
              <w:t>Agenda item:</w:t>
            </w:r>
          </w:p>
        </w:tc>
        <w:sdt>
          <w:sdtPr>
            <w:rPr>
              <w:rFonts w:ascii="Arial" w:hAnsi="Arial" w:cs="Times New Roman"/>
              <w:sz w:val="24"/>
              <w:szCs w:val="24"/>
            </w:rPr>
            <w:id w:val="1535466332"/>
            <w:placeholder>
              <w:docPart w:val="42C4A1CE52954DDEA86FA45FCA17289B"/>
            </w:placeholder>
          </w:sdtPr>
          <w:sdtEndPr>
            <w:rPr>
              <w:b/>
              <w:i/>
              <w:iCs/>
            </w:rPr>
          </w:sdtEndPr>
          <w:sdtContent>
            <w:tc>
              <w:tcPr>
                <w:tcW w:w="1260" w:type="dxa"/>
                <w:tcBorders>
                  <w:left w:val="single" w:sz="4" w:space="0" w:color="auto"/>
                </w:tcBorders>
              </w:tcPr>
              <w:p w14:paraId="32DEE93E" w14:textId="52141B88" w:rsidR="00D05083" w:rsidRPr="00D05083" w:rsidRDefault="00544756" w:rsidP="00D05083">
                <w:pPr>
                  <w:numPr>
                    <w:ilvl w:val="1"/>
                    <w:numId w:val="0"/>
                  </w:numPr>
                  <w:rPr>
                    <w:rFonts w:ascii="Arial" w:hAnsi="Arial" w:cs="Times New Roman"/>
                    <w:b/>
                    <w:i/>
                    <w:iCs/>
                    <w:sz w:val="24"/>
                    <w:szCs w:val="24"/>
                  </w:rPr>
                </w:pPr>
                <w:r>
                  <w:rPr>
                    <w:rFonts w:ascii="Arial" w:hAnsi="Arial" w:cs="Times New Roman"/>
                    <w:sz w:val="24"/>
                    <w:szCs w:val="24"/>
                  </w:rPr>
                  <w:t>11</w:t>
                </w:r>
              </w:p>
            </w:tc>
          </w:sdtContent>
        </w:sdt>
      </w:tr>
      <w:tr w:rsidR="00D05083" w:rsidRPr="00D05083" w14:paraId="3F50A0FF" w14:textId="77777777" w:rsidTr="00D05083">
        <w:trPr>
          <w:trHeight w:val="434"/>
        </w:trPr>
        <w:tc>
          <w:tcPr>
            <w:tcW w:w="3420" w:type="dxa"/>
            <w:tcBorders>
              <w:right w:val="single" w:sz="4" w:space="0" w:color="auto"/>
            </w:tcBorders>
          </w:tcPr>
          <w:p w14:paraId="1573A75D" w14:textId="77777777" w:rsidR="00D05083" w:rsidRPr="00D05083" w:rsidRDefault="00D05083" w:rsidP="00D05083">
            <w:pPr>
              <w:keepNext/>
              <w:keepLines/>
              <w:outlineLvl w:val="0"/>
              <w:rPr>
                <w:rFonts w:ascii="Arial" w:hAnsi="Arial" w:cs="Times New Roman"/>
                <w:b/>
                <w:bCs/>
                <w:color w:val="005EB8"/>
                <w:sz w:val="40"/>
                <w:szCs w:val="28"/>
              </w:rPr>
            </w:pPr>
            <w:r w:rsidRPr="00D05083">
              <w:rPr>
                <w:rFonts w:ascii="Arial" w:hAnsi="Arial" w:cs="Times New Roman"/>
                <w:b/>
                <w:bCs/>
                <w:color w:val="003087"/>
                <w:sz w:val="24"/>
                <w:szCs w:val="24"/>
              </w:rPr>
              <w:t>Attachment:</w:t>
            </w:r>
          </w:p>
        </w:tc>
        <w:sdt>
          <w:sdtPr>
            <w:rPr>
              <w:rFonts w:ascii="Arial" w:hAnsi="Arial" w:cs="Times New Roman"/>
              <w:sz w:val="24"/>
              <w:szCs w:val="24"/>
            </w:rPr>
            <w:id w:val="-466277617"/>
            <w:placeholder>
              <w:docPart w:val="19133AFBB2E8429E98DD178D8C2F6666"/>
            </w:placeholder>
          </w:sdtPr>
          <w:sdtEndPr>
            <w:rPr>
              <w:b/>
              <w:i/>
              <w:iCs/>
            </w:rPr>
          </w:sdtEndPr>
          <w:sdtContent>
            <w:tc>
              <w:tcPr>
                <w:tcW w:w="1260" w:type="dxa"/>
                <w:tcBorders>
                  <w:left w:val="single" w:sz="4" w:space="0" w:color="auto"/>
                </w:tcBorders>
              </w:tcPr>
              <w:p w14:paraId="10E86AA9" w14:textId="5A208285" w:rsidR="00D05083" w:rsidRPr="00D05083" w:rsidRDefault="00544756" w:rsidP="00D05083">
                <w:pPr>
                  <w:numPr>
                    <w:ilvl w:val="1"/>
                    <w:numId w:val="0"/>
                  </w:numPr>
                  <w:rPr>
                    <w:rFonts w:ascii="Arial" w:hAnsi="Arial" w:cs="Times New Roman"/>
                    <w:b/>
                    <w:iCs/>
                    <w:szCs w:val="24"/>
                  </w:rPr>
                </w:pPr>
                <w:r>
                  <w:rPr>
                    <w:rFonts w:ascii="Arial" w:hAnsi="Arial" w:cs="Times New Roman"/>
                    <w:sz w:val="24"/>
                    <w:szCs w:val="24"/>
                  </w:rPr>
                  <w:t>A</w:t>
                </w:r>
              </w:p>
            </w:tc>
          </w:sdtContent>
        </w:sdt>
      </w:tr>
    </w:tbl>
    <w:p w14:paraId="290A7AEF" w14:textId="5E5D26F8" w:rsidR="00F23FEF" w:rsidRDefault="00F23FEF" w:rsidP="00F23FEF">
      <w:pPr>
        <w:keepNext/>
        <w:keepLines/>
        <w:spacing w:after="120" w:line="240" w:lineRule="auto"/>
        <w:ind w:right="968"/>
        <w:outlineLvl w:val="0"/>
        <w:rPr>
          <w:rFonts w:ascii="Arial" w:eastAsia="Times New Roman" w:hAnsi="Arial" w:cs="Times New Roman"/>
          <w:b/>
          <w:bCs/>
          <w:color w:val="005EB8"/>
          <w:sz w:val="40"/>
          <w:szCs w:val="28"/>
        </w:rPr>
      </w:pPr>
    </w:p>
    <w:p w14:paraId="36ACD2C2" w14:textId="77777777" w:rsidR="00D05083" w:rsidRPr="00F23FEF" w:rsidRDefault="00D05083" w:rsidP="00F23FEF">
      <w:pPr>
        <w:keepNext/>
        <w:keepLines/>
        <w:spacing w:after="120" w:line="240" w:lineRule="auto"/>
        <w:ind w:right="968"/>
        <w:outlineLvl w:val="0"/>
        <w:rPr>
          <w:rFonts w:ascii="Arial" w:eastAsia="Times New Roman" w:hAnsi="Arial" w:cs="Times New Roman"/>
          <w:b/>
          <w:bCs/>
          <w:color w:val="005EB8"/>
          <w:sz w:val="40"/>
          <w:szCs w:val="28"/>
        </w:rPr>
      </w:pPr>
    </w:p>
    <w:p w14:paraId="121AF852" w14:textId="77777777" w:rsidR="00F23FEF" w:rsidRPr="00F23FEF" w:rsidRDefault="00F23FEF" w:rsidP="00F23FEF">
      <w:pPr>
        <w:keepNext/>
        <w:keepLines/>
        <w:spacing w:after="120" w:line="240" w:lineRule="auto"/>
        <w:ind w:right="968"/>
        <w:outlineLvl w:val="0"/>
        <w:rPr>
          <w:rFonts w:ascii="Arial" w:eastAsia="Times New Roman" w:hAnsi="Arial" w:cs="Times New Roman"/>
          <w:b/>
          <w:bCs/>
          <w:color w:val="005EB8"/>
          <w:sz w:val="40"/>
          <w:szCs w:val="28"/>
        </w:rPr>
      </w:pPr>
    </w:p>
    <w:p w14:paraId="2FB51EEF" w14:textId="77777777" w:rsidR="00F23FEF" w:rsidRPr="00F23FEF" w:rsidRDefault="00F23FEF" w:rsidP="00F23FEF">
      <w:pPr>
        <w:spacing w:after="0" w:line="240" w:lineRule="auto"/>
        <w:rPr>
          <w:rFonts w:ascii="Arial" w:eastAsia="Calibri" w:hAnsi="Arial" w:cs="Times New Roman"/>
          <w:sz w:val="24"/>
        </w:rPr>
      </w:pPr>
    </w:p>
    <w:p w14:paraId="527072B1" w14:textId="31289905" w:rsidR="00F23FEF" w:rsidRPr="00F23FEF" w:rsidRDefault="009D2D2A" w:rsidP="00F23FEF">
      <w:pPr>
        <w:keepNext/>
        <w:keepLines/>
        <w:spacing w:after="120" w:line="240" w:lineRule="auto"/>
        <w:ind w:right="968"/>
        <w:outlineLvl w:val="0"/>
        <w:rPr>
          <w:rFonts w:ascii="Arial" w:eastAsia="Times New Roman" w:hAnsi="Arial" w:cs="Times New Roman"/>
          <w:b/>
          <w:bCs/>
          <w:color w:val="005EB8"/>
          <w:sz w:val="40"/>
          <w:szCs w:val="28"/>
        </w:rPr>
      </w:pPr>
      <w:sdt>
        <w:sdtPr>
          <w:rPr>
            <w:rFonts w:ascii="Arial" w:eastAsia="Times New Roman" w:hAnsi="Arial" w:cs="Times New Roman"/>
            <w:b/>
            <w:bCs/>
            <w:color w:val="005EB8"/>
            <w:sz w:val="40"/>
            <w:szCs w:val="28"/>
          </w:rPr>
          <w:id w:val="-866753739"/>
          <w:placeholder>
            <w:docPart w:val="E51BEF9675EF45A49742A1341D71EE5D"/>
          </w:placeholder>
        </w:sdtPr>
        <w:sdtEndPr/>
        <w:sdtContent>
          <w:r w:rsidR="000C16D1">
            <w:rPr>
              <w:rFonts w:ascii="Arial" w:eastAsia="Times New Roman" w:hAnsi="Arial" w:cs="Times New Roman"/>
              <w:b/>
              <w:bCs/>
              <w:color w:val="005EB8"/>
              <w:sz w:val="40"/>
              <w:szCs w:val="28"/>
            </w:rPr>
            <w:t>HRA Board</w:t>
          </w:r>
        </w:sdtContent>
      </w:sdt>
      <w:r w:rsidR="00F23FEF" w:rsidRPr="00F23FEF">
        <w:rPr>
          <w:rFonts w:ascii="Arial" w:eastAsia="Times New Roman" w:hAnsi="Arial" w:cs="Times New Roman"/>
          <w:b/>
          <w:bCs/>
          <w:color w:val="005EB8"/>
          <w:sz w:val="40"/>
          <w:szCs w:val="28"/>
        </w:rPr>
        <w:t xml:space="preserve"> Cover sheet</w:t>
      </w:r>
    </w:p>
    <w:p w14:paraId="3EECCF29" w14:textId="2D2E8E5E" w:rsidR="00F23FEF" w:rsidRPr="00F23FEF" w:rsidRDefault="009D2D2A" w:rsidP="00F23FEF">
      <w:pPr>
        <w:keepNext/>
        <w:keepLines/>
        <w:spacing w:after="120" w:line="240" w:lineRule="auto"/>
        <w:ind w:right="968"/>
        <w:outlineLvl w:val="0"/>
        <w:rPr>
          <w:rFonts w:ascii="Arial" w:eastAsia="Times New Roman" w:hAnsi="Arial" w:cs="Times New Roman"/>
          <w:b/>
          <w:bCs/>
          <w:color w:val="005EB8"/>
          <w:sz w:val="40"/>
          <w:szCs w:val="28"/>
        </w:rPr>
      </w:pPr>
      <w:sdt>
        <w:sdtPr>
          <w:rPr>
            <w:rFonts w:ascii="Arial" w:eastAsia="Times New Roman" w:hAnsi="Arial" w:cs="Times New Roman"/>
            <w:b/>
            <w:bCs/>
            <w:color w:val="005EB8"/>
            <w:sz w:val="40"/>
            <w:szCs w:val="28"/>
          </w:rPr>
          <w:id w:val="-1963418377"/>
          <w:placeholder>
            <w:docPart w:val="5CFAC2F48CF14405A18D059A143D6472"/>
          </w:placeholder>
          <w:date w:fullDate="2020-11-18T00:00:00Z">
            <w:dateFormat w:val="d MMMM yyyy"/>
            <w:lid w:val="en-GB"/>
            <w:storeMappedDataAs w:val="dateTime"/>
            <w:calendar w:val="gregorian"/>
          </w:date>
        </w:sdtPr>
        <w:sdtEndPr/>
        <w:sdtContent>
          <w:r w:rsidR="000C16D1">
            <w:rPr>
              <w:rFonts w:ascii="Arial" w:eastAsia="Times New Roman" w:hAnsi="Arial" w:cs="Times New Roman"/>
              <w:b/>
              <w:bCs/>
              <w:color w:val="005EB8"/>
              <w:sz w:val="40"/>
              <w:szCs w:val="28"/>
            </w:rPr>
            <w:t>18 November 2020</w:t>
          </w:r>
        </w:sdtContent>
      </w:sdt>
    </w:p>
    <w:p w14:paraId="1DD43016" w14:textId="77777777" w:rsidR="00F23FEF" w:rsidRPr="00F23FEF" w:rsidRDefault="00F23FEF" w:rsidP="00F23FEF">
      <w:pPr>
        <w:spacing w:after="0" w:line="240" w:lineRule="auto"/>
        <w:rPr>
          <w:rFonts w:ascii="Arial" w:eastAsia="Calibri" w:hAnsi="Arial" w:cs="Times New Roman"/>
          <w:sz w:val="24"/>
        </w:rPr>
      </w:pPr>
    </w:p>
    <w:tbl>
      <w:tblPr>
        <w:tblStyle w:val="TableGrid1"/>
        <w:tblW w:w="9606" w:type="dxa"/>
        <w:tblLayout w:type="fixed"/>
        <w:tblLook w:val="04A0" w:firstRow="1" w:lastRow="0" w:firstColumn="1" w:lastColumn="0" w:noHBand="0" w:noVBand="1"/>
      </w:tblPr>
      <w:tblGrid>
        <w:gridCol w:w="2078"/>
        <w:gridCol w:w="7528"/>
      </w:tblGrid>
      <w:tr w:rsidR="00F23FEF" w:rsidRPr="00F23FEF" w14:paraId="7E43EAEE" w14:textId="77777777" w:rsidTr="00ED0B13">
        <w:tc>
          <w:tcPr>
            <w:tcW w:w="2078" w:type="dxa"/>
            <w:shd w:val="clear" w:color="auto" w:fill="auto"/>
          </w:tcPr>
          <w:p w14:paraId="70458DD0" w14:textId="77777777" w:rsidR="00F23FEF" w:rsidRPr="00F23FEF" w:rsidRDefault="00F23FEF" w:rsidP="00F23FEF">
            <w:pPr>
              <w:outlineLvl w:val="1"/>
              <w:rPr>
                <w:rFonts w:ascii="Arial" w:hAnsi="Arial" w:cs="Times New Roman"/>
                <w:b/>
                <w:bCs/>
                <w:color w:val="003087"/>
                <w:sz w:val="24"/>
                <w:szCs w:val="24"/>
              </w:rPr>
            </w:pPr>
            <w:r w:rsidRPr="00F23FEF">
              <w:rPr>
                <w:rFonts w:ascii="Arial" w:hAnsi="Arial" w:cs="Times New Roman"/>
                <w:b/>
                <w:bCs/>
                <w:color w:val="003087"/>
                <w:sz w:val="24"/>
                <w:szCs w:val="24"/>
              </w:rPr>
              <w:t>Title of paper:</w:t>
            </w:r>
          </w:p>
          <w:p w14:paraId="375E4BE4" w14:textId="77777777" w:rsidR="00F23FEF" w:rsidRPr="00F23FEF" w:rsidRDefault="00F23FEF" w:rsidP="00F23FEF">
            <w:pPr>
              <w:rPr>
                <w:rFonts w:ascii="Arial" w:eastAsia="Calibri" w:hAnsi="Arial" w:cs="Times New Roman"/>
                <w:sz w:val="24"/>
              </w:rPr>
            </w:pPr>
          </w:p>
        </w:tc>
        <w:tc>
          <w:tcPr>
            <w:tcW w:w="7528" w:type="dxa"/>
          </w:tcPr>
          <w:p w14:paraId="37922FE3" w14:textId="7DED606D" w:rsidR="00F23FEF" w:rsidRPr="00F23FEF" w:rsidRDefault="00F23FEF" w:rsidP="00F23FEF">
            <w:pPr>
              <w:rPr>
                <w:rFonts w:ascii="Arial" w:eastAsia="Calibri" w:hAnsi="Arial" w:cs="Times New Roman"/>
                <w:color w:val="000000"/>
                <w:sz w:val="24"/>
              </w:rPr>
            </w:pPr>
            <w:r w:rsidRPr="00F23FEF">
              <w:rPr>
                <w:rFonts w:ascii="Arial" w:eastAsia="Calibri" w:hAnsi="Arial" w:cs="Times New Roman"/>
                <w:color w:val="000000"/>
                <w:sz w:val="24"/>
              </w:rPr>
              <w:t>Workforce Disability Equality Standard Submission</w:t>
            </w:r>
            <w:r w:rsidR="00D371EF">
              <w:rPr>
                <w:rFonts w:ascii="Arial" w:eastAsia="Calibri" w:hAnsi="Arial" w:cs="Times New Roman"/>
                <w:color w:val="000000"/>
                <w:sz w:val="24"/>
              </w:rPr>
              <w:t xml:space="preserve"> – Annual report and Qualitative Survey</w:t>
            </w:r>
          </w:p>
        </w:tc>
      </w:tr>
      <w:tr w:rsidR="00F23FEF" w:rsidRPr="00F23FEF" w14:paraId="678198E7" w14:textId="77777777" w:rsidTr="00ED0B13">
        <w:tc>
          <w:tcPr>
            <w:tcW w:w="2078" w:type="dxa"/>
            <w:shd w:val="clear" w:color="auto" w:fill="auto"/>
          </w:tcPr>
          <w:p w14:paraId="0E98BA01" w14:textId="77777777" w:rsidR="00F23FEF" w:rsidRPr="00F23FEF" w:rsidRDefault="00F23FEF" w:rsidP="00F23FEF">
            <w:pPr>
              <w:outlineLvl w:val="1"/>
              <w:rPr>
                <w:rFonts w:ascii="Arial" w:hAnsi="Arial" w:cs="Times New Roman"/>
                <w:b/>
                <w:bCs/>
                <w:color w:val="003087"/>
                <w:sz w:val="24"/>
                <w:szCs w:val="24"/>
              </w:rPr>
            </w:pPr>
            <w:r w:rsidRPr="00F23FEF">
              <w:rPr>
                <w:rFonts w:ascii="Arial" w:hAnsi="Arial" w:cs="Times New Roman"/>
                <w:b/>
                <w:bCs/>
                <w:color w:val="003087"/>
                <w:sz w:val="24"/>
                <w:szCs w:val="24"/>
              </w:rPr>
              <w:t>Submitted by:</w:t>
            </w:r>
          </w:p>
          <w:p w14:paraId="1424707D" w14:textId="77777777" w:rsidR="00F23FEF" w:rsidRPr="00F23FEF" w:rsidRDefault="00F23FEF" w:rsidP="00F23FEF">
            <w:pPr>
              <w:rPr>
                <w:rFonts w:ascii="Arial" w:eastAsia="Calibri" w:hAnsi="Arial" w:cs="Times New Roman"/>
                <w:sz w:val="24"/>
              </w:rPr>
            </w:pPr>
          </w:p>
        </w:tc>
        <w:tc>
          <w:tcPr>
            <w:tcW w:w="7528" w:type="dxa"/>
          </w:tcPr>
          <w:p w14:paraId="54FC20C2" w14:textId="77777777" w:rsidR="00F23FEF" w:rsidRPr="00F23FEF" w:rsidRDefault="00F23FEF" w:rsidP="00F23FEF">
            <w:pPr>
              <w:rPr>
                <w:rFonts w:ascii="Arial" w:eastAsia="Calibri" w:hAnsi="Arial" w:cs="Times New Roman"/>
                <w:color w:val="000000"/>
                <w:sz w:val="24"/>
              </w:rPr>
            </w:pPr>
            <w:r w:rsidRPr="00F23FEF">
              <w:rPr>
                <w:rFonts w:ascii="Arial" w:eastAsia="Calibri" w:hAnsi="Arial" w:cs="Times New Roman"/>
                <w:color w:val="000000"/>
                <w:sz w:val="24"/>
              </w:rPr>
              <w:t>Katherine Guerin</w:t>
            </w:r>
          </w:p>
        </w:tc>
      </w:tr>
      <w:tr w:rsidR="00F23FEF" w:rsidRPr="00F23FEF" w14:paraId="34C6AA2B" w14:textId="77777777" w:rsidTr="00ED0B13">
        <w:tc>
          <w:tcPr>
            <w:tcW w:w="2078" w:type="dxa"/>
            <w:shd w:val="clear" w:color="auto" w:fill="auto"/>
          </w:tcPr>
          <w:p w14:paraId="71D3BB5E" w14:textId="77777777" w:rsidR="00F23FEF" w:rsidRPr="00F23FEF" w:rsidRDefault="00F23FEF" w:rsidP="00F23FEF">
            <w:pPr>
              <w:outlineLvl w:val="1"/>
              <w:rPr>
                <w:rFonts w:ascii="Arial" w:hAnsi="Arial" w:cs="Times New Roman"/>
                <w:b/>
                <w:bCs/>
                <w:color w:val="003087"/>
                <w:sz w:val="24"/>
                <w:szCs w:val="24"/>
              </w:rPr>
            </w:pPr>
            <w:r w:rsidRPr="00F23FEF">
              <w:rPr>
                <w:rFonts w:ascii="Arial" w:hAnsi="Arial" w:cs="Times New Roman"/>
                <w:b/>
                <w:bCs/>
                <w:color w:val="003087"/>
                <w:sz w:val="24"/>
                <w:szCs w:val="24"/>
              </w:rPr>
              <w:t>Summary of paper:</w:t>
            </w:r>
          </w:p>
        </w:tc>
        <w:tc>
          <w:tcPr>
            <w:tcW w:w="7528" w:type="dxa"/>
          </w:tcPr>
          <w:p w14:paraId="62C8031A" w14:textId="4B194CB0" w:rsidR="00F23FEF" w:rsidRPr="00F23FEF" w:rsidRDefault="00F23FEF" w:rsidP="00F23FEF">
            <w:pPr>
              <w:rPr>
                <w:rFonts w:ascii="Arial" w:eastAsia="Calibri" w:hAnsi="Arial" w:cs="Times New Roman"/>
                <w:sz w:val="24"/>
              </w:rPr>
            </w:pPr>
            <w:r w:rsidRPr="00F23FEF">
              <w:rPr>
                <w:rFonts w:ascii="Arial" w:eastAsia="Calibri" w:hAnsi="Arial" w:cs="Times New Roman"/>
                <w:sz w:val="24"/>
              </w:rPr>
              <w:t>The HRA voluntarily submits data for the NHS Workforce Disability Equality Standard which measures the organisation’s performance according to a number of standards gathered across the NHS so that the organisation can evaluate its progress and plan its actions to improve its progress in furthering equality for staff with disabilities. This document is the required template for the submission and will be published to the HRA website</w:t>
            </w:r>
            <w:r w:rsidR="000C16D1">
              <w:rPr>
                <w:rFonts w:ascii="Arial" w:eastAsia="Calibri" w:hAnsi="Arial" w:cs="Times New Roman"/>
                <w:sz w:val="24"/>
              </w:rPr>
              <w:t xml:space="preserve"> following Board approval</w:t>
            </w:r>
            <w:r w:rsidRPr="00F23FEF">
              <w:rPr>
                <w:rFonts w:ascii="Arial" w:eastAsia="Calibri" w:hAnsi="Arial" w:cs="Times New Roman"/>
                <w:sz w:val="24"/>
              </w:rPr>
              <w:t>.</w:t>
            </w:r>
          </w:p>
          <w:p w14:paraId="2E2BE353" w14:textId="77777777" w:rsidR="00F23FEF" w:rsidRPr="00F23FEF" w:rsidRDefault="00F23FEF" w:rsidP="00F23FEF">
            <w:pPr>
              <w:rPr>
                <w:rFonts w:ascii="Arial" w:eastAsia="Calibri" w:hAnsi="Arial" w:cs="Times New Roman"/>
                <w:sz w:val="24"/>
              </w:rPr>
            </w:pPr>
          </w:p>
          <w:p w14:paraId="64BCA9B0" w14:textId="77777777" w:rsidR="00F23FEF" w:rsidRPr="00F23FEF" w:rsidRDefault="00F23FEF" w:rsidP="00F23FEF">
            <w:pPr>
              <w:rPr>
                <w:rFonts w:ascii="Arial" w:eastAsia="Calibri" w:hAnsi="Arial" w:cs="Arial"/>
                <w:i/>
                <w:color w:val="808080"/>
                <w:sz w:val="24"/>
                <w:szCs w:val="24"/>
              </w:rPr>
            </w:pPr>
            <w:r w:rsidRPr="00F23FEF">
              <w:rPr>
                <w:rFonts w:ascii="Arial" w:eastAsia="Calibri" w:hAnsi="Arial" w:cs="Times New Roman"/>
                <w:sz w:val="24"/>
              </w:rPr>
              <w:t>One of the requirements of the submission is the data and report, including the action plan are reviewed and signed off in the public part of the organisation’s Board mtg to ensure leadership and accountability.</w:t>
            </w:r>
          </w:p>
        </w:tc>
      </w:tr>
      <w:tr w:rsidR="00F23FEF" w:rsidRPr="00F23FEF" w14:paraId="743DE03F" w14:textId="77777777" w:rsidTr="00ED0B13">
        <w:tc>
          <w:tcPr>
            <w:tcW w:w="2078" w:type="dxa"/>
            <w:shd w:val="clear" w:color="auto" w:fill="auto"/>
          </w:tcPr>
          <w:p w14:paraId="447AF64F" w14:textId="77777777" w:rsidR="00F23FEF" w:rsidRPr="00F23FEF" w:rsidRDefault="00F23FEF" w:rsidP="00F23FEF">
            <w:pPr>
              <w:outlineLvl w:val="1"/>
              <w:rPr>
                <w:rFonts w:ascii="Arial" w:hAnsi="Arial" w:cs="Times New Roman"/>
                <w:b/>
                <w:bCs/>
                <w:color w:val="003087"/>
                <w:sz w:val="24"/>
                <w:szCs w:val="24"/>
              </w:rPr>
            </w:pPr>
            <w:r w:rsidRPr="00F23FEF">
              <w:rPr>
                <w:rFonts w:ascii="Arial" w:hAnsi="Arial" w:cs="Times New Roman"/>
                <w:b/>
                <w:bCs/>
                <w:color w:val="003087"/>
                <w:sz w:val="24"/>
                <w:szCs w:val="24"/>
              </w:rPr>
              <w:t>Reason for submission:</w:t>
            </w:r>
          </w:p>
        </w:tc>
        <w:tc>
          <w:tcPr>
            <w:tcW w:w="7528" w:type="dxa"/>
          </w:tcPr>
          <w:p w14:paraId="3C480180" w14:textId="77777777" w:rsidR="00F23FEF" w:rsidRPr="00F23FEF" w:rsidRDefault="009D2D2A" w:rsidP="00F23FEF">
            <w:pPr>
              <w:contextualSpacing/>
              <w:rPr>
                <w:rFonts w:ascii="Arial" w:eastAsia="Calibri" w:hAnsi="Arial" w:cs="Arial"/>
                <w:color w:val="000000"/>
                <w:sz w:val="24"/>
                <w:szCs w:val="24"/>
              </w:rPr>
            </w:pPr>
            <w:sdt>
              <w:sdtPr>
                <w:rPr>
                  <w:rFonts w:ascii="Arial" w:eastAsia="Calibri" w:hAnsi="Arial" w:cs="Arial"/>
                  <w:color w:val="000000"/>
                  <w:sz w:val="24"/>
                  <w:szCs w:val="24"/>
                </w:rPr>
                <w:id w:val="-668246840"/>
                <w:placeholder>
                  <w:docPart w:val="FA8B5345FDFF46E9AF819944DFC044DE"/>
                </w:placeholder>
                <w:comboBox>
                  <w:listItem w:value="Choose an item..."/>
                  <w:listItem w:displayText="For approval" w:value="For approval"/>
                  <w:listItem w:displayText="For information" w:value="For information"/>
                  <w:listItem w:displayText="For discussion" w:value="For discussion"/>
                </w:comboBox>
              </w:sdtPr>
              <w:sdtEndPr/>
              <w:sdtContent>
                <w:r w:rsidR="00F23FEF" w:rsidRPr="00F23FEF">
                  <w:rPr>
                    <w:rFonts w:ascii="Arial" w:eastAsia="Calibri" w:hAnsi="Arial" w:cs="Arial"/>
                    <w:color w:val="000000"/>
                    <w:sz w:val="24"/>
                    <w:szCs w:val="24"/>
                  </w:rPr>
                  <w:t>For approval</w:t>
                </w:r>
              </w:sdtContent>
            </w:sdt>
          </w:p>
          <w:p w14:paraId="316E6C4F" w14:textId="77777777" w:rsidR="00F23FEF" w:rsidRPr="00F23FEF" w:rsidRDefault="00F23FEF" w:rsidP="00F23FEF">
            <w:pPr>
              <w:contextualSpacing/>
              <w:rPr>
                <w:rFonts w:ascii="Arial" w:eastAsia="Calibri" w:hAnsi="Arial" w:cs="Arial"/>
                <w:color w:val="000000"/>
                <w:sz w:val="24"/>
                <w:szCs w:val="24"/>
              </w:rPr>
            </w:pPr>
          </w:p>
        </w:tc>
      </w:tr>
      <w:tr w:rsidR="00F23FEF" w:rsidRPr="00F23FEF" w14:paraId="4D0F08C8" w14:textId="77777777" w:rsidTr="00ED0B13">
        <w:trPr>
          <w:trHeight w:val="619"/>
        </w:trPr>
        <w:tc>
          <w:tcPr>
            <w:tcW w:w="2078" w:type="dxa"/>
            <w:shd w:val="clear" w:color="auto" w:fill="auto"/>
          </w:tcPr>
          <w:p w14:paraId="04D0D105" w14:textId="77777777" w:rsidR="00F23FEF" w:rsidRPr="00F23FEF" w:rsidRDefault="00F23FEF" w:rsidP="00F23FEF">
            <w:pPr>
              <w:outlineLvl w:val="1"/>
              <w:rPr>
                <w:rFonts w:ascii="Arial" w:hAnsi="Arial" w:cs="Times New Roman"/>
                <w:b/>
                <w:bCs/>
                <w:color w:val="003087"/>
                <w:sz w:val="24"/>
                <w:szCs w:val="24"/>
              </w:rPr>
            </w:pPr>
            <w:r w:rsidRPr="00F23FEF">
              <w:rPr>
                <w:rFonts w:ascii="Arial" w:hAnsi="Arial" w:cs="Times New Roman"/>
                <w:b/>
                <w:bCs/>
                <w:color w:val="003087"/>
                <w:sz w:val="24"/>
                <w:szCs w:val="24"/>
              </w:rPr>
              <w:t>Further information:</w:t>
            </w:r>
          </w:p>
        </w:tc>
        <w:tc>
          <w:tcPr>
            <w:tcW w:w="7528" w:type="dxa"/>
          </w:tcPr>
          <w:p w14:paraId="59EF514E" w14:textId="4FD50CE5" w:rsidR="00F23FEF" w:rsidRPr="00F23FEF" w:rsidRDefault="00D05083" w:rsidP="00F23FEF">
            <w:pPr>
              <w:contextualSpacing/>
              <w:rPr>
                <w:rFonts w:ascii="Arial" w:eastAsia="Calibri" w:hAnsi="Arial" w:cs="Arial"/>
                <w:color w:val="000000"/>
                <w:sz w:val="24"/>
                <w:szCs w:val="24"/>
              </w:rPr>
            </w:pPr>
            <w:r>
              <w:rPr>
                <w:rFonts w:ascii="Arial" w:eastAsia="Calibri" w:hAnsi="Arial" w:cs="Arial"/>
                <w:color w:val="000000"/>
                <w:sz w:val="24"/>
                <w:szCs w:val="24"/>
              </w:rPr>
              <w:t>See paper</w:t>
            </w:r>
          </w:p>
        </w:tc>
      </w:tr>
      <w:tr w:rsidR="00F23FEF" w:rsidRPr="00F23FEF" w14:paraId="65B7D721" w14:textId="77777777" w:rsidTr="00ED0B13">
        <w:trPr>
          <w:trHeight w:val="619"/>
        </w:trPr>
        <w:tc>
          <w:tcPr>
            <w:tcW w:w="2078" w:type="dxa"/>
            <w:shd w:val="clear" w:color="auto" w:fill="auto"/>
          </w:tcPr>
          <w:p w14:paraId="54D0CCA1" w14:textId="77777777" w:rsidR="00F23FEF" w:rsidRPr="00F23FEF" w:rsidRDefault="00F23FEF" w:rsidP="00F23FEF">
            <w:pPr>
              <w:outlineLvl w:val="1"/>
              <w:rPr>
                <w:rFonts w:ascii="Arial" w:hAnsi="Arial" w:cs="Times New Roman"/>
                <w:b/>
                <w:bCs/>
                <w:color w:val="003087"/>
                <w:sz w:val="24"/>
                <w:szCs w:val="24"/>
              </w:rPr>
            </w:pPr>
            <w:r w:rsidRPr="00F23FEF">
              <w:rPr>
                <w:rFonts w:ascii="Arial" w:hAnsi="Arial" w:cs="Times New Roman"/>
                <w:b/>
                <w:bCs/>
                <w:color w:val="003087"/>
                <w:sz w:val="24"/>
                <w:szCs w:val="24"/>
              </w:rPr>
              <w:t>Budget / cost implication:</w:t>
            </w:r>
          </w:p>
        </w:tc>
        <w:tc>
          <w:tcPr>
            <w:tcW w:w="7528" w:type="dxa"/>
          </w:tcPr>
          <w:p w14:paraId="69470C82" w14:textId="77777777" w:rsidR="00F23FEF" w:rsidRPr="00F23FEF" w:rsidRDefault="00F23FEF" w:rsidP="00F23FEF">
            <w:pPr>
              <w:contextualSpacing/>
              <w:rPr>
                <w:rFonts w:ascii="Arial" w:eastAsia="Calibri" w:hAnsi="Arial" w:cs="Arial"/>
                <w:color w:val="000000"/>
                <w:sz w:val="24"/>
                <w:szCs w:val="24"/>
              </w:rPr>
            </w:pPr>
            <w:r w:rsidRPr="00F23FEF">
              <w:rPr>
                <w:rFonts w:ascii="Arial" w:eastAsia="Calibri" w:hAnsi="Arial" w:cs="Times New Roman"/>
                <w:sz w:val="24"/>
              </w:rPr>
              <w:t>Within the Supporting our People programme</w:t>
            </w:r>
          </w:p>
        </w:tc>
      </w:tr>
      <w:tr w:rsidR="00F23FEF" w:rsidRPr="00F23FEF" w14:paraId="1D8B1FF1" w14:textId="77777777" w:rsidTr="00ED0B13">
        <w:trPr>
          <w:trHeight w:val="489"/>
        </w:trPr>
        <w:tc>
          <w:tcPr>
            <w:tcW w:w="2078" w:type="dxa"/>
            <w:shd w:val="clear" w:color="auto" w:fill="auto"/>
          </w:tcPr>
          <w:p w14:paraId="58C4E926" w14:textId="77777777" w:rsidR="00F23FEF" w:rsidRPr="00F23FEF" w:rsidRDefault="00F23FEF" w:rsidP="00F23FEF">
            <w:pPr>
              <w:outlineLvl w:val="1"/>
              <w:rPr>
                <w:rFonts w:ascii="Arial" w:hAnsi="Arial" w:cs="Times New Roman"/>
                <w:b/>
                <w:bCs/>
                <w:color w:val="003087"/>
                <w:sz w:val="24"/>
                <w:szCs w:val="24"/>
              </w:rPr>
            </w:pPr>
            <w:r w:rsidRPr="00F23FEF">
              <w:rPr>
                <w:rFonts w:ascii="Arial" w:hAnsi="Arial" w:cs="Times New Roman"/>
                <w:b/>
                <w:bCs/>
                <w:color w:val="003087"/>
                <w:sz w:val="24"/>
                <w:szCs w:val="24"/>
              </w:rPr>
              <w:t>Dissemination:</w:t>
            </w:r>
          </w:p>
        </w:tc>
        <w:tc>
          <w:tcPr>
            <w:tcW w:w="7528" w:type="dxa"/>
          </w:tcPr>
          <w:p w14:paraId="153140AE" w14:textId="249FE79D" w:rsidR="00F23FEF" w:rsidRPr="00F23FEF" w:rsidRDefault="00F23FEF" w:rsidP="00F23FEF">
            <w:pPr>
              <w:contextualSpacing/>
              <w:rPr>
                <w:rFonts w:ascii="Arial" w:eastAsia="Calibri" w:hAnsi="Arial" w:cs="Arial"/>
                <w:i/>
                <w:color w:val="808080"/>
                <w:sz w:val="24"/>
                <w:szCs w:val="24"/>
              </w:rPr>
            </w:pPr>
            <w:r w:rsidRPr="00F23FEF">
              <w:rPr>
                <w:rFonts w:ascii="Arial" w:eastAsia="Calibri" w:hAnsi="Arial" w:cs="Arial"/>
                <w:color w:val="000000"/>
                <w:sz w:val="24"/>
                <w:szCs w:val="24"/>
              </w:rPr>
              <w:t>Submission to HRA Board and published to the HRA web</w:t>
            </w:r>
            <w:r w:rsidR="000C16D1">
              <w:rPr>
                <w:rFonts w:ascii="Arial" w:eastAsia="Calibri" w:hAnsi="Arial" w:cs="Arial"/>
                <w:color w:val="000000"/>
                <w:sz w:val="24"/>
                <w:szCs w:val="24"/>
              </w:rPr>
              <w:t>s</w:t>
            </w:r>
            <w:r w:rsidRPr="00F23FEF">
              <w:rPr>
                <w:rFonts w:ascii="Arial" w:eastAsia="Calibri" w:hAnsi="Arial" w:cs="Arial"/>
                <w:color w:val="000000"/>
                <w:sz w:val="24"/>
                <w:szCs w:val="24"/>
              </w:rPr>
              <w:t>ite.</w:t>
            </w:r>
          </w:p>
        </w:tc>
      </w:tr>
      <w:tr w:rsidR="00F23FEF" w:rsidRPr="00F23FEF" w14:paraId="1646D77B" w14:textId="77777777" w:rsidTr="00ED0B13">
        <w:tc>
          <w:tcPr>
            <w:tcW w:w="2078" w:type="dxa"/>
            <w:shd w:val="clear" w:color="auto" w:fill="auto"/>
          </w:tcPr>
          <w:p w14:paraId="7D551406" w14:textId="77777777" w:rsidR="00F23FEF" w:rsidRPr="00F23FEF" w:rsidRDefault="00F23FEF" w:rsidP="00F23FEF">
            <w:pPr>
              <w:outlineLvl w:val="1"/>
              <w:rPr>
                <w:rFonts w:ascii="Arial" w:hAnsi="Arial" w:cs="Times New Roman"/>
                <w:b/>
                <w:bCs/>
                <w:color w:val="003087"/>
                <w:sz w:val="24"/>
                <w:szCs w:val="24"/>
              </w:rPr>
            </w:pPr>
            <w:r w:rsidRPr="00F23FEF">
              <w:rPr>
                <w:rFonts w:ascii="Arial" w:hAnsi="Arial" w:cs="Times New Roman"/>
                <w:b/>
                <w:bCs/>
                <w:color w:val="003087"/>
                <w:sz w:val="24"/>
                <w:szCs w:val="24"/>
              </w:rPr>
              <w:t>Time required:</w:t>
            </w:r>
          </w:p>
          <w:p w14:paraId="43EE2237" w14:textId="77777777" w:rsidR="00F23FEF" w:rsidRPr="00F23FEF" w:rsidRDefault="00F23FEF" w:rsidP="00F23FEF">
            <w:pPr>
              <w:rPr>
                <w:rFonts w:ascii="Arial" w:eastAsia="Calibri" w:hAnsi="Arial" w:cs="Times New Roman"/>
                <w:sz w:val="24"/>
              </w:rPr>
            </w:pPr>
          </w:p>
        </w:tc>
        <w:tc>
          <w:tcPr>
            <w:tcW w:w="7528" w:type="dxa"/>
          </w:tcPr>
          <w:p w14:paraId="21A37186" w14:textId="48494DAA" w:rsidR="00F23FEF" w:rsidRPr="00F23FEF" w:rsidRDefault="00F23FEF" w:rsidP="00F23FEF">
            <w:pPr>
              <w:rPr>
                <w:rFonts w:ascii="Arial" w:eastAsia="Calibri" w:hAnsi="Arial" w:cs="Arial"/>
                <w:i/>
                <w:color w:val="808080"/>
                <w:sz w:val="24"/>
                <w:szCs w:val="24"/>
              </w:rPr>
            </w:pPr>
            <w:r w:rsidRPr="00F23FEF">
              <w:rPr>
                <w:rFonts w:ascii="Arial" w:eastAsia="Calibri" w:hAnsi="Arial" w:cs="Times New Roman"/>
                <w:sz w:val="24"/>
              </w:rPr>
              <w:t>1</w:t>
            </w:r>
            <w:r w:rsidR="00D05083">
              <w:rPr>
                <w:rFonts w:ascii="Arial" w:eastAsia="Calibri" w:hAnsi="Arial" w:cs="Times New Roman"/>
                <w:sz w:val="24"/>
              </w:rPr>
              <w:t>0</w:t>
            </w:r>
            <w:r w:rsidRPr="00F23FEF">
              <w:rPr>
                <w:rFonts w:ascii="Arial" w:eastAsia="Calibri" w:hAnsi="Arial" w:cs="Times New Roman"/>
                <w:sz w:val="24"/>
              </w:rPr>
              <w:t xml:space="preserve"> min</w:t>
            </w:r>
            <w:r>
              <w:rPr>
                <w:rFonts w:ascii="Arial" w:eastAsia="Calibri" w:hAnsi="Arial" w:cs="Times New Roman"/>
                <w:sz w:val="24"/>
              </w:rPr>
              <w:t>s</w:t>
            </w:r>
          </w:p>
        </w:tc>
      </w:tr>
    </w:tbl>
    <w:p w14:paraId="1FAC886B" w14:textId="77777777" w:rsidR="00F23FEF" w:rsidRDefault="00F23FEF" w:rsidP="00A0577C">
      <w:pPr>
        <w:jc w:val="right"/>
        <w:rPr>
          <w:rFonts w:ascii="Arial" w:hAnsi="Arial" w:cs="Arial"/>
          <w:b/>
          <w:bCs/>
        </w:rPr>
      </w:pPr>
    </w:p>
    <w:p w14:paraId="7439637C" w14:textId="77777777" w:rsidR="00F23FEF" w:rsidRDefault="00F23FEF">
      <w:pPr>
        <w:rPr>
          <w:rFonts w:ascii="Arial" w:hAnsi="Arial" w:cs="Arial"/>
          <w:b/>
          <w:bCs/>
        </w:rPr>
      </w:pPr>
      <w:r>
        <w:rPr>
          <w:rFonts w:ascii="Arial" w:hAnsi="Arial" w:cs="Arial"/>
          <w:b/>
          <w:bCs/>
        </w:rPr>
        <w:br w:type="page"/>
      </w:r>
    </w:p>
    <w:p w14:paraId="2B28BC26" w14:textId="38FA4517" w:rsidR="00A0577C" w:rsidRDefault="004E5211" w:rsidP="00A0577C">
      <w:pPr>
        <w:jc w:val="right"/>
        <w:rPr>
          <w:rFonts w:ascii="Arial" w:hAnsi="Arial" w:cs="Arial"/>
          <w:b/>
          <w:bCs/>
        </w:rPr>
      </w:pPr>
      <w:r>
        <w:rPr>
          <w:noProof/>
        </w:rPr>
        <w:lastRenderedPageBreak/>
        <w:drawing>
          <wp:anchor distT="0" distB="0" distL="114300" distR="114300" simplePos="0" relativeHeight="251658240" behindDoc="0" locked="0" layoutInCell="1" allowOverlap="1" wp14:anchorId="260D943E" wp14:editId="37A5770E">
            <wp:simplePos x="0" y="0"/>
            <wp:positionH relativeFrom="column">
              <wp:posOffset>1709420</wp:posOffset>
            </wp:positionH>
            <wp:positionV relativeFrom="paragraph">
              <wp:posOffset>0</wp:posOffset>
            </wp:positionV>
            <wp:extent cx="4624070" cy="2077720"/>
            <wp:effectExtent l="0" t="0" r="508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4070" cy="207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C6BBEB" w14:textId="5924FD9C" w:rsidR="00A0577C" w:rsidRDefault="00A0577C" w:rsidP="00A0577C">
      <w:pPr>
        <w:rPr>
          <w:rFonts w:ascii="Arial" w:hAnsi="Arial" w:cs="Arial"/>
          <w:b/>
          <w:bCs/>
        </w:rPr>
      </w:pPr>
    </w:p>
    <w:p w14:paraId="67241676" w14:textId="5F66CD7F" w:rsidR="00A0577C" w:rsidRPr="00042FCD" w:rsidRDefault="00125650" w:rsidP="00D41194">
      <w:pPr>
        <w:ind w:left="5760"/>
        <w:rPr>
          <w:rFonts w:ascii="Arial" w:hAnsi="Arial" w:cs="Arial"/>
        </w:rPr>
      </w:pPr>
      <w:r>
        <w:rPr>
          <w:rFonts w:ascii="Arial" w:hAnsi="Arial" w:cs="Arial"/>
        </w:rPr>
        <w:t xml:space="preserve">          </w:t>
      </w:r>
    </w:p>
    <w:p w14:paraId="6E7EA2E0" w14:textId="273F7B6E" w:rsidR="00A0577C" w:rsidRDefault="00A0577C" w:rsidP="00A0577C">
      <w:pPr>
        <w:rPr>
          <w:rFonts w:ascii="Arial" w:hAnsi="Arial" w:cs="Arial"/>
          <w:b/>
          <w:bCs/>
        </w:rPr>
      </w:pPr>
    </w:p>
    <w:p w14:paraId="3FBC3BC0" w14:textId="334D0141" w:rsidR="00CF2D70" w:rsidRDefault="00CF2D70" w:rsidP="00A0577C">
      <w:pPr>
        <w:rPr>
          <w:rFonts w:ascii="Arial" w:hAnsi="Arial" w:cs="Arial"/>
          <w:b/>
          <w:bCs/>
        </w:rPr>
      </w:pPr>
    </w:p>
    <w:p w14:paraId="2C35DF8D" w14:textId="77777777" w:rsidR="00CF2D70" w:rsidRDefault="00CF2D70" w:rsidP="00A0577C">
      <w:pPr>
        <w:rPr>
          <w:rFonts w:ascii="Arial" w:hAnsi="Arial" w:cs="Arial"/>
          <w:b/>
          <w:bCs/>
        </w:rPr>
      </w:pPr>
    </w:p>
    <w:p w14:paraId="0B3B6ECE" w14:textId="4E2A38C0" w:rsidR="00A0577C" w:rsidRDefault="00A0577C" w:rsidP="00CF2D70">
      <w:pPr>
        <w:jc w:val="center"/>
        <w:rPr>
          <w:rFonts w:ascii="Arial" w:hAnsi="Arial" w:cs="Arial"/>
          <w:b/>
          <w:color w:val="0070C0"/>
          <w:sz w:val="36"/>
          <w:szCs w:val="36"/>
        </w:rPr>
      </w:pPr>
      <w:r w:rsidRPr="00CF2D70">
        <w:rPr>
          <w:rFonts w:ascii="Arial" w:hAnsi="Arial" w:cs="Arial"/>
          <w:b/>
          <w:color w:val="0070C0"/>
          <w:sz w:val="36"/>
          <w:szCs w:val="36"/>
        </w:rPr>
        <w:t>NHS Workforce Disability Equality Standard (WDES)</w:t>
      </w:r>
    </w:p>
    <w:p w14:paraId="44D00719" w14:textId="3D50EFC9" w:rsidR="00CF2D70" w:rsidRPr="00E0694E" w:rsidRDefault="00CF2D70" w:rsidP="00CF2D70">
      <w:pPr>
        <w:jc w:val="center"/>
        <w:rPr>
          <w:rFonts w:ascii="Arial" w:hAnsi="Arial" w:cs="Arial"/>
          <w:bCs/>
          <w:color w:val="00A49A"/>
          <w:sz w:val="36"/>
          <w:szCs w:val="36"/>
        </w:rPr>
      </w:pPr>
      <w:r>
        <w:rPr>
          <w:rFonts w:ascii="Arial" w:hAnsi="Arial" w:cs="Arial"/>
          <w:b/>
          <w:color w:val="0070C0"/>
          <w:sz w:val="36"/>
          <w:szCs w:val="36"/>
        </w:rPr>
        <w:br/>
      </w:r>
      <w:r w:rsidRPr="00E0694E">
        <w:rPr>
          <w:rFonts w:ascii="Arial" w:hAnsi="Arial" w:cs="Arial"/>
          <w:bCs/>
          <w:color w:val="00A49A"/>
          <w:sz w:val="36"/>
          <w:szCs w:val="36"/>
        </w:rPr>
        <w:t>Annual Report 2020</w:t>
      </w:r>
    </w:p>
    <w:p w14:paraId="17997A1C" w14:textId="75EE4DF9" w:rsidR="00CF2D70" w:rsidRDefault="00CF2D70" w:rsidP="00A0577C">
      <w:pPr>
        <w:rPr>
          <w:rFonts w:ascii="Arial" w:hAnsi="Arial" w:cs="Arial"/>
          <w:b/>
          <w:color w:val="0070C0"/>
          <w:sz w:val="36"/>
          <w:szCs w:val="36"/>
        </w:rPr>
      </w:pPr>
    </w:p>
    <w:p w14:paraId="2C165387" w14:textId="5049E27C" w:rsidR="00CF2D70" w:rsidRPr="00042FCD" w:rsidRDefault="00DF7D7F" w:rsidP="00CF2D70">
      <w:pPr>
        <w:jc w:val="center"/>
        <w:rPr>
          <w:rFonts w:ascii="Arial" w:hAnsi="Arial" w:cs="Arial"/>
          <w:bCs/>
          <w:color w:val="002060"/>
          <w:sz w:val="36"/>
          <w:szCs w:val="36"/>
        </w:rPr>
      </w:pPr>
      <w:r>
        <w:rPr>
          <w:rFonts w:ascii="Arial" w:hAnsi="Arial" w:cs="Arial"/>
          <w:bCs/>
          <w:sz w:val="36"/>
          <w:szCs w:val="36"/>
        </w:rPr>
        <w:t>Health Research Authority</w:t>
      </w:r>
      <w:r w:rsidR="00CF2D70" w:rsidRPr="00042FCD">
        <w:rPr>
          <w:rFonts w:ascii="Arial" w:hAnsi="Arial" w:cs="Arial"/>
          <w:bCs/>
          <w:color w:val="0070C0"/>
          <w:sz w:val="36"/>
          <w:szCs w:val="36"/>
        </w:rPr>
        <w:br/>
      </w:r>
      <w:r w:rsidR="00CF2D70" w:rsidRPr="00042FCD">
        <w:rPr>
          <w:rFonts w:ascii="Arial" w:hAnsi="Arial" w:cs="Arial"/>
          <w:bCs/>
          <w:color w:val="0070C0"/>
          <w:sz w:val="36"/>
          <w:szCs w:val="36"/>
        </w:rPr>
        <w:br/>
      </w:r>
    </w:p>
    <w:p w14:paraId="64F40664" w14:textId="00A614E1" w:rsidR="00CF2D70" w:rsidRDefault="00CF2D70" w:rsidP="00A0577C">
      <w:pPr>
        <w:rPr>
          <w:rFonts w:ascii="Arial" w:hAnsi="Arial" w:cs="Arial"/>
          <w:b/>
          <w:color w:val="002060"/>
          <w:sz w:val="36"/>
          <w:szCs w:val="36"/>
        </w:rPr>
      </w:pPr>
    </w:p>
    <w:p w14:paraId="7E7BBA73" w14:textId="6BACCF41" w:rsidR="00CF2D70" w:rsidRDefault="00CF2D70" w:rsidP="00A0577C">
      <w:pPr>
        <w:rPr>
          <w:rFonts w:ascii="Arial" w:hAnsi="Arial" w:cs="Arial"/>
          <w:b/>
          <w:color w:val="002060"/>
          <w:sz w:val="36"/>
          <w:szCs w:val="36"/>
        </w:rPr>
      </w:pPr>
    </w:p>
    <w:p w14:paraId="5F97D132" w14:textId="5E414A3F" w:rsidR="00CF2D70" w:rsidRDefault="00CF2D70" w:rsidP="00A0577C">
      <w:pPr>
        <w:rPr>
          <w:rFonts w:ascii="Arial" w:hAnsi="Arial" w:cs="Arial"/>
          <w:b/>
          <w:color w:val="002060"/>
          <w:sz w:val="36"/>
          <w:szCs w:val="36"/>
        </w:rPr>
      </w:pPr>
    </w:p>
    <w:p w14:paraId="09CA3FFC" w14:textId="2F056C02" w:rsidR="00CF2D70" w:rsidRDefault="00CF2D70" w:rsidP="00A0577C">
      <w:pPr>
        <w:rPr>
          <w:rFonts w:ascii="Arial" w:hAnsi="Arial" w:cs="Arial"/>
          <w:b/>
          <w:color w:val="002060"/>
          <w:sz w:val="36"/>
          <w:szCs w:val="36"/>
        </w:rPr>
      </w:pPr>
    </w:p>
    <w:p w14:paraId="7E0D4ACF" w14:textId="5EFBEF58" w:rsidR="00CF2D70" w:rsidRDefault="00CF2D70" w:rsidP="00A0577C">
      <w:pPr>
        <w:rPr>
          <w:rFonts w:ascii="Arial" w:hAnsi="Arial" w:cs="Arial"/>
          <w:b/>
          <w:color w:val="002060"/>
          <w:sz w:val="36"/>
          <w:szCs w:val="36"/>
        </w:rPr>
      </w:pPr>
    </w:p>
    <w:p w14:paraId="0219DE76" w14:textId="35780007" w:rsidR="00CF2D70" w:rsidRDefault="00CF2D70" w:rsidP="00A0577C">
      <w:pPr>
        <w:rPr>
          <w:rFonts w:ascii="Arial" w:hAnsi="Arial" w:cs="Arial"/>
          <w:b/>
          <w:color w:val="002060"/>
          <w:sz w:val="36"/>
          <w:szCs w:val="36"/>
        </w:rPr>
      </w:pPr>
    </w:p>
    <w:p w14:paraId="57A5D7FF" w14:textId="77777777" w:rsidR="00CF2D70" w:rsidRPr="00CF2D70" w:rsidRDefault="00CF2D70" w:rsidP="00A0577C">
      <w:pPr>
        <w:rPr>
          <w:rFonts w:ascii="Arial" w:hAnsi="Arial" w:cs="Arial"/>
          <w:b/>
          <w:color w:val="002060"/>
          <w:sz w:val="36"/>
          <w:szCs w:val="36"/>
        </w:rPr>
      </w:pPr>
    </w:p>
    <w:p w14:paraId="02167908" w14:textId="77777777" w:rsidR="00A0577C" w:rsidRDefault="00A0577C" w:rsidP="00A0577C">
      <w:pPr>
        <w:rPr>
          <w:rFonts w:ascii="Arial" w:hAnsi="Arial" w:cs="Arial"/>
          <w:b/>
          <w:bCs/>
          <w:sz w:val="52"/>
          <w:szCs w:val="96"/>
        </w:rPr>
      </w:pPr>
    </w:p>
    <w:p w14:paraId="743C92CC" w14:textId="77777777" w:rsidR="00A0577C" w:rsidRDefault="00A0577C" w:rsidP="00A0577C">
      <w:pPr>
        <w:rPr>
          <w:rFonts w:ascii="Arial" w:hAnsi="Arial" w:cs="Arial"/>
          <w:b/>
          <w:bCs/>
          <w:sz w:val="48"/>
          <w:szCs w:val="96"/>
        </w:rPr>
        <w:sectPr w:rsidR="00A0577C" w:rsidSect="00D05083">
          <w:footerReference w:type="default" r:id="rId12"/>
          <w:headerReference w:type="first" r:id="rId13"/>
          <w:pgSz w:w="11906" w:h="16838"/>
          <w:pgMar w:top="1440" w:right="1440" w:bottom="1440" w:left="1440" w:header="708" w:footer="708" w:gutter="0"/>
          <w:cols w:space="708"/>
          <w:titlePg/>
          <w:docGrid w:linePitch="360"/>
        </w:sectPr>
      </w:pPr>
    </w:p>
    <w:p w14:paraId="3DEDD71C" w14:textId="77777777" w:rsidR="00CF2D70" w:rsidRPr="009A7772" w:rsidRDefault="00CF2D70" w:rsidP="00A0577C">
      <w:pPr>
        <w:rPr>
          <w:rFonts w:ascii="Arial" w:hAnsi="Arial" w:cs="Arial"/>
          <w:b/>
          <w:sz w:val="36"/>
          <w:szCs w:val="36"/>
        </w:rPr>
      </w:pPr>
    </w:p>
    <w:p w14:paraId="0DB8A9B4" w14:textId="1E8A08A3" w:rsidR="00CF2D70" w:rsidRPr="00E0694E" w:rsidRDefault="00CF2D70" w:rsidP="009A7772">
      <w:pPr>
        <w:rPr>
          <w:rFonts w:ascii="Arial" w:hAnsi="Arial" w:cs="Arial"/>
          <w:b/>
          <w:bCs/>
          <w:color w:val="0070C0"/>
          <w:sz w:val="36"/>
          <w:szCs w:val="36"/>
        </w:rPr>
      </w:pPr>
      <w:r w:rsidRPr="00E0694E">
        <w:rPr>
          <w:rFonts w:ascii="Arial" w:hAnsi="Arial" w:cs="Arial"/>
          <w:b/>
          <w:bCs/>
          <w:color w:val="0070C0"/>
          <w:sz w:val="36"/>
          <w:szCs w:val="36"/>
        </w:rPr>
        <w:t>CONTENTS</w:t>
      </w:r>
    </w:p>
    <w:p w14:paraId="00CA97BA" w14:textId="77777777" w:rsidR="00CF2D70" w:rsidRDefault="00CF2D70" w:rsidP="00A0577C">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5504"/>
        <w:gridCol w:w="1509"/>
      </w:tblGrid>
      <w:tr w:rsidR="00042FCD" w14:paraId="3CD7581A" w14:textId="491CE271" w:rsidTr="00042FCD">
        <w:tc>
          <w:tcPr>
            <w:tcW w:w="2004" w:type="dxa"/>
          </w:tcPr>
          <w:p w14:paraId="7DBB616D" w14:textId="4F174C9D" w:rsidR="00042FCD" w:rsidRDefault="00042FCD" w:rsidP="00A0577C">
            <w:pPr>
              <w:rPr>
                <w:rFonts w:ascii="Arial" w:hAnsi="Arial" w:cs="Arial"/>
                <w:bCs/>
                <w:sz w:val="28"/>
                <w:szCs w:val="28"/>
              </w:rPr>
            </w:pPr>
            <w:r w:rsidRPr="00CF2D70">
              <w:rPr>
                <w:rFonts w:ascii="Arial" w:hAnsi="Arial" w:cs="Arial"/>
                <w:bCs/>
                <w:sz w:val="28"/>
                <w:szCs w:val="28"/>
              </w:rPr>
              <w:t>1</w:t>
            </w:r>
          </w:p>
        </w:tc>
        <w:tc>
          <w:tcPr>
            <w:tcW w:w="5504" w:type="dxa"/>
          </w:tcPr>
          <w:p w14:paraId="1B3360F8" w14:textId="77777777" w:rsidR="00042FCD" w:rsidRDefault="00042FCD" w:rsidP="00A0577C">
            <w:pPr>
              <w:rPr>
                <w:rFonts w:ascii="Arial" w:hAnsi="Arial" w:cs="Arial"/>
                <w:bCs/>
                <w:sz w:val="28"/>
                <w:szCs w:val="28"/>
              </w:rPr>
            </w:pPr>
            <w:r w:rsidRPr="00CF2D70">
              <w:rPr>
                <w:rFonts w:ascii="Arial" w:hAnsi="Arial" w:cs="Arial"/>
                <w:bCs/>
                <w:sz w:val="28"/>
                <w:szCs w:val="28"/>
              </w:rPr>
              <w:t>Introduction</w:t>
            </w:r>
          </w:p>
          <w:p w14:paraId="1895908E" w14:textId="79610CC2" w:rsidR="00042FCD" w:rsidRDefault="00042FCD" w:rsidP="00A0577C">
            <w:pPr>
              <w:rPr>
                <w:rFonts w:ascii="Arial" w:hAnsi="Arial" w:cs="Arial"/>
                <w:bCs/>
                <w:sz w:val="28"/>
                <w:szCs w:val="28"/>
              </w:rPr>
            </w:pPr>
          </w:p>
        </w:tc>
        <w:tc>
          <w:tcPr>
            <w:tcW w:w="1509" w:type="dxa"/>
          </w:tcPr>
          <w:p w14:paraId="7427F3AC" w14:textId="45DA3F84" w:rsidR="00042FCD" w:rsidRPr="00CF2D70" w:rsidRDefault="00042FCD" w:rsidP="00A0577C">
            <w:pPr>
              <w:rPr>
                <w:rFonts w:ascii="Arial" w:hAnsi="Arial" w:cs="Arial"/>
                <w:bCs/>
                <w:sz w:val="28"/>
                <w:szCs w:val="28"/>
              </w:rPr>
            </w:pPr>
          </w:p>
        </w:tc>
      </w:tr>
      <w:tr w:rsidR="00042FCD" w14:paraId="1514B632" w14:textId="3BBBF988" w:rsidTr="00042FCD">
        <w:tc>
          <w:tcPr>
            <w:tcW w:w="2004" w:type="dxa"/>
          </w:tcPr>
          <w:p w14:paraId="2C5B9FFC" w14:textId="4BE2FD5C" w:rsidR="00042FCD" w:rsidRDefault="00042FCD" w:rsidP="00A0577C">
            <w:pPr>
              <w:rPr>
                <w:rFonts w:ascii="Arial" w:hAnsi="Arial" w:cs="Arial"/>
                <w:bCs/>
                <w:sz w:val="28"/>
                <w:szCs w:val="28"/>
              </w:rPr>
            </w:pPr>
            <w:r>
              <w:rPr>
                <w:rFonts w:ascii="Arial" w:hAnsi="Arial" w:cs="Arial"/>
                <w:bCs/>
                <w:sz w:val="28"/>
                <w:szCs w:val="28"/>
              </w:rPr>
              <w:t>2</w:t>
            </w:r>
          </w:p>
        </w:tc>
        <w:tc>
          <w:tcPr>
            <w:tcW w:w="5504" w:type="dxa"/>
          </w:tcPr>
          <w:p w14:paraId="45947488" w14:textId="7A900F22" w:rsidR="00042FCD" w:rsidRDefault="00042FCD" w:rsidP="00A0577C">
            <w:pPr>
              <w:rPr>
                <w:rFonts w:ascii="Arial" w:hAnsi="Arial" w:cs="Arial"/>
                <w:bCs/>
                <w:sz w:val="28"/>
                <w:szCs w:val="28"/>
              </w:rPr>
            </w:pPr>
            <w:r w:rsidRPr="00CF2D70">
              <w:rPr>
                <w:rFonts w:ascii="Arial" w:hAnsi="Arial" w:cs="Arial"/>
                <w:bCs/>
                <w:sz w:val="28"/>
                <w:szCs w:val="28"/>
              </w:rPr>
              <w:t xml:space="preserve">Executive </w:t>
            </w:r>
            <w:r w:rsidR="003C0F96">
              <w:rPr>
                <w:rFonts w:ascii="Arial" w:hAnsi="Arial" w:cs="Arial"/>
                <w:bCs/>
                <w:sz w:val="28"/>
                <w:szCs w:val="28"/>
              </w:rPr>
              <w:t>s</w:t>
            </w:r>
            <w:r w:rsidRPr="00CF2D70">
              <w:rPr>
                <w:rFonts w:ascii="Arial" w:hAnsi="Arial" w:cs="Arial"/>
                <w:bCs/>
                <w:sz w:val="28"/>
                <w:szCs w:val="28"/>
              </w:rPr>
              <w:t>ummary</w:t>
            </w:r>
          </w:p>
          <w:p w14:paraId="52154569" w14:textId="7DC9E649" w:rsidR="00042FCD" w:rsidRDefault="00042FCD" w:rsidP="00A0577C">
            <w:pPr>
              <w:rPr>
                <w:rFonts w:ascii="Arial" w:hAnsi="Arial" w:cs="Arial"/>
                <w:bCs/>
                <w:sz w:val="28"/>
                <w:szCs w:val="28"/>
              </w:rPr>
            </w:pPr>
          </w:p>
        </w:tc>
        <w:tc>
          <w:tcPr>
            <w:tcW w:w="1509" w:type="dxa"/>
          </w:tcPr>
          <w:p w14:paraId="3560AD8C" w14:textId="77777777" w:rsidR="00042FCD" w:rsidRPr="00CF2D70" w:rsidRDefault="00042FCD" w:rsidP="00A0577C">
            <w:pPr>
              <w:rPr>
                <w:rFonts w:ascii="Arial" w:hAnsi="Arial" w:cs="Arial"/>
                <w:bCs/>
                <w:sz w:val="28"/>
                <w:szCs w:val="28"/>
              </w:rPr>
            </w:pPr>
          </w:p>
        </w:tc>
      </w:tr>
      <w:tr w:rsidR="00042FCD" w14:paraId="7140F7AE" w14:textId="58EEB737" w:rsidTr="00042FCD">
        <w:tc>
          <w:tcPr>
            <w:tcW w:w="2004" w:type="dxa"/>
          </w:tcPr>
          <w:p w14:paraId="569E68F7" w14:textId="5E1E9E2B" w:rsidR="00042FCD" w:rsidRDefault="00042FCD" w:rsidP="00A0577C">
            <w:pPr>
              <w:rPr>
                <w:rFonts w:ascii="Arial" w:hAnsi="Arial" w:cs="Arial"/>
                <w:bCs/>
                <w:sz w:val="28"/>
                <w:szCs w:val="28"/>
              </w:rPr>
            </w:pPr>
            <w:r>
              <w:rPr>
                <w:rFonts w:ascii="Arial" w:hAnsi="Arial" w:cs="Arial"/>
                <w:bCs/>
                <w:sz w:val="28"/>
                <w:szCs w:val="28"/>
              </w:rPr>
              <w:t>3</w:t>
            </w:r>
          </w:p>
        </w:tc>
        <w:tc>
          <w:tcPr>
            <w:tcW w:w="5504" w:type="dxa"/>
          </w:tcPr>
          <w:p w14:paraId="2C9C3FDF" w14:textId="77777777" w:rsidR="00042FCD" w:rsidRDefault="00042FCD" w:rsidP="00A0577C">
            <w:pPr>
              <w:rPr>
                <w:rFonts w:ascii="Arial" w:hAnsi="Arial" w:cs="Arial"/>
                <w:bCs/>
                <w:sz w:val="28"/>
                <w:szCs w:val="28"/>
              </w:rPr>
            </w:pPr>
            <w:r>
              <w:rPr>
                <w:rFonts w:ascii="Arial" w:hAnsi="Arial" w:cs="Arial"/>
                <w:bCs/>
                <w:sz w:val="28"/>
                <w:szCs w:val="28"/>
              </w:rPr>
              <w:t>WDES progress in 2019/20</w:t>
            </w:r>
          </w:p>
          <w:p w14:paraId="162DAC8A" w14:textId="6B47628A" w:rsidR="00042FCD" w:rsidRDefault="00042FCD" w:rsidP="00A0577C">
            <w:pPr>
              <w:rPr>
                <w:rFonts w:ascii="Arial" w:hAnsi="Arial" w:cs="Arial"/>
                <w:bCs/>
                <w:sz w:val="28"/>
                <w:szCs w:val="28"/>
              </w:rPr>
            </w:pPr>
          </w:p>
        </w:tc>
        <w:tc>
          <w:tcPr>
            <w:tcW w:w="1509" w:type="dxa"/>
          </w:tcPr>
          <w:p w14:paraId="58F78D46" w14:textId="77777777" w:rsidR="00042FCD" w:rsidRDefault="00042FCD" w:rsidP="00A0577C">
            <w:pPr>
              <w:rPr>
                <w:rFonts w:ascii="Arial" w:hAnsi="Arial" w:cs="Arial"/>
                <w:bCs/>
                <w:sz w:val="28"/>
                <w:szCs w:val="28"/>
              </w:rPr>
            </w:pPr>
          </w:p>
        </w:tc>
      </w:tr>
      <w:tr w:rsidR="00042FCD" w14:paraId="2CEA35F4" w14:textId="2BF39D88" w:rsidTr="00042FCD">
        <w:tc>
          <w:tcPr>
            <w:tcW w:w="2004" w:type="dxa"/>
          </w:tcPr>
          <w:p w14:paraId="646ACE56" w14:textId="57A6B91A" w:rsidR="00042FCD" w:rsidRDefault="00042FCD" w:rsidP="00A0577C">
            <w:pPr>
              <w:rPr>
                <w:rFonts w:ascii="Arial" w:hAnsi="Arial" w:cs="Arial"/>
                <w:bCs/>
                <w:sz w:val="28"/>
                <w:szCs w:val="28"/>
              </w:rPr>
            </w:pPr>
            <w:r>
              <w:rPr>
                <w:rFonts w:ascii="Arial" w:hAnsi="Arial" w:cs="Arial"/>
                <w:bCs/>
                <w:sz w:val="28"/>
                <w:szCs w:val="28"/>
              </w:rPr>
              <w:t>4</w:t>
            </w:r>
          </w:p>
        </w:tc>
        <w:tc>
          <w:tcPr>
            <w:tcW w:w="5504" w:type="dxa"/>
          </w:tcPr>
          <w:p w14:paraId="370BD87F" w14:textId="77777777" w:rsidR="00042FCD" w:rsidRDefault="00042FCD" w:rsidP="00A0577C">
            <w:pPr>
              <w:rPr>
                <w:rFonts w:ascii="Arial" w:hAnsi="Arial" w:cs="Arial"/>
                <w:bCs/>
                <w:sz w:val="28"/>
                <w:szCs w:val="28"/>
              </w:rPr>
            </w:pPr>
            <w:r>
              <w:rPr>
                <w:rFonts w:ascii="Arial" w:hAnsi="Arial" w:cs="Arial"/>
                <w:bCs/>
                <w:sz w:val="28"/>
                <w:szCs w:val="28"/>
              </w:rPr>
              <w:t>Conclusion and next steps</w:t>
            </w:r>
          </w:p>
          <w:p w14:paraId="707AAA75" w14:textId="014B0BAF" w:rsidR="00042FCD" w:rsidRDefault="00042FCD" w:rsidP="00A0577C">
            <w:pPr>
              <w:rPr>
                <w:rFonts w:ascii="Arial" w:hAnsi="Arial" w:cs="Arial"/>
                <w:bCs/>
                <w:sz w:val="28"/>
                <w:szCs w:val="28"/>
              </w:rPr>
            </w:pPr>
          </w:p>
        </w:tc>
        <w:tc>
          <w:tcPr>
            <w:tcW w:w="1509" w:type="dxa"/>
          </w:tcPr>
          <w:p w14:paraId="3BEF41D9" w14:textId="77777777" w:rsidR="00042FCD" w:rsidRDefault="00042FCD" w:rsidP="00A0577C">
            <w:pPr>
              <w:rPr>
                <w:rFonts w:ascii="Arial" w:hAnsi="Arial" w:cs="Arial"/>
                <w:bCs/>
                <w:sz w:val="28"/>
                <w:szCs w:val="28"/>
              </w:rPr>
            </w:pPr>
          </w:p>
        </w:tc>
      </w:tr>
      <w:tr w:rsidR="00042FCD" w14:paraId="1B4724C1" w14:textId="64BDFAB2" w:rsidTr="00042FCD">
        <w:tc>
          <w:tcPr>
            <w:tcW w:w="2004" w:type="dxa"/>
          </w:tcPr>
          <w:p w14:paraId="30249766" w14:textId="4FBA11E7" w:rsidR="00042FCD" w:rsidRDefault="00042FCD" w:rsidP="00A0577C">
            <w:pPr>
              <w:rPr>
                <w:rFonts w:ascii="Arial" w:hAnsi="Arial" w:cs="Arial"/>
                <w:bCs/>
                <w:sz w:val="28"/>
                <w:szCs w:val="28"/>
              </w:rPr>
            </w:pPr>
            <w:r>
              <w:rPr>
                <w:rFonts w:ascii="Arial" w:hAnsi="Arial" w:cs="Arial"/>
                <w:bCs/>
                <w:sz w:val="28"/>
                <w:szCs w:val="28"/>
              </w:rPr>
              <w:t>Appendix 1</w:t>
            </w:r>
          </w:p>
        </w:tc>
        <w:tc>
          <w:tcPr>
            <w:tcW w:w="5504" w:type="dxa"/>
          </w:tcPr>
          <w:p w14:paraId="4C5F9215" w14:textId="77777777" w:rsidR="00042FCD" w:rsidRDefault="00042FCD" w:rsidP="00A0577C">
            <w:pPr>
              <w:rPr>
                <w:rFonts w:ascii="Arial" w:hAnsi="Arial" w:cs="Arial"/>
                <w:bCs/>
                <w:sz w:val="28"/>
                <w:szCs w:val="28"/>
              </w:rPr>
            </w:pPr>
            <w:r>
              <w:rPr>
                <w:rFonts w:ascii="Arial" w:hAnsi="Arial" w:cs="Arial"/>
                <w:bCs/>
                <w:sz w:val="28"/>
                <w:szCs w:val="28"/>
              </w:rPr>
              <w:t>WDES metrics report – 2019/20</w:t>
            </w:r>
          </w:p>
          <w:p w14:paraId="06D10205" w14:textId="5C7D4226" w:rsidR="00042FCD" w:rsidRDefault="00042FCD" w:rsidP="00A0577C">
            <w:pPr>
              <w:rPr>
                <w:rFonts w:ascii="Arial" w:hAnsi="Arial" w:cs="Arial"/>
                <w:bCs/>
                <w:sz w:val="28"/>
                <w:szCs w:val="28"/>
              </w:rPr>
            </w:pPr>
          </w:p>
        </w:tc>
        <w:tc>
          <w:tcPr>
            <w:tcW w:w="1509" w:type="dxa"/>
          </w:tcPr>
          <w:p w14:paraId="674768D6" w14:textId="77777777" w:rsidR="00042FCD" w:rsidRDefault="00042FCD" w:rsidP="00A0577C">
            <w:pPr>
              <w:rPr>
                <w:rFonts w:ascii="Arial" w:hAnsi="Arial" w:cs="Arial"/>
                <w:bCs/>
                <w:sz w:val="28"/>
                <w:szCs w:val="28"/>
              </w:rPr>
            </w:pPr>
          </w:p>
        </w:tc>
      </w:tr>
      <w:tr w:rsidR="00042FCD" w14:paraId="5AC8FEF3" w14:textId="398DC258" w:rsidTr="00042FCD">
        <w:tc>
          <w:tcPr>
            <w:tcW w:w="2004" w:type="dxa"/>
          </w:tcPr>
          <w:p w14:paraId="1359B6AA" w14:textId="11D6D2C8" w:rsidR="00042FCD" w:rsidRDefault="00042FCD" w:rsidP="00A0577C">
            <w:pPr>
              <w:rPr>
                <w:rFonts w:ascii="Arial" w:hAnsi="Arial" w:cs="Arial"/>
                <w:bCs/>
                <w:sz w:val="28"/>
                <w:szCs w:val="28"/>
              </w:rPr>
            </w:pPr>
            <w:r>
              <w:rPr>
                <w:rFonts w:ascii="Arial" w:hAnsi="Arial" w:cs="Arial"/>
                <w:bCs/>
                <w:sz w:val="28"/>
                <w:szCs w:val="28"/>
              </w:rPr>
              <w:t>Appendix 2</w:t>
            </w:r>
          </w:p>
        </w:tc>
        <w:tc>
          <w:tcPr>
            <w:tcW w:w="5504" w:type="dxa"/>
          </w:tcPr>
          <w:p w14:paraId="4342F646" w14:textId="77777777" w:rsidR="00042FCD" w:rsidRDefault="00042FCD" w:rsidP="00A0577C">
            <w:pPr>
              <w:rPr>
                <w:rFonts w:ascii="Arial" w:hAnsi="Arial" w:cs="Arial"/>
                <w:bCs/>
                <w:sz w:val="28"/>
                <w:szCs w:val="28"/>
              </w:rPr>
            </w:pPr>
            <w:r>
              <w:rPr>
                <w:rFonts w:ascii="Arial" w:hAnsi="Arial" w:cs="Arial"/>
                <w:bCs/>
                <w:sz w:val="28"/>
                <w:szCs w:val="28"/>
              </w:rPr>
              <w:t>WDES action plan 2020/21</w:t>
            </w:r>
          </w:p>
          <w:p w14:paraId="73C15439" w14:textId="09740726" w:rsidR="00042FCD" w:rsidRDefault="00042FCD" w:rsidP="00A0577C">
            <w:pPr>
              <w:rPr>
                <w:rFonts w:ascii="Arial" w:hAnsi="Arial" w:cs="Arial"/>
                <w:bCs/>
                <w:sz w:val="28"/>
                <w:szCs w:val="28"/>
              </w:rPr>
            </w:pPr>
          </w:p>
        </w:tc>
        <w:tc>
          <w:tcPr>
            <w:tcW w:w="1509" w:type="dxa"/>
          </w:tcPr>
          <w:p w14:paraId="0E657354" w14:textId="77777777" w:rsidR="00042FCD" w:rsidRDefault="00042FCD" w:rsidP="00A0577C">
            <w:pPr>
              <w:rPr>
                <w:rFonts w:ascii="Arial" w:hAnsi="Arial" w:cs="Arial"/>
                <w:bCs/>
                <w:sz w:val="28"/>
                <w:szCs w:val="28"/>
              </w:rPr>
            </w:pPr>
          </w:p>
        </w:tc>
      </w:tr>
    </w:tbl>
    <w:p w14:paraId="5D466DD7" w14:textId="77777777" w:rsidR="00507F80" w:rsidRDefault="00507F80" w:rsidP="00507F80">
      <w:pPr>
        <w:rPr>
          <w:rFonts w:ascii="Arial" w:hAnsi="Arial" w:cs="Arial"/>
          <w:bCs/>
          <w:sz w:val="28"/>
          <w:szCs w:val="28"/>
        </w:rPr>
      </w:pPr>
    </w:p>
    <w:p w14:paraId="358AC68E" w14:textId="46DF1922" w:rsidR="00507F80" w:rsidRPr="009A7772" w:rsidRDefault="00507F80" w:rsidP="00507F80">
      <w:pPr>
        <w:rPr>
          <w:rFonts w:ascii="Arial" w:hAnsi="Arial" w:cs="Arial"/>
          <w:b/>
          <w:sz w:val="36"/>
          <w:szCs w:val="36"/>
        </w:rPr>
      </w:pP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lastRenderedPageBreak/>
        <w:br/>
      </w:r>
      <w:r>
        <w:rPr>
          <w:rFonts w:ascii="Arial" w:hAnsi="Arial" w:cs="Arial"/>
          <w:bCs/>
          <w:sz w:val="28"/>
          <w:szCs w:val="28"/>
        </w:rPr>
        <w:br/>
      </w:r>
      <w:r w:rsidRPr="009A7772">
        <w:rPr>
          <w:rFonts w:ascii="Arial" w:hAnsi="Arial" w:cs="Arial"/>
          <w:b/>
          <w:color w:val="0070C0"/>
          <w:sz w:val="36"/>
          <w:szCs w:val="36"/>
        </w:rPr>
        <w:t xml:space="preserve">1 </w:t>
      </w:r>
      <w:r w:rsidR="006641B9">
        <w:rPr>
          <w:rFonts w:ascii="Arial" w:hAnsi="Arial" w:cs="Arial"/>
          <w:b/>
          <w:color w:val="0070C0"/>
          <w:sz w:val="36"/>
          <w:szCs w:val="36"/>
        </w:rPr>
        <w:tab/>
      </w:r>
      <w:r w:rsidRPr="009A7772">
        <w:rPr>
          <w:rFonts w:ascii="Arial" w:hAnsi="Arial" w:cs="Arial"/>
          <w:b/>
          <w:color w:val="0070C0"/>
          <w:sz w:val="36"/>
          <w:szCs w:val="36"/>
        </w:rPr>
        <w:t>Introduction</w:t>
      </w:r>
    </w:p>
    <w:p w14:paraId="5C2A3461" w14:textId="6D2DDAAD" w:rsidR="003F5D6A" w:rsidRDefault="003D5E66" w:rsidP="003D5E66">
      <w:pPr>
        <w:spacing w:after="0" w:line="240" w:lineRule="auto"/>
        <w:rPr>
          <w:rFonts w:ascii="Arial" w:eastAsia="Times New Roman" w:hAnsi="Arial" w:cs="Arial"/>
          <w:sz w:val="28"/>
          <w:szCs w:val="28"/>
          <w:lang w:eastAsia="en-GB"/>
        </w:rPr>
      </w:pPr>
      <w:r w:rsidRPr="00337F58">
        <w:rPr>
          <w:rFonts w:ascii="Arial" w:eastAsia="Times New Roman" w:hAnsi="Arial" w:cs="Arial"/>
          <w:sz w:val="28"/>
          <w:szCs w:val="28"/>
          <w:lang w:eastAsia="en-GB"/>
        </w:rPr>
        <w:t xml:space="preserve">The Workforce Disability Equality Standard (WDES) was launched in 2019 and aims to improve the workplace and career experiences of </w:t>
      </w:r>
      <w:r w:rsidR="009C4237">
        <w:rPr>
          <w:rFonts w:ascii="Arial" w:eastAsia="Times New Roman" w:hAnsi="Arial" w:cs="Arial"/>
          <w:sz w:val="28"/>
          <w:szCs w:val="28"/>
          <w:lang w:eastAsia="en-GB"/>
        </w:rPr>
        <w:t>d</w:t>
      </w:r>
      <w:r w:rsidRPr="00337F58">
        <w:rPr>
          <w:rFonts w:ascii="Arial" w:eastAsia="Times New Roman" w:hAnsi="Arial" w:cs="Arial"/>
          <w:sz w:val="28"/>
          <w:szCs w:val="28"/>
          <w:lang w:eastAsia="en-GB"/>
        </w:rPr>
        <w:t>isabled colleagues in the NHS</w:t>
      </w:r>
      <w:r w:rsidR="0024501A" w:rsidRPr="00337F58">
        <w:rPr>
          <w:rStyle w:val="FootnoteReference"/>
          <w:rFonts w:ascii="Arial" w:eastAsia="Times New Roman" w:hAnsi="Arial" w:cs="Arial"/>
          <w:sz w:val="28"/>
          <w:szCs w:val="28"/>
          <w:lang w:eastAsia="en-GB"/>
        </w:rPr>
        <w:footnoteReference w:id="1"/>
      </w:r>
      <w:r w:rsidRPr="00337F58">
        <w:rPr>
          <w:rFonts w:ascii="Arial" w:eastAsia="Times New Roman" w:hAnsi="Arial" w:cs="Arial"/>
          <w:sz w:val="28"/>
          <w:szCs w:val="28"/>
          <w:lang w:eastAsia="en-GB"/>
        </w:rPr>
        <w:t>.</w:t>
      </w:r>
    </w:p>
    <w:p w14:paraId="5478FA2E" w14:textId="77777777" w:rsidR="003F5D6A" w:rsidRDefault="003F5D6A" w:rsidP="003D5E66">
      <w:pPr>
        <w:spacing w:after="0" w:line="240" w:lineRule="auto"/>
        <w:rPr>
          <w:rFonts w:ascii="Arial" w:eastAsia="Times New Roman" w:hAnsi="Arial" w:cs="Arial"/>
          <w:sz w:val="28"/>
          <w:szCs w:val="28"/>
          <w:lang w:eastAsia="en-GB"/>
        </w:rPr>
      </w:pPr>
    </w:p>
    <w:p w14:paraId="31DF4033" w14:textId="15087951" w:rsidR="003D5E66" w:rsidRDefault="003D5E66" w:rsidP="003D5E66">
      <w:pPr>
        <w:spacing w:after="0" w:line="240" w:lineRule="auto"/>
        <w:rPr>
          <w:rFonts w:ascii="Arial" w:eastAsia="Times New Roman" w:hAnsi="Arial" w:cs="Arial"/>
          <w:sz w:val="28"/>
          <w:szCs w:val="28"/>
          <w:lang w:eastAsia="en-GB"/>
        </w:rPr>
      </w:pPr>
      <w:r w:rsidRPr="003D5E66">
        <w:rPr>
          <w:rFonts w:ascii="Arial" w:eastAsia="Times New Roman" w:hAnsi="Arial" w:cs="Arial"/>
          <w:sz w:val="28"/>
          <w:szCs w:val="28"/>
          <w:lang w:eastAsia="en-GB"/>
        </w:rPr>
        <w:t>The HRA’s</w:t>
      </w:r>
      <w:r>
        <w:rPr>
          <w:rFonts w:ascii="Arial" w:eastAsia="Times New Roman" w:hAnsi="Arial" w:cs="Arial"/>
          <w:sz w:val="28"/>
          <w:szCs w:val="28"/>
          <w:lang w:eastAsia="en-GB"/>
        </w:rPr>
        <w:t xml:space="preserve"> submission is voluntary and </w:t>
      </w:r>
      <w:r w:rsidR="003F5D6A">
        <w:rPr>
          <w:rFonts w:ascii="Arial" w:eastAsia="Times New Roman" w:hAnsi="Arial" w:cs="Arial"/>
          <w:sz w:val="28"/>
          <w:szCs w:val="28"/>
          <w:lang w:eastAsia="en-GB"/>
        </w:rPr>
        <w:t>forms</w:t>
      </w:r>
      <w:r>
        <w:rPr>
          <w:rFonts w:ascii="Arial" w:eastAsia="Times New Roman" w:hAnsi="Arial" w:cs="Arial"/>
          <w:sz w:val="28"/>
          <w:szCs w:val="28"/>
          <w:lang w:eastAsia="en-GB"/>
        </w:rPr>
        <w:t xml:space="preserve"> part of our commitment to be an inclusive organisation</w:t>
      </w:r>
      <w:r w:rsidR="009C4237">
        <w:rPr>
          <w:rFonts w:ascii="Arial" w:eastAsia="Times New Roman" w:hAnsi="Arial" w:cs="Arial"/>
          <w:sz w:val="28"/>
          <w:szCs w:val="28"/>
          <w:lang w:eastAsia="en-GB"/>
        </w:rPr>
        <w:t>.  By submitting our WEDS data and action plan we are contribut</w:t>
      </w:r>
      <w:r w:rsidR="00D05083">
        <w:rPr>
          <w:rFonts w:ascii="Arial" w:eastAsia="Times New Roman" w:hAnsi="Arial" w:cs="Arial"/>
          <w:sz w:val="28"/>
          <w:szCs w:val="28"/>
          <w:lang w:eastAsia="en-GB"/>
        </w:rPr>
        <w:t>ing</w:t>
      </w:r>
      <w:r w:rsidR="009C4237">
        <w:rPr>
          <w:rFonts w:ascii="Arial" w:eastAsia="Times New Roman" w:hAnsi="Arial" w:cs="Arial"/>
          <w:sz w:val="28"/>
          <w:szCs w:val="28"/>
          <w:lang w:eastAsia="en-GB"/>
        </w:rPr>
        <w:t xml:space="preserve"> to</w:t>
      </w:r>
      <w:r w:rsidR="00D05083">
        <w:rPr>
          <w:rFonts w:ascii="Arial" w:eastAsia="Times New Roman" w:hAnsi="Arial" w:cs="Arial"/>
          <w:sz w:val="28"/>
          <w:szCs w:val="28"/>
          <w:lang w:eastAsia="en-GB"/>
        </w:rPr>
        <w:t xml:space="preserve"> the</w:t>
      </w:r>
      <w:r>
        <w:rPr>
          <w:rFonts w:ascii="Arial" w:eastAsia="Times New Roman" w:hAnsi="Arial" w:cs="Arial"/>
          <w:sz w:val="28"/>
          <w:szCs w:val="28"/>
          <w:lang w:eastAsia="en-GB"/>
        </w:rPr>
        <w:t xml:space="preserve"> </w:t>
      </w:r>
      <w:r w:rsidR="00811550">
        <w:rPr>
          <w:rFonts w:ascii="Arial" w:eastAsia="Times New Roman" w:hAnsi="Arial" w:cs="Arial"/>
          <w:sz w:val="28"/>
          <w:szCs w:val="28"/>
          <w:lang w:eastAsia="en-GB"/>
        </w:rPr>
        <w:t xml:space="preserve">plan </w:t>
      </w:r>
      <w:r>
        <w:rPr>
          <w:rFonts w:ascii="Arial" w:eastAsia="Times New Roman" w:hAnsi="Arial" w:cs="Arial"/>
          <w:sz w:val="28"/>
          <w:szCs w:val="28"/>
          <w:lang w:eastAsia="en-GB"/>
        </w:rPr>
        <w:t>to help with understanding the overall position in relation to disabled staff across ALBs and the wider NHS.</w:t>
      </w:r>
    </w:p>
    <w:p w14:paraId="4AAF26FD" w14:textId="3C779605" w:rsidR="005777D6" w:rsidRDefault="005777D6" w:rsidP="003D5E66">
      <w:pPr>
        <w:spacing w:after="0" w:line="240" w:lineRule="auto"/>
        <w:rPr>
          <w:rFonts w:ascii="Arial" w:eastAsia="Times New Roman" w:hAnsi="Arial" w:cs="Arial"/>
          <w:sz w:val="28"/>
          <w:szCs w:val="28"/>
          <w:lang w:eastAsia="en-GB"/>
        </w:rPr>
      </w:pPr>
    </w:p>
    <w:p w14:paraId="52C31D0D" w14:textId="3395E463" w:rsidR="005777D6" w:rsidRDefault="005777D6" w:rsidP="003D5E6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Commissioned by the NHS Equality and Diversity Council, the WDES is mandated through the NHS Standard Contract. </w:t>
      </w:r>
    </w:p>
    <w:p w14:paraId="1867780B" w14:textId="5474FBD0" w:rsidR="005777D6" w:rsidRDefault="005777D6" w:rsidP="003D5E66">
      <w:pPr>
        <w:spacing w:after="0" w:line="240" w:lineRule="auto"/>
        <w:rPr>
          <w:rFonts w:ascii="Arial" w:eastAsia="Times New Roman" w:hAnsi="Arial" w:cs="Arial"/>
          <w:sz w:val="28"/>
          <w:szCs w:val="28"/>
          <w:lang w:eastAsia="en-GB"/>
        </w:rPr>
      </w:pPr>
    </w:p>
    <w:p w14:paraId="26ED2EC9" w14:textId="3EC31341" w:rsidR="005777D6" w:rsidRDefault="005777D6" w:rsidP="003D5E6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WDES consists of </w:t>
      </w:r>
      <w:r w:rsidR="009C4237">
        <w:rPr>
          <w:rFonts w:ascii="Arial" w:eastAsia="Times New Roman" w:hAnsi="Arial" w:cs="Arial"/>
          <w:sz w:val="28"/>
          <w:szCs w:val="28"/>
          <w:lang w:eastAsia="en-GB"/>
        </w:rPr>
        <w:t>10</w:t>
      </w:r>
      <w:r>
        <w:rPr>
          <w:rFonts w:ascii="Arial" w:eastAsia="Times New Roman" w:hAnsi="Arial" w:cs="Arial"/>
          <w:sz w:val="28"/>
          <w:szCs w:val="28"/>
          <w:lang w:eastAsia="en-GB"/>
        </w:rPr>
        <w:t xml:space="preserve"> metrics, based on workforce data and feedback from the </w:t>
      </w:r>
      <w:r w:rsidR="009C4237">
        <w:rPr>
          <w:rFonts w:ascii="Arial" w:eastAsia="Times New Roman" w:hAnsi="Arial" w:cs="Arial"/>
          <w:sz w:val="28"/>
          <w:szCs w:val="28"/>
          <w:lang w:eastAsia="en-GB"/>
        </w:rPr>
        <w:t>HRA’s</w:t>
      </w:r>
      <w:r>
        <w:rPr>
          <w:rFonts w:ascii="Arial" w:eastAsia="Times New Roman" w:hAnsi="Arial" w:cs="Arial"/>
          <w:sz w:val="28"/>
          <w:szCs w:val="28"/>
          <w:lang w:eastAsia="en-GB"/>
        </w:rPr>
        <w:t xml:space="preserve"> Staff Survey</w:t>
      </w:r>
      <w:r w:rsidR="009C4237">
        <w:rPr>
          <w:rFonts w:ascii="Arial" w:eastAsia="Times New Roman" w:hAnsi="Arial" w:cs="Arial"/>
          <w:sz w:val="28"/>
          <w:szCs w:val="28"/>
          <w:lang w:eastAsia="en-GB"/>
        </w:rPr>
        <w:t xml:space="preserve"> using questions closely modelled on those in the NHS Staff Survey</w:t>
      </w:r>
      <w:r>
        <w:rPr>
          <w:rFonts w:ascii="Arial" w:eastAsia="Times New Roman" w:hAnsi="Arial" w:cs="Arial"/>
          <w:sz w:val="28"/>
          <w:szCs w:val="28"/>
          <w:lang w:eastAsia="en-GB"/>
        </w:rPr>
        <w:t xml:space="preserve">, which enables NHS organisations to compare the workplace and career experiences of disabled and non-disabled staff. </w:t>
      </w:r>
      <w:r w:rsidR="009C4237">
        <w:rPr>
          <w:rFonts w:ascii="Arial" w:eastAsia="Times New Roman" w:hAnsi="Arial" w:cs="Arial"/>
          <w:sz w:val="28"/>
          <w:szCs w:val="28"/>
          <w:lang w:eastAsia="en-GB"/>
        </w:rPr>
        <w:t>The</w:t>
      </w:r>
      <w:r>
        <w:rPr>
          <w:rFonts w:ascii="Arial" w:eastAsia="Times New Roman" w:hAnsi="Arial" w:cs="Arial"/>
          <w:sz w:val="28"/>
          <w:szCs w:val="28"/>
          <w:lang w:eastAsia="en-GB"/>
        </w:rPr>
        <w:t xml:space="preserve"> </w:t>
      </w:r>
      <w:r w:rsidR="009C4237">
        <w:rPr>
          <w:rFonts w:ascii="Arial" w:eastAsia="Times New Roman" w:hAnsi="Arial" w:cs="Arial"/>
          <w:sz w:val="28"/>
          <w:szCs w:val="28"/>
          <w:lang w:eastAsia="en-GB"/>
        </w:rPr>
        <w:t xml:space="preserve">WDES </w:t>
      </w:r>
      <w:r>
        <w:rPr>
          <w:rFonts w:ascii="Arial" w:eastAsia="Times New Roman" w:hAnsi="Arial" w:cs="Arial"/>
          <w:sz w:val="28"/>
          <w:szCs w:val="28"/>
          <w:lang w:eastAsia="en-GB"/>
        </w:rPr>
        <w:t xml:space="preserve">data highlights areas which require improvement and it is used to develop and publish an action plan which can then be tracked year on year to demonstrate progress. </w:t>
      </w:r>
    </w:p>
    <w:p w14:paraId="4387BAFE" w14:textId="491D6FC0" w:rsidR="005777D6" w:rsidRDefault="005777D6" w:rsidP="003D5E66">
      <w:pPr>
        <w:spacing w:after="0" w:line="240" w:lineRule="auto"/>
        <w:rPr>
          <w:rFonts w:ascii="Arial" w:eastAsia="Times New Roman" w:hAnsi="Arial" w:cs="Arial"/>
          <w:sz w:val="28"/>
          <w:szCs w:val="28"/>
          <w:lang w:eastAsia="en-GB"/>
        </w:rPr>
      </w:pPr>
    </w:p>
    <w:p w14:paraId="0954EB8D" w14:textId="7397F0C9" w:rsidR="005777D6" w:rsidRDefault="005777D6" w:rsidP="003D5E66">
      <w:pPr>
        <w:spacing w:after="0" w:line="240" w:lineRule="auto"/>
        <w:rPr>
          <w:rFonts w:ascii="Arial" w:eastAsia="Times New Roman" w:hAnsi="Arial" w:cs="Arial"/>
          <w:sz w:val="28"/>
          <w:szCs w:val="28"/>
          <w:lang w:eastAsia="en-GB"/>
        </w:rPr>
      </w:pPr>
      <w:r w:rsidRPr="00337F58">
        <w:rPr>
          <w:rFonts w:ascii="Arial" w:eastAsia="Times New Roman" w:hAnsi="Arial" w:cs="Arial"/>
          <w:sz w:val="28"/>
          <w:szCs w:val="28"/>
          <w:lang w:eastAsia="en-GB"/>
        </w:rPr>
        <w:t>The WDES supports the HRA’s compliance with its Public Sector Equality Duty, as part of the Equality Act 2010</w:t>
      </w:r>
      <w:r w:rsidR="00337F58" w:rsidRPr="00337F58">
        <w:rPr>
          <w:rStyle w:val="FootnoteReference"/>
          <w:rFonts w:ascii="Arial" w:eastAsia="Times New Roman" w:hAnsi="Arial" w:cs="Arial"/>
          <w:sz w:val="28"/>
          <w:szCs w:val="28"/>
          <w:lang w:eastAsia="en-GB"/>
        </w:rPr>
        <w:footnoteReference w:id="2"/>
      </w:r>
      <w:r w:rsidRPr="00337F58">
        <w:rPr>
          <w:rFonts w:ascii="Arial" w:eastAsia="Times New Roman" w:hAnsi="Arial" w:cs="Arial"/>
          <w:sz w:val="28"/>
          <w:szCs w:val="28"/>
          <w:lang w:eastAsia="en-GB"/>
        </w:rPr>
        <w:t>. It also reinforces the improvements required of organisations in the NHS Long Term Plan which were to champion the insight and strengths of people with lived experience</w:t>
      </w:r>
      <w:r w:rsidR="00337F58" w:rsidRPr="00337F58">
        <w:rPr>
          <w:rStyle w:val="FootnoteReference"/>
          <w:rFonts w:ascii="Arial" w:eastAsia="Times New Roman" w:hAnsi="Arial" w:cs="Arial"/>
          <w:sz w:val="28"/>
          <w:szCs w:val="28"/>
          <w:lang w:eastAsia="en-GB"/>
        </w:rPr>
        <w:footnoteReference w:id="3"/>
      </w:r>
      <w:r w:rsidRPr="00337F58">
        <w:rPr>
          <w:rFonts w:ascii="Arial" w:eastAsia="Times New Roman" w:hAnsi="Arial" w:cs="Arial"/>
          <w:sz w:val="28"/>
          <w:szCs w:val="28"/>
          <w:lang w:eastAsia="en-GB"/>
        </w:rPr>
        <w:t>.</w:t>
      </w:r>
    </w:p>
    <w:p w14:paraId="7E179AEC" w14:textId="6A9F52C8" w:rsidR="005777D6" w:rsidRDefault="005777D6" w:rsidP="003D5E66">
      <w:pPr>
        <w:spacing w:after="0" w:line="240" w:lineRule="auto"/>
        <w:rPr>
          <w:rFonts w:ascii="Arial" w:eastAsia="Times New Roman" w:hAnsi="Arial" w:cs="Arial"/>
          <w:sz w:val="28"/>
          <w:szCs w:val="28"/>
          <w:lang w:eastAsia="en-GB"/>
        </w:rPr>
      </w:pPr>
    </w:p>
    <w:p w14:paraId="7D37B704" w14:textId="5CC684BF" w:rsidR="005777D6" w:rsidRDefault="005777D6" w:rsidP="003D5E66">
      <w:pPr>
        <w:spacing w:after="0" w:line="240" w:lineRule="auto"/>
        <w:rPr>
          <w:rFonts w:ascii="Arial" w:eastAsia="Times New Roman" w:hAnsi="Arial" w:cs="Arial"/>
          <w:sz w:val="28"/>
          <w:szCs w:val="28"/>
          <w:lang w:eastAsia="en-GB"/>
        </w:rPr>
      </w:pPr>
      <w:r w:rsidRPr="00337F58">
        <w:rPr>
          <w:rFonts w:ascii="Arial" w:eastAsia="Times New Roman" w:hAnsi="Arial" w:cs="Arial"/>
          <w:sz w:val="28"/>
          <w:szCs w:val="28"/>
          <w:lang w:eastAsia="en-GB"/>
        </w:rPr>
        <w:t>The function of the WDES is also integral to the NHS People Promise within the NHS People Plan 2020/21 which is a promise we must all make to each other – to work together and improve the experience of working in the NHS for everyone</w:t>
      </w:r>
      <w:r w:rsidR="00337F58" w:rsidRPr="00337F58">
        <w:rPr>
          <w:rStyle w:val="FootnoteReference"/>
          <w:rFonts w:ascii="Arial" w:eastAsia="Times New Roman" w:hAnsi="Arial" w:cs="Arial"/>
          <w:sz w:val="28"/>
          <w:szCs w:val="28"/>
          <w:lang w:eastAsia="en-GB"/>
        </w:rPr>
        <w:footnoteReference w:id="4"/>
      </w:r>
      <w:r w:rsidRPr="00337F58">
        <w:rPr>
          <w:rFonts w:ascii="Arial" w:eastAsia="Times New Roman" w:hAnsi="Arial" w:cs="Arial"/>
          <w:sz w:val="28"/>
          <w:szCs w:val="28"/>
          <w:lang w:eastAsia="en-GB"/>
        </w:rPr>
        <w:t>.</w:t>
      </w:r>
      <w:r>
        <w:rPr>
          <w:rFonts w:ascii="Arial" w:eastAsia="Times New Roman" w:hAnsi="Arial" w:cs="Arial"/>
          <w:sz w:val="28"/>
          <w:szCs w:val="28"/>
          <w:lang w:eastAsia="en-GB"/>
        </w:rPr>
        <w:t xml:space="preserve"> </w:t>
      </w:r>
    </w:p>
    <w:p w14:paraId="68F38EEA" w14:textId="62BE9C92" w:rsidR="005777D6" w:rsidRDefault="005777D6" w:rsidP="003D5E66">
      <w:pPr>
        <w:spacing w:after="0" w:line="240" w:lineRule="auto"/>
        <w:rPr>
          <w:rFonts w:ascii="Arial" w:eastAsia="Times New Roman" w:hAnsi="Arial" w:cs="Arial"/>
          <w:sz w:val="28"/>
          <w:szCs w:val="28"/>
          <w:lang w:eastAsia="en-GB"/>
        </w:rPr>
      </w:pPr>
    </w:p>
    <w:p w14:paraId="0F83AE77" w14:textId="327BC0DA" w:rsidR="00337F58" w:rsidRDefault="00D36794">
      <w:pPr>
        <w:rPr>
          <w:rFonts w:ascii="Arial" w:eastAsia="Times New Roman" w:hAnsi="Arial" w:cs="Arial"/>
          <w:sz w:val="28"/>
          <w:szCs w:val="28"/>
          <w:lang w:eastAsia="en-GB"/>
        </w:rPr>
      </w:pPr>
      <w:r>
        <w:rPr>
          <w:rFonts w:ascii="Arial" w:eastAsia="Times New Roman" w:hAnsi="Arial" w:cs="Arial"/>
          <w:sz w:val="28"/>
          <w:szCs w:val="28"/>
          <w:lang w:eastAsia="en-GB"/>
        </w:rPr>
        <w:t>The HRA does not subscribe to the NHS Staff Survey and runs its own, independent survey operated by BMG.</w:t>
      </w:r>
      <w:r w:rsidR="009C4237">
        <w:rPr>
          <w:rFonts w:ascii="Arial" w:eastAsia="Times New Roman" w:hAnsi="Arial" w:cs="Arial"/>
          <w:sz w:val="28"/>
          <w:szCs w:val="28"/>
          <w:lang w:eastAsia="en-GB"/>
        </w:rPr>
        <w:t xml:space="preserve"> However, a number of questions </w:t>
      </w:r>
      <w:r w:rsidR="009C4237">
        <w:rPr>
          <w:rFonts w:ascii="Arial" w:eastAsia="Times New Roman" w:hAnsi="Arial" w:cs="Arial"/>
          <w:sz w:val="28"/>
          <w:szCs w:val="28"/>
          <w:lang w:eastAsia="en-GB"/>
        </w:rPr>
        <w:lastRenderedPageBreak/>
        <w:t xml:space="preserve">are very similar to those in the NHS Staff Survey and therefore comparable data can be obtained to enable us to complete some of the metrics.  </w:t>
      </w:r>
    </w:p>
    <w:p w14:paraId="50A23539" w14:textId="77777777" w:rsidR="009C4237" w:rsidRDefault="009C4237">
      <w:pPr>
        <w:rPr>
          <w:rFonts w:ascii="Arial" w:eastAsia="Times New Roman" w:hAnsi="Arial" w:cs="Arial"/>
          <w:b/>
          <w:bCs/>
          <w:sz w:val="28"/>
          <w:szCs w:val="28"/>
          <w:u w:val="single"/>
          <w:lang w:eastAsia="en-GB"/>
        </w:rPr>
      </w:pPr>
    </w:p>
    <w:p w14:paraId="458966A7" w14:textId="0A02264B" w:rsidR="005777D6" w:rsidRPr="009C4237" w:rsidRDefault="00122750" w:rsidP="003D5E66">
      <w:pPr>
        <w:spacing w:after="0" w:line="240" w:lineRule="auto"/>
        <w:rPr>
          <w:rFonts w:ascii="Arial" w:eastAsia="Times New Roman" w:hAnsi="Arial" w:cs="Arial"/>
          <w:b/>
          <w:bCs/>
          <w:sz w:val="32"/>
          <w:szCs w:val="32"/>
          <w:lang w:eastAsia="en-GB"/>
        </w:rPr>
      </w:pPr>
      <w:r w:rsidRPr="009C4237">
        <w:rPr>
          <w:rFonts w:ascii="Arial" w:eastAsia="Times New Roman" w:hAnsi="Arial" w:cs="Arial"/>
          <w:b/>
          <w:bCs/>
          <w:sz w:val="32"/>
          <w:szCs w:val="32"/>
          <w:lang w:eastAsia="en-GB"/>
        </w:rPr>
        <w:t>The Health Research Authority – Values</w:t>
      </w:r>
    </w:p>
    <w:p w14:paraId="2F3BF26F" w14:textId="0038DE63" w:rsidR="00122750" w:rsidRDefault="00122750" w:rsidP="003D5E66">
      <w:pPr>
        <w:spacing w:after="0" w:line="240" w:lineRule="auto"/>
        <w:rPr>
          <w:rFonts w:ascii="Arial" w:eastAsia="Times New Roman" w:hAnsi="Arial" w:cs="Arial"/>
          <w:b/>
          <w:bCs/>
          <w:sz w:val="28"/>
          <w:szCs w:val="28"/>
          <w:lang w:eastAsia="en-GB"/>
        </w:rPr>
      </w:pPr>
    </w:p>
    <w:p w14:paraId="20B82B8C" w14:textId="7E13098D" w:rsidR="00122750" w:rsidRDefault="00122750" w:rsidP="003D5E6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Our values describe and define our culture. The values which drive the HRA are:</w:t>
      </w:r>
    </w:p>
    <w:p w14:paraId="3B62612E" w14:textId="4836FE66" w:rsidR="00122750" w:rsidRDefault="00122750" w:rsidP="003D5E66">
      <w:pPr>
        <w:spacing w:after="0" w:line="240" w:lineRule="auto"/>
        <w:rPr>
          <w:rFonts w:ascii="Arial" w:eastAsia="Times New Roman" w:hAnsi="Arial" w:cs="Arial"/>
          <w:sz w:val="28"/>
          <w:szCs w:val="28"/>
          <w:lang w:eastAsia="en-GB"/>
        </w:rPr>
      </w:pPr>
    </w:p>
    <w:p w14:paraId="00CA5CFC" w14:textId="72866A9D" w:rsidR="00122750" w:rsidRDefault="00122750" w:rsidP="003D5E66">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Inspiring Leadership</w:t>
      </w:r>
    </w:p>
    <w:p w14:paraId="29B50EC9" w14:textId="0C2B9B14" w:rsidR="00122750" w:rsidRDefault="00122750" w:rsidP="003D5E6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Enabling people and teams to develop and deliver dynamic, innovative and transformative services and systems. </w:t>
      </w:r>
    </w:p>
    <w:p w14:paraId="7FE90C61" w14:textId="2A8CD555" w:rsidR="00122750" w:rsidRDefault="00122750" w:rsidP="003D5E66">
      <w:pPr>
        <w:spacing w:after="0" w:line="240" w:lineRule="auto"/>
        <w:rPr>
          <w:rFonts w:ascii="Arial" w:eastAsia="Times New Roman" w:hAnsi="Arial" w:cs="Arial"/>
          <w:sz w:val="28"/>
          <w:szCs w:val="28"/>
          <w:lang w:eastAsia="en-GB"/>
        </w:rPr>
      </w:pPr>
    </w:p>
    <w:p w14:paraId="77E0ED86" w14:textId="5CC62A57" w:rsidR="00122750" w:rsidRDefault="00122750" w:rsidP="003D5E66">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Integrity</w:t>
      </w:r>
    </w:p>
    <w:p w14:paraId="39533D46" w14:textId="1B4FA5BD" w:rsidR="00122750" w:rsidRDefault="00122750" w:rsidP="003D5E6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Being fair, ethical and honest in everything we do.</w:t>
      </w:r>
    </w:p>
    <w:p w14:paraId="5995FD82" w14:textId="6A2B3765" w:rsidR="00122750" w:rsidRDefault="00122750" w:rsidP="003D5E66">
      <w:pPr>
        <w:spacing w:after="0" w:line="240" w:lineRule="auto"/>
        <w:rPr>
          <w:rFonts w:ascii="Arial" w:eastAsia="Times New Roman" w:hAnsi="Arial" w:cs="Arial"/>
          <w:sz w:val="28"/>
          <w:szCs w:val="28"/>
          <w:lang w:eastAsia="en-GB"/>
        </w:rPr>
      </w:pPr>
    </w:p>
    <w:p w14:paraId="16F90F5C" w14:textId="13109445" w:rsidR="00122750" w:rsidRDefault="00122750" w:rsidP="003D5E66">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Trusted</w:t>
      </w:r>
    </w:p>
    <w:p w14:paraId="7E14E3F8" w14:textId="11EAC7B0" w:rsidR="00122750" w:rsidRDefault="00122750" w:rsidP="003D5E6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Being respected for delivering to consistently high standards.</w:t>
      </w:r>
    </w:p>
    <w:p w14:paraId="76FB6F0B" w14:textId="26DFFD79" w:rsidR="00122750" w:rsidRDefault="00122750" w:rsidP="003D5E66">
      <w:pPr>
        <w:spacing w:after="0" w:line="240" w:lineRule="auto"/>
        <w:rPr>
          <w:rFonts w:ascii="Arial" w:eastAsia="Times New Roman" w:hAnsi="Arial" w:cs="Arial"/>
          <w:sz w:val="28"/>
          <w:szCs w:val="28"/>
          <w:lang w:eastAsia="en-GB"/>
        </w:rPr>
      </w:pPr>
    </w:p>
    <w:p w14:paraId="7A0BC3D3" w14:textId="7165A11E" w:rsidR="00122750" w:rsidRDefault="00122750" w:rsidP="003D5E66">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Transparent</w:t>
      </w:r>
    </w:p>
    <w:p w14:paraId="62E30338" w14:textId="3D82EC61" w:rsidR="00122750" w:rsidRDefault="00122750" w:rsidP="003D5E6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Being accountable and open about all aspects of our work.</w:t>
      </w:r>
    </w:p>
    <w:p w14:paraId="62B32CDD" w14:textId="0ECCFC25" w:rsidR="00122750" w:rsidRDefault="00122750" w:rsidP="003D5E66">
      <w:pPr>
        <w:spacing w:after="0" w:line="240" w:lineRule="auto"/>
        <w:rPr>
          <w:rFonts w:ascii="Arial" w:eastAsia="Times New Roman" w:hAnsi="Arial" w:cs="Arial"/>
          <w:sz w:val="28"/>
          <w:szCs w:val="28"/>
          <w:lang w:eastAsia="en-GB"/>
        </w:rPr>
      </w:pPr>
    </w:p>
    <w:p w14:paraId="68F1D375" w14:textId="5BD5EFA8" w:rsidR="00122750" w:rsidRDefault="00122750" w:rsidP="003D5E66">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Collaborative</w:t>
      </w:r>
    </w:p>
    <w:p w14:paraId="3957DA2C" w14:textId="1922778F" w:rsidR="00122750" w:rsidRDefault="00122750" w:rsidP="003D5E6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Listening to and working with others to identify and make improvements to the health research environment.</w:t>
      </w:r>
    </w:p>
    <w:p w14:paraId="5A51711B" w14:textId="016CEF94" w:rsidR="00122750" w:rsidRDefault="00122750" w:rsidP="003D5E66">
      <w:pPr>
        <w:spacing w:after="0" w:line="240" w:lineRule="auto"/>
        <w:rPr>
          <w:rFonts w:ascii="Arial" w:eastAsia="Times New Roman" w:hAnsi="Arial" w:cs="Arial"/>
          <w:sz w:val="28"/>
          <w:szCs w:val="28"/>
          <w:lang w:eastAsia="en-GB"/>
        </w:rPr>
      </w:pPr>
    </w:p>
    <w:p w14:paraId="4B2FC147" w14:textId="636D0E89" w:rsidR="00122750" w:rsidRDefault="00122750" w:rsidP="003D5E66">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Empowering</w:t>
      </w:r>
    </w:p>
    <w:p w14:paraId="69D3828C" w14:textId="2F9A8E27" w:rsidR="00122750" w:rsidRDefault="00122750" w:rsidP="003D5E6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Supporting independent thinking and decision-making. </w:t>
      </w:r>
    </w:p>
    <w:p w14:paraId="574C2DC8" w14:textId="208533AA" w:rsidR="0024501A" w:rsidRDefault="0024501A" w:rsidP="003D5E66">
      <w:pPr>
        <w:spacing w:after="0" w:line="240" w:lineRule="auto"/>
        <w:rPr>
          <w:rFonts w:ascii="Arial" w:eastAsia="Times New Roman" w:hAnsi="Arial" w:cs="Arial"/>
          <w:sz w:val="28"/>
          <w:szCs w:val="28"/>
          <w:lang w:eastAsia="en-GB"/>
        </w:rPr>
      </w:pPr>
    </w:p>
    <w:p w14:paraId="2D509C60" w14:textId="77777777" w:rsidR="009C4237" w:rsidRDefault="009C4237" w:rsidP="003D5E66">
      <w:pPr>
        <w:spacing w:after="0" w:line="240" w:lineRule="auto"/>
        <w:rPr>
          <w:rFonts w:ascii="Arial" w:eastAsia="Times New Roman" w:hAnsi="Arial" w:cs="Arial"/>
          <w:b/>
          <w:bCs/>
          <w:sz w:val="32"/>
          <w:szCs w:val="32"/>
          <w:lang w:eastAsia="en-GB"/>
        </w:rPr>
      </w:pPr>
    </w:p>
    <w:p w14:paraId="311BCAB7" w14:textId="0D7A7113" w:rsidR="0024501A" w:rsidRPr="009C4237" w:rsidRDefault="0024501A" w:rsidP="003D5E66">
      <w:pPr>
        <w:spacing w:after="0" w:line="240" w:lineRule="auto"/>
        <w:rPr>
          <w:rFonts w:ascii="Arial" w:eastAsia="Times New Roman" w:hAnsi="Arial" w:cs="Arial"/>
          <w:b/>
          <w:bCs/>
          <w:sz w:val="32"/>
          <w:szCs w:val="32"/>
          <w:lang w:eastAsia="en-GB"/>
        </w:rPr>
      </w:pPr>
      <w:r w:rsidRPr="009C4237">
        <w:rPr>
          <w:rFonts w:ascii="Arial" w:eastAsia="Times New Roman" w:hAnsi="Arial" w:cs="Arial"/>
          <w:b/>
          <w:bCs/>
          <w:sz w:val="32"/>
          <w:szCs w:val="32"/>
          <w:lang w:eastAsia="en-GB"/>
        </w:rPr>
        <w:t>The Health Research Authority – Our Commitment</w:t>
      </w:r>
    </w:p>
    <w:p w14:paraId="534D9AFD" w14:textId="28A0985B" w:rsidR="00507F80" w:rsidRDefault="00507F80" w:rsidP="00507F80">
      <w:pPr>
        <w:rPr>
          <w:rFonts w:ascii="Arial" w:hAnsi="Arial" w:cs="Arial"/>
          <w:bCs/>
          <w:sz w:val="24"/>
          <w:szCs w:val="24"/>
        </w:rPr>
      </w:pPr>
    </w:p>
    <w:p w14:paraId="34019A13" w14:textId="2D725C84" w:rsidR="0024501A" w:rsidRPr="00337F58" w:rsidRDefault="0024501A" w:rsidP="00507F80">
      <w:pPr>
        <w:rPr>
          <w:rFonts w:ascii="Arial" w:hAnsi="Arial" w:cs="Arial"/>
          <w:bCs/>
          <w:sz w:val="28"/>
          <w:szCs w:val="28"/>
        </w:rPr>
      </w:pPr>
      <w:r w:rsidRPr="00337F58">
        <w:rPr>
          <w:rFonts w:ascii="Arial" w:hAnsi="Arial" w:cs="Arial"/>
          <w:bCs/>
          <w:sz w:val="28"/>
          <w:szCs w:val="28"/>
        </w:rPr>
        <w:t xml:space="preserve">We can always do more to improve the employee experience for our colleagues with disabilities and other long-term health conditions. </w:t>
      </w:r>
    </w:p>
    <w:p w14:paraId="19CB4F60" w14:textId="5A53A57B" w:rsidR="0024501A" w:rsidRDefault="0024501A" w:rsidP="00507F80">
      <w:pPr>
        <w:rPr>
          <w:rFonts w:ascii="Arial" w:hAnsi="Arial" w:cs="Arial"/>
          <w:bCs/>
          <w:sz w:val="28"/>
          <w:szCs w:val="28"/>
        </w:rPr>
      </w:pPr>
      <w:r w:rsidRPr="00337F58">
        <w:rPr>
          <w:rFonts w:ascii="Arial" w:hAnsi="Arial" w:cs="Arial"/>
          <w:bCs/>
          <w:sz w:val="28"/>
          <w:szCs w:val="28"/>
        </w:rPr>
        <w:t xml:space="preserve">In completing this </w:t>
      </w:r>
      <w:r w:rsidR="004E5211" w:rsidRPr="00337F58">
        <w:rPr>
          <w:rFonts w:ascii="Arial" w:hAnsi="Arial" w:cs="Arial"/>
          <w:bCs/>
          <w:sz w:val="28"/>
          <w:szCs w:val="28"/>
        </w:rPr>
        <w:t>report,</w:t>
      </w:r>
      <w:r w:rsidRPr="00337F58">
        <w:rPr>
          <w:rFonts w:ascii="Arial" w:hAnsi="Arial" w:cs="Arial"/>
          <w:bCs/>
          <w:sz w:val="28"/>
          <w:szCs w:val="28"/>
        </w:rPr>
        <w:t xml:space="preserve"> we are committed to delivering on our robust WDES action plan as part of our Supporting our People Plan, an </w:t>
      </w:r>
      <w:r w:rsidR="009C4237">
        <w:rPr>
          <w:rFonts w:ascii="Arial" w:hAnsi="Arial" w:cs="Arial"/>
          <w:bCs/>
          <w:sz w:val="28"/>
          <w:szCs w:val="28"/>
        </w:rPr>
        <w:t>overarching</w:t>
      </w:r>
      <w:r w:rsidRPr="00337F58">
        <w:rPr>
          <w:rFonts w:ascii="Arial" w:hAnsi="Arial" w:cs="Arial"/>
          <w:bCs/>
          <w:sz w:val="28"/>
          <w:szCs w:val="28"/>
        </w:rPr>
        <w:t xml:space="preserve"> framework that brings together HR, Learning and Communications teams to ensure an aligned approach to supporting our people. </w:t>
      </w:r>
    </w:p>
    <w:p w14:paraId="54A4B44F" w14:textId="29789369" w:rsidR="00DF7D7F" w:rsidRPr="006A0D2B" w:rsidRDefault="00DF7D7F" w:rsidP="00507F80">
      <w:pPr>
        <w:rPr>
          <w:rFonts w:ascii="Arial" w:hAnsi="Arial" w:cs="Arial"/>
          <w:bCs/>
          <w:sz w:val="28"/>
          <w:szCs w:val="28"/>
        </w:rPr>
      </w:pPr>
      <w:r>
        <w:rPr>
          <w:rFonts w:ascii="Arial" w:hAnsi="Arial" w:cs="Arial"/>
          <w:bCs/>
          <w:sz w:val="28"/>
          <w:szCs w:val="28"/>
        </w:rPr>
        <w:lastRenderedPageBreak/>
        <w:t xml:space="preserve">We are </w:t>
      </w:r>
      <w:r w:rsidR="009C4237">
        <w:rPr>
          <w:rFonts w:ascii="Arial" w:hAnsi="Arial" w:cs="Arial"/>
          <w:bCs/>
          <w:sz w:val="28"/>
          <w:szCs w:val="28"/>
        </w:rPr>
        <w:t xml:space="preserve">proud to be </w:t>
      </w:r>
      <w:r>
        <w:rPr>
          <w:rFonts w:ascii="Arial" w:hAnsi="Arial" w:cs="Arial"/>
          <w:bCs/>
          <w:sz w:val="28"/>
          <w:szCs w:val="28"/>
        </w:rPr>
        <w:t xml:space="preserve">the first </w:t>
      </w:r>
      <w:r w:rsidR="004E5211">
        <w:rPr>
          <w:rFonts w:ascii="Arial" w:hAnsi="Arial" w:cs="Arial"/>
          <w:bCs/>
          <w:sz w:val="28"/>
          <w:szCs w:val="28"/>
        </w:rPr>
        <w:t>Arm’s Length</w:t>
      </w:r>
      <w:r>
        <w:rPr>
          <w:rFonts w:ascii="Arial" w:hAnsi="Arial" w:cs="Arial"/>
          <w:bCs/>
          <w:sz w:val="28"/>
          <w:szCs w:val="28"/>
        </w:rPr>
        <w:t xml:space="preserve"> Body to introduce a Disability Leave Policy to support disabled staff and we offered specialist training provided by Disability Rights UK to managers in the </w:t>
      </w:r>
      <w:r w:rsidR="009C4237">
        <w:rPr>
          <w:rFonts w:ascii="Arial" w:hAnsi="Arial" w:cs="Arial"/>
          <w:bCs/>
          <w:sz w:val="28"/>
          <w:szCs w:val="28"/>
        </w:rPr>
        <w:t xml:space="preserve">application of the </w:t>
      </w:r>
      <w:r>
        <w:rPr>
          <w:rFonts w:ascii="Arial" w:hAnsi="Arial" w:cs="Arial"/>
          <w:bCs/>
          <w:sz w:val="28"/>
          <w:szCs w:val="28"/>
        </w:rPr>
        <w:t xml:space="preserve">policy and wider disability issues. </w:t>
      </w:r>
      <w:r w:rsidR="006A0D2B" w:rsidRPr="006A0D2B">
        <w:rPr>
          <w:rFonts w:ascii="Arial" w:hAnsi="Arial" w:cs="Arial"/>
          <w:sz w:val="28"/>
          <w:szCs w:val="28"/>
        </w:rPr>
        <w:t>The Disability Leave policy was developed with support from our Unison representative, along with involvement from staff and managers and is based on the Unison model policy.</w:t>
      </w:r>
    </w:p>
    <w:p w14:paraId="7D01AB46" w14:textId="15F8C85D" w:rsidR="00DF7D7F" w:rsidRPr="00337F58" w:rsidRDefault="00DF7D7F" w:rsidP="00507F80">
      <w:pPr>
        <w:rPr>
          <w:rFonts w:ascii="Arial" w:hAnsi="Arial" w:cs="Arial"/>
          <w:bCs/>
          <w:sz w:val="28"/>
          <w:szCs w:val="28"/>
        </w:rPr>
      </w:pPr>
      <w:r>
        <w:rPr>
          <w:rFonts w:ascii="Arial" w:hAnsi="Arial" w:cs="Arial"/>
          <w:bCs/>
          <w:sz w:val="28"/>
          <w:szCs w:val="28"/>
        </w:rPr>
        <w:t xml:space="preserve">In addition, we are a Disability Committed employer, operating the ‘two ticks’ scheme to ensure that disabled candidates are guaranteed interviews when they demonstrate </w:t>
      </w:r>
      <w:r w:rsidR="009C4237">
        <w:rPr>
          <w:rFonts w:ascii="Arial" w:hAnsi="Arial" w:cs="Arial"/>
          <w:bCs/>
          <w:sz w:val="28"/>
          <w:szCs w:val="28"/>
        </w:rPr>
        <w:t xml:space="preserve">they meet </w:t>
      </w:r>
      <w:r>
        <w:rPr>
          <w:rFonts w:ascii="Arial" w:hAnsi="Arial" w:cs="Arial"/>
          <w:bCs/>
          <w:sz w:val="28"/>
          <w:szCs w:val="28"/>
        </w:rPr>
        <w:t xml:space="preserve">the essential criteria in roles that they are applying for. </w:t>
      </w:r>
    </w:p>
    <w:p w14:paraId="488556CD" w14:textId="356DCCB1" w:rsidR="0024501A" w:rsidRPr="00337F58" w:rsidRDefault="0024501A" w:rsidP="00507F80">
      <w:pPr>
        <w:rPr>
          <w:rFonts w:ascii="Arial" w:hAnsi="Arial" w:cs="Arial"/>
          <w:bCs/>
          <w:sz w:val="28"/>
          <w:szCs w:val="28"/>
        </w:rPr>
      </w:pPr>
      <w:r w:rsidRPr="00337F58">
        <w:rPr>
          <w:rFonts w:ascii="Arial" w:hAnsi="Arial" w:cs="Arial"/>
          <w:bCs/>
          <w:sz w:val="28"/>
          <w:szCs w:val="28"/>
        </w:rPr>
        <w:t xml:space="preserve">Throughout </w:t>
      </w:r>
      <w:r w:rsidR="009C4237">
        <w:rPr>
          <w:rFonts w:ascii="Arial" w:hAnsi="Arial" w:cs="Arial"/>
          <w:bCs/>
          <w:sz w:val="28"/>
          <w:szCs w:val="28"/>
        </w:rPr>
        <w:t xml:space="preserve">the past 12 months </w:t>
      </w:r>
      <w:r w:rsidRPr="00337F58">
        <w:rPr>
          <w:rFonts w:ascii="Arial" w:hAnsi="Arial" w:cs="Arial"/>
          <w:bCs/>
          <w:sz w:val="28"/>
          <w:szCs w:val="28"/>
        </w:rPr>
        <w:t xml:space="preserve">we have worked to establish </w:t>
      </w:r>
      <w:r w:rsidR="009C4237">
        <w:rPr>
          <w:rFonts w:ascii="Arial" w:hAnsi="Arial" w:cs="Arial"/>
          <w:bCs/>
          <w:sz w:val="28"/>
          <w:szCs w:val="28"/>
        </w:rPr>
        <w:t xml:space="preserve">and embed </w:t>
      </w:r>
      <w:r w:rsidRPr="00337F58">
        <w:rPr>
          <w:rFonts w:ascii="Arial" w:hAnsi="Arial" w:cs="Arial"/>
          <w:bCs/>
          <w:sz w:val="28"/>
          <w:szCs w:val="28"/>
        </w:rPr>
        <w:t xml:space="preserve">staff networks and </w:t>
      </w:r>
      <w:r w:rsidR="00D371EF">
        <w:rPr>
          <w:rFonts w:ascii="Arial" w:hAnsi="Arial" w:cs="Arial"/>
          <w:bCs/>
          <w:sz w:val="28"/>
          <w:szCs w:val="28"/>
        </w:rPr>
        <w:t>staff-led</w:t>
      </w:r>
      <w:r w:rsidRPr="00337F58">
        <w:rPr>
          <w:rFonts w:ascii="Arial" w:hAnsi="Arial" w:cs="Arial"/>
          <w:bCs/>
          <w:sz w:val="28"/>
          <w:szCs w:val="28"/>
        </w:rPr>
        <w:t xml:space="preserve"> interest groups with a focus on Equality, Diversity and Inclusion. These groups</w:t>
      </w:r>
      <w:r w:rsidR="00DF7D7F">
        <w:rPr>
          <w:rFonts w:ascii="Arial" w:hAnsi="Arial" w:cs="Arial"/>
          <w:bCs/>
          <w:sz w:val="28"/>
          <w:szCs w:val="28"/>
        </w:rPr>
        <w:t xml:space="preserve"> are staff led and</w:t>
      </w:r>
      <w:r w:rsidRPr="00337F58">
        <w:rPr>
          <w:rFonts w:ascii="Arial" w:hAnsi="Arial" w:cs="Arial"/>
          <w:bCs/>
          <w:sz w:val="28"/>
          <w:szCs w:val="28"/>
        </w:rPr>
        <w:t xml:space="preserve"> act as catalysts to empower, encourage and promote equitable opportunities for those with protected characteristics and are safe </w:t>
      </w:r>
      <w:r w:rsidR="009C4237">
        <w:rPr>
          <w:rFonts w:ascii="Arial" w:hAnsi="Arial" w:cs="Arial"/>
          <w:bCs/>
          <w:sz w:val="28"/>
          <w:szCs w:val="28"/>
        </w:rPr>
        <w:t xml:space="preserve">confidential </w:t>
      </w:r>
      <w:r w:rsidRPr="00337F58">
        <w:rPr>
          <w:rFonts w:ascii="Arial" w:hAnsi="Arial" w:cs="Arial"/>
          <w:bCs/>
          <w:sz w:val="28"/>
          <w:szCs w:val="28"/>
        </w:rPr>
        <w:t xml:space="preserve">spaces for colleagues to collaborate, share their lived experiences and provide feedback to senior stakeholders on a wide range of organisational actions and decisions. </w:t>
      </w:r>
    </w:p>
    <w:p w14:paraId="00021A3B" w14:textId="7685C466" w:rsidR="0024501A" w:rsidRPr="00337F58" w:rsidRDefault="00D371EF" w:rsidP="00507F80">
      <w:pPr>
        <w:rPr>
          <w:rFonts w:ascii="Arial" w:hAnsi="Arial" w:cs="Arial"/>
          <w:bCs/>
          <w:sz w:val="28"/>
          <w:szCs w:val="28"/>
        </w:rPr>
      </w:pPr>
      <w:r>
        <w:rPr>
          <w:rFonts w:ascii="Arial" w:hAnsi="Arial" w:cs="Arial"/>
          <w:bCs/>
          <w:sz w:val="28"/>
          <w:szCs w:val="28"/>
        </w:rPr>
        <w:t>T</w:t>
      </w:r>
      <w:r w:rsidR="0024501A" w:rsidRPr="00337F58">
        <w:rPr>
          <w:rFonts w:ascii="Arial" w:hAnsi="Arial" w:cs="Arial"/>
          <w:bCs/>
          <w:sz w:val="28"/>
          <w:szCs w:val="28"/>
        </w:rPr>
        <w:t xml:space="preserve">hese groups, which include a Disability </w:t>
      </w:r>
      <w:r>
        <w:rPr>
          <w:rFonts w:ascii="Arial" w:hAnsi="Arial" w:cs="Arial"/>
          <w:bCs/>
          <w:sz w:val="28"/>
          <w:szCs w:val="28"/>
        </w:rPr>
        <w:t>staff-led i</w:t>
      </w:r>
      <w:r w:rsidR="0024501A" w:rsidRPr="00337F58">
        <w:rPr>
          <w:rFonts w:ascii="Arial" w:hAnsi="Arial" w:cs="Arial"/>
          <w:bCs/>
          <w:sz w:val="28"/>
          <w:szCs w:val="28"/>
        </w:rPr>
        <w:t xml:space="preserve">nterest </w:t>
      </w:r>
      <w:r>
        <w:rPr>
          <w:rFonts w:ascii="Arial" w:hAnsi="Arial" w:cs="Arial"/>
          <w:bCs/>
          <w:sz w:val="28"/>
          <w:szCs w:val="28"/>
        </w:rPr>
        <w:t>g</w:t>
      </w:r>
      <w:r w:rsidR="0024501A" w:rsidRPr="00337F58">
        <w:rPr>
          <w:rFonts w:ascii="Arial" w:hAnsi="Arial" w:cs="Arial"/>
          <w:bCs/>
          <w:sz w:val="28"/>
          <w:szCs w:val="28"/>
        </w:rPr>
        <w:t>roup</w:t>
      </w:r>
      <w:r>
        <w:rPr>
          <w:rFonts w:ascii="Arial" w:hAnsi="Arial" w:cs="Arial"/>
          <w:bCs/>
          <w:sz w:val="28"/>
          <w:szCs w:val="28"/>
        </w:rPr>
        <w:t>,</w:t>
      </w:r>
      <w:r w:rsidR="0024501A" w:rsidRPr="00337F58">
        <w:rPr>
          <w:rFonts w:ascii="Arial" w:hAnsi="Arial" w:cs="Arial"/>
          <w:bCs/>
          <w:sz w:val="28"/>
          <w:szCs w:val="28"/>
        </w:rPr>
        <w:t xml:space="preserve"> provide valuable insights</w:t>
      </w:r>
      <w:r>
        <w:rPr>
          <w:rFonts w:ascii="Arial" w:hAnsi="Arial" w:cs="Arial"/>
          <w:bCs/>
          <w:sz w:val="28"/>
          <w:szCs w:val="28"/>
        </w:rPr>
        <w:t xml:space="preserve"> through their lived experience</w:t>
      </w:r>
      <w:r w:rsidR="0024501A" w:rsidRPr="00337F58">
        <w:rPr>
          <w:rFonts w:ascii="Arial" w:hAnsi="Arial" w:cs="Arial"/>
          <w:bCs/>
          <w:sz w:val="28"/>
          <w:szCs w:val="28"/>
        </w:rPr>
        <w:t xml:space="preserve">, comment and engagement on organisational actions such as policies and </w:t>
      </w:r>
      <w:r w:rsidR="009C4237">
        <w:rPr>
          <w:rFonts w:ascii="Arial" w:hAnsi="Arial" w:cs="Arial"/>
          <w:bCs/>
          <w:sz w:val="28"/>
          <w:szCs w:val="28"/>
        </w:rPr>
        <w:t>can act as</w:t>
      </w:r>
      <w:r w:rsidR="0024501A" w:rsidRPr="00337F58">
        <w:rPr>
          <w:rFonts w:ascii="Arial" w:hAnsi="Arial" w:cs="Arial"/>
          <w:bCs/>
          <w:sz w:val="28"/>
          <w:szCs w:val="28"/>
        </w:rPr>
        <w:t xml:space="preserve"> the organisation’s subject matter experts</w:t>
      </w:r>
      <w:r w:rsidR="00DF7D7F">
        <w:rPr>
          <w:rFonts w:ascii="Arial" w:hAnsi="Arial" w:cs="Arial"/>
          <w:bCs/>
          <w:sz w:val="28"/>
          <w:szCs w:val="28"/>
        </w:rPr>
        <w:t xml:space="preserve"> when impact assessing new initiatives or procedures</w:t>
      </w:r>
      <w:r w:rsidR="0024501A" w:rsidRPr="00337F58">
        <w:rPr>
          <w:rFonts w:ascii="Arial" w:hAnsi="Arial" w:cs="Arial"/>
          <w:bCs/>
          <w:sz w:val="28"/>
          <w:szCs w:val="28"/>
        </w:rPr>
        <w:t xml:space="preserve">. </w:t>
      </w:r>
    </w:p>
    <w:p w14:paraId="4B9EE5C1" w14:textId="238B8137" w:rsidR="0024501A" w:rsidRDefault="0024501A" w:rsidP="00507F80">
      <w:pPr>
        <w:rPr>
          <w:rFonts w:ascii="Arial" w:hAnsi="Arial" w:cs="Arial"/>
          <w:bCs/>
          <w:sz w:val="24"/>
          <w:szCs w:val="24"/>
        </w:rPr>
      </w:pPr>
      <w:r w:rsidRPr="00337F58">
        <w:rPr>
          <w:rFonts w:ascii="Arial" w:hAnsi="Arial" w:cs="Arial"/>
          <w:bCs/>
          <w:sz w:val="28"/>
          <w:szCs w:val="28"/>
        </w:rPr>
        <w:t>We look forward to working together to deliver the actions set out in the plan to improve workplace and career experiences for disabled people across the HRA</w:t>
      </w:r>
      <w:r>
        <w:rPr>
          <w:rFonts w:ascii="Arial" w:hAnsi="Arial" w:cs="Arial"/>
          <w:bCs/>
          <w:sz w:val="24"/>
          <w:szCs w:val="24"/>
        </w:rPr>
        <w:t xml:space="preserve">. </w:t>
      </w:r>
    </w:p>
    <w:p w14:paraId="39E8E3A9" w14:textId="77777777" w:rsidR="00337F58" w:rsidRDefault="00337F58" w:rsidP="00507F80">
      <w:pPr>
        <w:rPr>
          <w:rFonts w:ascii="Arial" w:hAnsi="Arial" w:cs="Arial"/>
          <w:bCs/>
          <w:sz w:val="24"/>
          <w:szCs w:val="24"/>
        </w:rPr>
      </w:pPr>
    </w:p>
    <w:p w14:paraId="20263AA3" w14:textId="4A312AD7" w:rsidR="00507F80" w:rsidRPr="009A7772" w:rsidRDefault="00507F80" w:rsidP="00507F80">
      <w:pPr>
        <w:rPr>
          <w:rFonts w:ascii="Arial" w:hAnsi="Arial" w:cs="Arial"/>
          <w:b/>
          <w:color w:val="0070C0"/>
          <w:sz w:val="36"/>
          <w:szCs w:val="36"/>
        </w:rPr>
      </w:pPr>
      <w:r w:rsidRPr="009A7772">
        <w:rPr>
          <w:rFonts w:ascii="Arial" w:hAnsi="Arial" w:cs="Arial"/>
          <w:b/>
          <w:color w:val="0070C0"/>
          <w:sz w:val="36"/>
          <w:szCs w:val="36"/>
        </w:rPr>
        <w:t>2</w:t>
      </w:r>
      <w:r w:rsidR="006641B9">
        <w:rPr>
          <w:rFonts w:ascii="Arial" w:hAnsi="Arial" w:cs="Arial"/>
          <w:b/>
          <w:color w:val="0070C0"/>
          <w:sz w:val="36"/>
          <w:szCs w:val="36"/>
        </w:rPr>
        <w:tab/>
      </w:r>
      <w:r w:rsidRPr="009A7772">
        <w:rPr>
          <w:rFonts w:ascii="Arial" w:hAnsi="Arial" w:cs="Arial"/>
          <w:b/>
          <w:color w:val="0070C0"/>
          <w:sz w:val="36"/>
          <w:szCs w:val="36"/>
        </w:rPr>
        <w:t xml:space="preserve">Executive </w:t>
      </w:r>
      <w:r w:rsidR="001358C5">
        <w:rPr>
          <w:rFonts w:ascii="Arial" w:hAnsi="Arial" w:cs="Arial"/>
          <w:b/>
          <w:color w:val="0070C0"/>
          <w:sz w:val="36"/>
          <w:szCs w:val="36"/>
        </w:rPr>
        <w:t>s</w:t>
      </w:r>
      <w:r w:rsidRPr="009A7772">
        <w:rPr>
          <w:rFonts w:ascii="Arial" w:hAnsi="Arial" w:cs="Arial"/>
          <w:b/>
          <w:color w:val="0070C0"/>
          <w:sz w:val="36"/>
          <w:szCs w:val="36"/>
        </w:rPr>
        <w:t>ummary</w:t>
      </w:r>
    </w:p>
    <w:p w14:paraId="76F1A810" w14:textId="75B17385" w:rsidR="00125650" w:rsidRDefault="00F34E58">
      <w:pPr>
        <w:rPr>
          <w:rFonts w:ascii="Arial" w:hAnsi="Arial" w:cs="Arial"/>
          <w:bCs/>
          <w:sz w:val="28"/>
          <w:szCs w:val="28"/>
        </w:rPr>
      </w:pPr>
      <w:r>
        <w:rPr>
          <w:rFonts w:ascii="Arial" w:hAnsi="Arial" w:cs="Arial"/>
          <w:bCs/>
          <w:sz w:val="28"/>
          <w:szCs w:val="28"/>
        </w:rPr>
        <w:t xml:space="preserve">The Health Research Authority is comprised of 208 </w:t>
      </w:r>
      <w:r w:rsidR="004F53E4">
        <w:rPr>
          <w:rFonts w:ascii="Arial" w:hAnsi="Arial" w:cs="Arial"/>
          <w:bCs/>
          <w:sz w:val="28"/>
          <w:szCs w:val="28"/>
        </w:rPr>
        <w:t>staff</w:t>
      </w:r>
      <w:r>
        <w:rPr>
          <w:rFonts w:ascii="Arial" w:hAnsi="Arial" w:cs="Arial"/>
          <w:bCs/>
          <w:sz w:val="28"/>
          <w:szCs w:val="28"/>
        </w:rPr>
        <w:t xml:space="preserve"> who work across the Executive Team, </w:t>
      </w:r>
      <w:r w:rsidR="004A71F6">
        <w:rPr>
          <w:rFonts w:ascii="Arial" w:hAnsi="Arial" w:cs="Arial"/>
          <w:bCs/>
          <w:sz w:val="28"/>
          <w:szCs w:val="28"/>
        </w:rPr>
        <w:t xml:space="preserve">Approvals Service, </w:t>
      </w:r>
      <w:r>
        <w:rPr>
          <w:rFonts w:ascii="Arial" w:hAnsi="Arial" w:cs="Arial"/>
          <w:bCs/>
          <w:sz w:val="28"/>
          <w:szCs w:val="28"/>
        </w:rPr>
        <w:t xml:space="preserve">Corporate Services, </w:t>
      </w:r>
      <w:r w:rsidR="004F53E4">
        <w:rPr>
          <w:rFonts w:ascii="Arial" w:hAnsi="Arial" w:cs="Arial"/>
          <w:bCs/>
          <w:sz w:val="28"/>
          <w:szCs w:val="28"/>
        </w:rPr>
        <w:t>Governance, Information, Finance and Technology</w:t>
      </w:r>
      <w:r>
        <w:rPr>
          <w:rFonts w:ascii="Arial" w:hAnsi="Arial" w:cs="Arial"/>
          <w:bCs/>
          <w:sz w:val="28"/>
          <w:szCs w:val="28"/>
        </w:rPr>
        <w:t xml:space="preserve">, Policy </w:t>
      </w:r>
      <w:r w:rsidR="004F53E4">
        <w:rPr>
          <w:rFonts w:ascii="Arial" w:hAnsi="Arial" w:cs="Arial"/>
          <w:bCs/>
          <w:sz w:val="28"/>
          <w:szCs w:val="28"/>
        </w:rPr>
        <w:t>and</w:t>
      </w:r>
      <w:r>
        <w:rPr>
          <w:rFonts w:ascii="Arial" w:hAnsi="Arial" w:cs="Arial"/>
          <w:bCs/>
          <w:sz w:val="28"/>
          <w:szCs w:val="28"/>
        </w:rPr>
        <w:t xml:space="preserve"> Partnerships</w:t>
      </w:r>
      <w:r w:rsidR="00BA24FC">
        <w:rPr>
          <w:rFonts w:ascii="Arial" w:hAnsi="Arial" w:cs="Arial"/>
          <w:bCs/>
          <w:sz w:val="28"/>
          <w:szCs w:val="28"/>
        </w:rPr>
        <w:t xml:space="preserve"> Directorates</w:t>
      </w:r>
      <w:r>
        <w:rPr>
          <w:rFonts w:ascii="Arial" w:hAnsi="Arial" w:cs="Arial"/>
          <w:bCs/>
          <w:sz w:val="28"/>
          <w:szCs w:val="28"/>
        </w:rPr>
        <w:t xml:space="preserve">. </w:t>
      </w:r>
      <w:r w:rsidR="004F53E4">
        <w:rPr>
          <w:rFonts w:ascii="Arial" w:hAnsi="Arial" w:cs="Arial"/>
          <w:bCs/>
          <w:sz w:val="28"/>
          <w:szCs w:val="28"/>
        </w:rPr>
        <w:t xml:space="preserve">  This number includes 16 staff with a declared disability/disabilities, 180 </w:t>
      </w:r>
      <w:r w:rsidR="00BA24FC">
        <w:rPr>
          <w:rFonts w:ascii="Arial" w:hAnsi="Arial" w:cs="Arial"/>
          <w:bCs/>
          <w:sz w:val="28"/>
          <w:szCs w:val="28"/>
        </w:rPr>
        <w:t xml:space="preserve">people </w:t>
      </w:r>
      <w:r w:rsidR="004F53E4">
        <w:rPr>
          <w:rFonts w:ascii="Arial" w:hAnsi="Arial" w:cs="Arial"/>
          <w:bCs/>
          <w:sz w:val="28"/>
          <w:szCs w:val="28"/>
        </w:rPr>
        <w:t xml:space="preserve">who do not have a disability and 12 staff </w:t>
      </w:r>
      <w:r w:rsidR="00BA24FC">
        <w:rPr>
          <w:rFonts w:ascii="Arial" w:hAnsi="Arial" w:cs="Arial"/>
          <w:bCs/>
          <w:sz w:val="28"/>
          <w:szCs w:val="28"/>
        </w:rPr>
        <w:t>whose</w:t>
      </w:r>
      <w:r w:rsidR="004F53E4">
        <w:rPr>
          <w:rFonts w:ascii="Arial" w:hAnsi="Arial" w:cs="Arial"/>
          <w:bCs/>
          <w:sz w:val="28"/>
          <w:szCs w:val="28"/>
        </w:rPr>
        <w:t xml:space="preserve"> disability status</w:t>
      </w:r>
      <w:r w:rsidR="00BA24FC">
        <w:rPr>
          <w:rFonts w:ascii="Arial" w:hAnsi="Arial" w:cs="Arial"/>
          <w:bCs/>
          <w:sz w:val="28"/>
          <w:szCs w:val="28"/>
        </w:rPr>
        <w:t xml:space="preserve"> is unknown</w:t>
      </w:r>
      <w:r w:rsidR="004F53E4">
        <w:rPr>
          <w:rFonts w:ascii="Arial" w:hAnsi="Arial" w:cs="Arial"/>
          <w:bCs/>
          <w:sz w:val="28"/>
          <w:szCs w:val="28"/>
        </w:rPr>
        <w:t>.</w:t>
      </w:r>
    </w:p>
    <w:p w14:paraId="42F5121D" w14:textId="77777777" w:rsidR="00F34E58" w:rsidRDefault="00F34E58" w:rsidP="00F34E58">
      <w:pPr>
        <w:rPr>
          <w:rFonts w:ascii="Arial" w:hAnsi="Arial" w:cs="Arial"/>
          <w:bCs/>
          <w:sz w:val="28"/>
          <w:szCs w:val="28"/>
        </w:rPr>
      </w:pPr>
      <w:r>
        <w:rPr>
          <w:rFonts w:ascii="Arial" w:hAnsi="Arial" w:cs="Arial"/>
          <w:bCs/>
          <w:sz w:val="28"/>
          <w:szCs w:val="28"/>
        </w:rPr>
        <w:t>The organisation:</w:t>
      </w:r>
    </w:p>
    <w:p w14:paraId="568BCB90" w14:textId="053F5E44" w:rsidR="00F34E58" w:rsidRPr="00316E8A" w:rsidRDefault="00F34E58" w:rsidP="00316E8A">
      <w:pPr>
        <w:pStyle w:val="ListParagraph"/>
        <w:numPr>
          <w:ilvl w:val="0"/>
          <w:numId w:val="28"/>
        </w:numPr>
        <w:rPr>
          <w:rFonts w:ascii="Arial" w:hAnsi="Arial" w:cs="Arial"/>
          <w:bCs/>
          <w:sz w:val="28"/>
          <w:szCs w:val="28"/>
        </w:rPr>
      </w:pPr>
      <w:r w:rsidRPr="00316E8A">
        <w:rPr>
          <w:rFonts w:ascii="Arial" w:hAnsi="Arial" w:cs="Arial"/>
          <w:bCs/>
          <w:sz w:val="28"/>
          <w:szCs w:val="28"/>
        </w:rPr>
        <w:lastRenderedPageBreak/>
        <w:t>ensures that research is ethically reviewed and approved</w:t>
      </w:r>
    </w:p>
    <w:p w14:paraId="72231506" w14:textId="1A1C7FF6" w:rsidR="00F34E58" w:rsidRPr="00316E8A" w:rsidRDefault="00F34E58" w:rsidP="00316E8A">
      <w:pPr>
        <w:pStyle w:val="ListParagraph"/>
        <w:numPr>
          <w:ilvl w:val="0"/>
          <w:numId w:val="28"/>
        </w:numPr>
        <w:rPr>
          <w:rFonts w:ascii="Arial" w:hAnsi="Arial" w:cs="Arial"/>
          <w:bCs/>
          <w:sz w:val="28"/>
          <w:szCs w:val="28"/>
        </w:rPr>
      </w:pPr>
      <w:r w:rsidRPr="00316E8A">
        <w:rPr>
          <w:rFonts w:ascii="Arial" w:hAnsi="Arial" w:cs="Arial"/>
          <w:bCs/>
          <w:sz w:val="28"/>
          <w:szCs w:val="28"/>
        </w:rPr>
        <w:t>promotes transparency in research</w:t>
      </w:r>
    </w:p>
    <w:p w14:paraId="09ACC6AD" w14:textId="215F52DE" w:rsidR="00F34E58" w:rsidRPr="00316E8A" w:rsidRDefault="00F34E58" w:rsidP="00316E8A">
      <w:pPr>
        <w:pStyle w:val="ListParagraph"/>
        <w:numPr>
          <w:ilvl w:val="0"/>
          <w:numId w:val="28"/>
        </w:numPr>
        <w:rPr>
          <w:rFonts w:ascii="Arial" w:hAnsi="Arial" w:cs="Arial"/>
          <w:bCs/>
          <w:sz w:val="28"/>
          <w:szCs w:val="28"/>
        </w:rPr>
      </w:pPr>
      <w:r w:rsidRPr="00316E8A">
        <w:rPr>
          <w:rFonts w:ascii="Arial" w:hAnsi="Arial" w:cs="Arial"/>
          <w:bCs/>
          <w:sz w:val="28"/>
          <w:szCs w:val="28"/>
        </w:rPr>
        <w:t>oversees a range of committees and services</w:t>
      </w:r>
    </w:p>
    <w:p w14:paraId="06E57847" w14:textId="5740A030" w:rsidR="00F34E58" w:rsidRPr="00316E8A" w:rsidRDefault="00F34E58" w:rsidP="00316E8A">
      <w:pPr>
        <w:pStyle w:val="ListParagraph"/>
        <w:numPr>
          <w:ilvl w:val="0"/>
          <w:numId w:val="28"/>
        </w:numPr>
        <w:rPr>
          <w:rFonts w:ascii="Arial" w:hAnsi="Arial" w:cs="Arial"/>
          <w:bCs/>
          <w:sz w:val="28"/>
          <w:szCs w:val="28"/>
        </w:rPr>
      </w:pPr>
      <w:r w:rsidRPr="00316E8A">
        <w:rPr>
          <w:rFonts w:ascii="Arial" w:hAnsi="Arial" w:cs="Arial"/>
          <w:bCs/>
          <w:sz w:val="28"/>
          <w:szCs w:val="28"/>
        </w:rPr>
        <w:t>provides independent recommendations on the processing of identifiable patient information where it is not always practical to obtain consent, for research and non-research projects.</w:t>
      </w:r>
    </w:p>
    <w:p w14:paraId="27698C07" w14:textId="69B09733" w:rsidR="00F34E58" w:rsidRDefault="00F34E58" w:rsidP="00F34E58">
      <w:pPr>
        <w:rPr>
          <w:rFonts w:ascii="Arial" w:hAnsi="Arial" w:cs="Arial"/>
          <w:bCs/>
          <w:sz w:val="28"/>
          <w:szCs w:val="28"/>
        </w:rPr>
      </w:pPr>
      <w:r>
        <w:rPr>
          <w:rFonts w:ascii="Arial" w:hAnsi="Arial" w:cs="Arial"/>
          <w:bCs/>
          <w:sz w:val="28"/>
          <w:szCs w:val="28"/>
        </w:rPr>
        <w:t>Based on the workforce data and feedback from our staff survey detailed in Appendix 1, we have developed a</w:t>
      </w:r>
      <w:r w:rsidR="004A71F6">
        <w:rPr>
          <w:rFonts w:ascii="Arial" w:hAnsi="Arial" w:cs="Arial"/>
          <w:bCs/>
          <w:sz w:val="28"/>
          <w:szCs w:val="28"/>
        </w:rPr>
        <w:t xml:space="preserve"> </w:t>
      </w:r>
      <w:r>
        <w:rPr>
          <w:rFonts w:ascii="Arial" w:hAnsi="Arial" w:cs="Arial"/>
          <w:bCs/>
          <w:sz w:val="28"/>
          <w:szCs w:val="28"/>
        </w:rPr>
        <w:t xml:space="preserve">WDES action plan which is set out in Appendix 2. </w:t>
      </w:r>
    </w:p>
    <w:p w14:paraId="426923E0" w14:textId="7E978211" w:rsidR="00F34E58" w:rsidRDefault="00F34E58" w:rsidP="00F34E58">
      <w:pPr>
        <w:rPr>
          <w:rFonts w:ascii="Arial" w:hAnsi="Arial" w:cs="Arial"/>
          <w:bCs/>
          <w:sz w:val="28"/>
          <w:szCs w:val="28"/>
        </w:rPr>
      </w:pPr>
      <w:r>
        <w:rPr>
          <w:rFonts w:ascii="Arial" w:hAnsi="Arial" w:cs="Arial"/>
          <w:bCs/>
          <w:sz w:val="28"/>
          <w:szCs w:val="28"/>
        </w:rPr>
        <w:t>Our action plan will be progressed over the next twelve months and will be incorporated into our wider Supporting our People strategic p</w:t>
      </w:r>
      <w:r w:rsidR="00316E8A">
        <w:rPr>
          <w:rFonts w:ascii="Arial" w:hAnsi="Arial" w:cs="Arial"/>
          <w:bCs/>
          <w:sz w:val="28"/>
          <w:szCs w:val="28"/>
        </w:rPr>
        <w:t>rogramme</w:t>
      </w:r>
      <w:r>
        <w:rPr>
          <w:rFonts w:ascii="Arial" w:hAnsi="Arial" w:cs="Arial"/>
          <w:bCs/>
          <w:sz w:val="28"/>
          <w:szCs w:val="28"/>
        </w:rPr>
        <w:t xml:space="preserve">. Working through this action plan will help to reduce the barriers that impact most on the career and workplace experience of our Disabled colleagues. </w:t>
      </w:r>
    </w:p>
    <w:p w14:paraId="49325804" w14:textId="77777777" w:rsidR="00F34E58" w:rsidRDefault="00F34E58" w:rsidP="00F34E58">
      <w:pPr>
        <w:rPr>
          <w:rFonts w:ascii="Arial" w:hAnsi="Arial" w:cs="Arial"/>
          <w:bCs/>
          <w:sz w:val="28"/>
          <w:szCs w:val="28"/>
        </w:rPr>
      </w:pPr>
      <w:r>
        <w:rPr>
          <w:rFonts w:ascii="Arial" w:hAnsi="Arial" w:cs="Arial"/>
          <w:bCs/>
          <w:sz w:val="28"/>
          <w:szCs w:val="28"/>
        </w:rPr>
        <w:t>Key headlines from our WDES data shows:</w:t>
      </w:r>
    </w:p>
    <w:p w14:paraId="24341C02" w14:textId="056CE2C2" w:rsidR="00316E8A" w:rsidRDefault="0051241B" w:rsidP="0051241B">
      <w:pPr>
        <w:pStyle w:val="ListParagraph"/>
        <w:numPr>
          <w:ilvl w:val="0"/>
          <w:numId w:val="29"/>
        </w:numPr>
        <w:rPr>
          <w:rFonts w:ascii="Arial" w:hAnsi="Arial" w:cs="Arial"/>
          <w:bCs/>
          <w:sz w:val="28"/>
          <w:szCs w:val="28"/>
        </w:rPr>
      </w:pPr>
      <w:r>
        <w:rPr>
          <w:rFonts w:ascii="Arial" w:hAnsi="Arial" w:cs="Arial"/>
          <w:bCs/>
          <w:sz w:val="28"/>
          <w:szCs w:val="28"/>
        </w:rPr>
        <w:t>We have increased our representation of disabled staff in Clusters 1 and 2 since 2019</w:t>
      </w:r>
    </w:p>
    <w:p w14:paraId="3AA5D989" w14:textId="27C8D15B" w:rsidR="0051241B" w:rsidRDefault="0051241B" w:rsidP="0051241B">
      <w:pPr>
        <w:pStyle w:val="ListParagraph"/>
        <w:numPr>
          <w:ilvl w:val="0"/>
          <w:numId w:val="29"/>
        </w:numPr>
        <w:rPr>
          <w:rFonts w:ascii="Arial" w:hAnsi="Arial" w:cs="Arial"/>
          <w:bCs/>
          <w:sz w:val="28"/>
          <w:szCs w:val="28"/>
        </w:rPr>
      </w:pPr>
      <w:r>
        <w:rPr>
          <w:rFonts w:ascii="Arial" w:hAnsi="Arial" w:cs="Arial"/>
          <w:bCs/>
          <w:sz w:val="28"/>
          <w:szCs w:val="28"/>
        </w:rPr>
        <w:t>There is an under-representation of disabled people in our most senior roles</w:t>
      </w:r>
    </w:p>
    <w:p w14:paraId="5E14652D" w14:textId="23753BED" w:rsidR="0051241B" w:rsidRPr="00BB1908" w:rsidRDefault="0051241B" w:rsidP="0051241B">
      <w:pPr>
        <w:pStyle w:val="ListParagraph"/>
        <w:numPr>
          <w:ilvl w:val="0"/>
          <w:numId w:val="29"/>
        </w:numPr>
        <w:rPr>
          <w:rFonts w:ascii="Arial" w:hAnsi="Arial" w:cs="Arial"/>
          <w:sz w:val="28"/>
          <w:szCs w:val="28"/>
        </w:rPr>
      </w:pPr>
      <w:r>
        <w:rPr>
          <w:rFonts w:ascii="Arial" w:hAnsi="Arial" w:cs="Arial"/>
          <w:bCs/>
          <w:sz w:val="28"/>
          <w:szCs w:val="28"/>
        </w:rPr>
        <w:t xml:space="preserve">We have not implemented formal capability procedures against any disabled staff and </w:t>
      </w:r>
      <w:r w:rsidR="00BB1908">
        <w:rPr>
          <w:rFonts w:ascii="Arial" w:hAnsi="Arial" w:cs="Arial"/>
          <w:bCs/>
          <w:sz w:val="28"/>
          <w:szCs w:val="28"/>
        </w:rPr>
        <w:t xml:space="preserve">the relative likelihood of disabled staff compared to non-disabled staff entering </w:t>
      </w:r>
      <w:r w:rsidR="00BB1908" w:rsidRPr="00BB1908">
        <w:rPr>
          <w:rFonts w:ascii="Arial" w:hAnsi="Arial" w:cs="Arial"/>
          <w:color w:val="000000"/>
          <w:sz w:val="28"/>
          <w:szCs w:val="28"/>
          <w:shd w:val="clear" w:color="auto" w:fill="FFFFFF"/>
        </w:rPr>
        <w:t xml:space="preserve">the formal capability process remains at 0. </w:t>
      </w:r>
    </w:p>
    <w:p w14:paraId="56C81535" w14:textId="3D43D696" w:rsidR="0051241B" w:rsidRDefault="0051241B" w:rsidP="0051241B">
      <w:pPr>
        <w:pStyle w:val="ListParagraph"/>
        <w:numPr>
          <w:ilvl w:val="0"/>
          <w:numId w:val="29"/>
        </w:numPr>
        <w:rPr>
          <w:rFonts w:ascii="Arial" w:hAnsi="Arial" w:cs="Arial"/>
          <w:bCs/>
          <w:sz w:val="28"/>
          <w:szCs w:val="28"/>
        </w:rPr>
      </w:pPr>
      <w:r>
        <w:rPr>
          <w:rFonts w:ascii="Arial" w:hAnsi="Arial" w:cs="Arial"/>
          <w:bCs/>
          <w:sz w:val="28"/>
          <w:szCs w:val="28"/>
        </w:rPr>
        <w:t>18% of Disabled Staff who completed the staff survey reported experiencing harassment, bullying or abuse from patients/service users, their relatives or other members of the public in the last 12 months</w:t>
      </w:r>
    </w:p>
    <w:p w14:paraId="5278A50D" w14:textId="0F20D31F" w:rsidR="0051241B" w:rsidRDefault="0051241B" w:rsidP="0051241B">
      <w:pPr>
        <w:pStyle w:val="ListParagraph"/>
        <w:numPr>
          <w:ilvl w:val="0"/>
          <w:numId w:val="29"/>
        </w:numPr>
        <w:rPr>
          <w:rFonts w:ascii="Arial" w:hAnsi="Arial" w:cs="Arial"/>
          <w:bCs/>
          <w:sz w:val="28"/>
          <w:szCs w:val="28"/>
        </w:rPr>
      </w:pPr>
      <w:r>
        <w:rPr>
          <w:rFonts w:ascii="Arial" w:hAnsi="Arial" w:cs="Arial"/>
          <w:bCs/>
          <w:sz w:val="28"/>
          <w:szCs w:val="28"/>
        </w:rPr>
        <w:t xml:space="preserve">12% of Disabled Staff who completed the staff survey reported experiencing harassment, bullying or abuse from managers in the last </w:t>
      </w:r>
      <w:r w:rsidR="00E76785">
        <w:rPr>
          <w:rFonts w:ascii="Arial" w:hAnsi="Arial" w:cs="Arial"/>
          <w:bCs/>
          <w:sz w:val="28"/>
          <w:szCs w:val="28"/>
        </w:rPr>
        <w:t>12 months</w:t>
      </w:r>
    </w:p>
    <w:p w14:paraId="7AAAEA83" w14:textId="0FD027C8" w:rsidR="00E76785" w:rsidRDefault="00E76785" w:rsidP="0051241B">
      <w:pPr>
        <w:pStyle w:val="ListParagraph"/>
        <w:numPr>
          <w:ilvl w:val="0"/>
          <w:numId w:val="29"/>
        </w:numPr>
        <w:rPr>
          <w:rFonts w:ascii="Arial" w:hAnsi="Arial" w:cs="Arial"/>
          <w:bCs/>
          <w:sz w:val="28"/>
          <w:szCs w:val="28"/>
        </w:rPr>
      </w:pPr>
      <w:r>
        <w:rPr>
          <w:rFonts w:ascii="Arial" w:hAnsi="Arial" w:cs="Arial"/>
          <w:bCs/>
          <w:sz w:val="28"/>
          <w:szCs w:val="28"/>
        </w:rPr>
        <w:t>18% of Disabled Staff who completed the staff survey reported experiencing harassment, bullying or abuse from other colleagues in the last 12 months</w:t>
      </w:r>
    </w:p>
    <w:p w14:paraId="19231BAA" w14:textId="7E121381" w:rsidR="00E76785" w:rsidRDefault="00E76785" w:rsidP="0051241B">
      <w:pPr>
        <w:pStyle w:val="ListParagraph"/>
        <w:numPr>
          <w:ilvl w:val="0"/>
          <w:numId w:val="29"/>
        </w:numPr>
        <w:rPr>
          <w:rFonts w:ascii="Arial" w:hAnsi="Arial" w:cs="Arial"/>
          <w:bCs/>
          <w:sz w:val="28"/>
          <w:szCs w:val="28"/>
        </w:rPr>
      </w:pPr>
      <w:r>
        <w:rPr>
          <w:rFonts w:ascii="Arial" w:hAnsi="Arial" w:cs="Arial"/>
          <w:bCs/>
          <w:sz w:val="28"/>
          <w:szCs w:val="28"/>
        </w:rPr>
        <w:t>59% of Disabled staff who completed the staff survey believe that the organisation provides equal opportunities for career progression or promotion</w:t>
      </w:r>
    </w:p>
    <w:p w14:paraId="6163E032" w14:textId="4C6699E3" w:rsidR="00E76785" w:rsidRDefault="00E76785" w:rsidP="0051241B">
      <w:pPr>
        <w:pStyle w:val="ListParagraph"/>
        <w:numPr>
          <w:ilvl w:val="0"/>
          <w:numId w:val="29"/>
        </w:numPr>
        <w:rPr>
          <w:rFonts w:ascii="Arial" w:hAnsi="Arial" w:cs="Arial"/>
          <w:bCs/>
          <w:sz w:val="28"/>
          <w:szCs w:val="28"/>
        </w:rPr>
      </w:pPr>
      <w:r>
        <w:rPr>
          <w:rFonts w:ascii="Arial" w:hAnsi="Arial" w:cs="Arial"/>
          <w:bCs/>
          <w:sz w:val="28"/>
          <w:szCs w:val="28"/>
        </w:rPr>
        <w:lastRenderedPageBreak/>
        <w:t>The engagement score for Disabled Staff in 2019 was 93 compared to non-disabled staff whose engagement score was 83.</w:t>
      </w:r>
    </w:p>
    <w:p w14:paraId="172A7E65" w14:textId="5833BA23" w:rsidR="00E76785" w:rsidRPr="0051241B" w:rsidRDefault="00E76785" w:rsidP="0051241B">
      <w:pPr>
        <w:pStyle w:val="ListParagraph"/>
        <w:numPr>
          <w:ilvl w:val="0"/>
          <w:numId w:val="29"/>
        </w:numPr>
        <w:rPr>
          <w:rFonts w:ascii="Arial" w:hAnsi="Arial" w:cs="Arial"/>
          <w:bCs/>
          <w:sz w:val="28"/>
          <w:szCs w:val="28"/>
        </w:rPr>
      </w:pPr>
      <w:r>
        <w:rPr>
          <w:rFonts w:ascii="Arial" w:hAnsi="Arial" w:cs="Arial"/>
          <w:bCs/>
          <w:sz w:val="28"/>
          <w:szCs w:val="28"/>
        </w:rPr>
        <w:t xml:space="preserve">This is the first time the organisation has completed this report and there are gaps in the data which mean </w:t>
      </w:r>
      <w:r w:rsidR="004A71F6">
        <w:rPr>
          <w:rFonts w:ascii="Arial" w:hAnsi="Arial" w:cs="Arial"/>
          <w:bCs/>
          <w:sz w:val="28"/>
          <w:szCs w:val="28"/>
        </w:rPr>
        <w:t>the picture is incomplete</w:t>
      </w:r>
      <w:r>
        <w:rPr>
          <w:rFonts w:ascii="Arial" w:hAnsi="Arial" w:cs="Arial"/>
          <w:bCs/>
          <w:sz w:val="28"/>
          <w:szCs w:val="28"/>
        </w:rPr>
        <w:t>.</w:t>
      </w:r>
    </w:p>
    <w:p w14:paraId="3739E240" w14:textId="7047A29B" w:rsidR="00316E8A" w:rsidRDefault="00316E8A" w:rsidP="00F34E58">
      <w:pPr>
        <w:rPr>
          <w:rFonts w:ascii="Arial" w:hAnsi="Arial" w:cs="Arial"/>
          <w:bCs/>
          <w:sz w:val="28"/>
          <w:szCs w:val="28"/>
        </w:rPr>
      </w:pPr>
    </w:p>
    <w:p w14:paraId="7D01E642" w14:textId="1457F03F" w:rsidR="00316E8A" w:rsidRDefault="00316E8A" w:rsidP="00F34E58">
      <w:pPr>
        <w:rPr>
          <w:rFonts w:ascii="Arial" w:hAnsi="Arial" w:cs="Arial"/>
          <w:bCs/>
          <w:sz w:val="28"/>
          <w:szCs w:val="28"/>
        </w:rPr>
      </w:pPr>
      <w:r>
        <w:rPr>
          <w:rFonts w:ascii="Arial" w:hAnsi="Arial" w:cs="Arial"/>
          <w:bCs/>
          <w:sz w:val="28"/>
          <w:szCs w:val="28"/>
        </w:rPr>
        <w:t xml:space="preserve">The WDES highlights the importance of how we must all work together with kindness and compassion and through the Supporting our People programme the HRA is committed to making significant positive change towards the organisation becoming a more inclusive and equitable workplace. </w:t>
      </w:r>
    </w:p>
    <w:p w14:paraId="58C68400" w14:textId="7B459C00" w:rsidR="00316E8A" w:rsidRDefault="00316E8A" w:rsidP="00F34E58">
      <w:pPr>
        <w:rPr>
          <w:rFonts w:ascii="Arial" w:hAnsi="Arial" w:cs="Arial"/>
          <w:bCs/>
          <w:sz w:val="28"/>
          <w:szCs w:val="28"/>
        </w:rPr>
      </w:pPr>
      <w:r>
        <w:rPr>
          <w:rFonts w:ascii="Arial" w:hAnsi="Arial" w:cs="Arial"/>
          <w:bCs/>
          <w:sz w:val="28"/>
          <w:szCs w:val="28"/>
        </w:rPr>
        <w:t xml:space="preserve">In addition, we are proud to have launched our </w:t>
      </w:r>
      <w:r w:rsidR="004A71F6">
        <w:rPr>
          <w:rFonts w:ascii="Arial" w:hAnsi="Arial" w:cs="Arial"/>
          <w:bCs/>
          <w:sz w:val="28"/>
          <w:szCs w:val="28"/>
        </w:rPr>
        <w:t xml:space="preserve">active </w:t>
      </w:r>
      <w:r>
        <w:rPr>
          <w:rFonts w:ascii="Arial" w:hAnsi="Arial" w:cs="Arial"/>
          <w:bCs/>
          <w:sz w:val="28"/>
          <w:szCs w:val="28"/>
        </w:rPr>
        <w:t xml:space="preserve">Disability </w:t>
      </w:r>
      <w:r w:rsidR="00266892">
        <w:rPr>
          <w:rFonts w:ascii="Arial" w:hAnsi="Arial" w:cs="Arial"/>
          <w:bCs/>
          <w:sz w:val="28"/>
          <w:szCs w:val="28"/>
        </w:rPr>
        <w:t>staff-led</w:t>
      </w:r>
      <w:r>
        <w:rPr>
          <w:rFonts w:ascii="Arial" w:hAnsi="Arial" w:cs="Arial"/>
          <w:bCs/>
          <w:sz w:val="28"/>
          <w:szCs w:val="28"/>
        </w:rPr>
        <w:t xml:space="preserve"> </w:t>
      </w:r>
      <w:r w:rsidR="00266892">
        <w:rPr>
          <w:rFonts w:ascii="Arial" w:hAnsi="Arial" w:cs="Arial"/>
          <w:bCs/>
          <w:sz w:val="28"/>
          <w:szCs w:val="28"/>
        </w:rPr>
        <w:t>i</w:t>
      </w:r>
      <w:r>
        <w:rPr>
          <w:rFonts w:ascii="Arial" w:hAnsi="Arial" w:cs="Arial"/>
          <w:bCs/>
          <w:sz w:val="28"/>
          <w:szCs w:val="28"/>
        </w:rPr>
        <w:t xml:space="preserve">nterest </w:t>
      </w:r>
      <w:r w:rsidR="00266892">
        <w:rPr>
          <w:rFonts w:ascii="Arial" w:hAnsi="Arial" w:cs="Arial"/>
          <w:bCs/>
          <w:sz w:val="28"/>
          <w:szCs w:val="28"/>
        </w:rPr>
        <w:t>g</w:t>
      </w:r>
      <w:r>
        <w:rPr>
          <w:rFonts w:ascii="Arial" w:hAnsi="Arial" w:cs="Arial"/>
          <w:bCs/>
          <w:sz w:val="28"/>
          <w:szCs w:val="28"/>
        </w:rPr>
        <w:t xml:space="preserve">roup as well as </w:t>
      </w:r>
      <w:r w:rsidR="00266892">
        <w:rPr>
          <w:rFonts w:ascii="Arial" w:hAnsi="Arial" w:cs="Arial"/>
          <w:bCs/>
          <w:sz w:val="28"/>
          <w:szCs w:val="28"/>
        </w:rPr>
        <w:t>staff-led interest g</w:t>
      </w:r>
      <w:r>
        <w:rPr>
          <w:rFonts w:ascii="Arial" w:hAnsi="Arial" w:cs="Arial"/>
          <w:bCs/>
          <w:sz w:val="28"/>
          <w:szCs w:val="28"/>
        </w:rPr>
        <w:t xml:space="preserve">roups for Mental Health, </w:t>
      </w:r>
      <w:r w:rsidR="00266892">
        <w:rPr>
          <w:rFonts w:ascii="Arial" w:hAnsi="Arial" w:cs="Arial"/>
          <w:bCs/>
          <w:sz w:val="28"/>
          <w:szCs w:val="28"/>
        </w:rPr>
        <w:t>BAME</w:t>
      </w:r>
      <w:r>
        <w:rPr>
          <w:rFonts w:ascii="Arial" w:hAnsi="Arial" w:cs="Arial"/>
          <w:bCs/>
          <w:sz w:val="28"/>
          <w:szCs w:val="28"/>
        </w:rPr>
        <w:t xml:space="preserve">, </w:t>
      </w:r>
      <w:r w:rsidR="004A71F6">
        <w:rPr>
          <w:rFonts w:ascii="Arial" w:hAnsi="Arial" w:cs="Arial"/>
          <w:bCs/>
          <w:sz w:val="28"/>
          <w:szCs w:val="28"/>
        </w:rPr>
        <w:t xml:space="preserve">Religious </w:t>
      </w:r>
      <w:r w:rsidR="00266892">
        <w:rPr>
          <w:rFonts w:ascii="Arial" w:hAnsi="Arial" w:cs="Arial"/>
          <w:bCs/>
          <w:sz w:val="28"/>
          <w:szCs w:val="28"/>
        </w:rPr>
        <w:t xml:space="preserve">and other </w:t>
      </w:r>
      <w:r w:rsidR="004A71F6">
        <w:rPr>
          <w:rFonts w:ascii="Arial" w:hAnsi="Arial" w:cs="Arial"/>
          <w:bCs/>
          <w:sz w:val="28"/>
          <w:szCs w:val="28"/>
        </w:rPr>
        <w:t>Belie</w:t>
      </w:r>
      <w:r w:rsidR="00266892">
        <w:rPr>
          <w:rFonts w:ascii="Arial" w:hAnsi="Arial" w:cs="Arial"/>
          <w:bCs/>
          <w:sz w:val="28"/>
          <w:szCs w:val="28"/>
        </w:rPr>
        <w:t>fs</w:t>
      </w:r>
      <w:r>
        <w:rPr>
          <w:rFonts w:ascii="Arial" w:hAnsi="Arial" w:cs="Arial"/>
          <w:bCs/>
          <w:sz w:val="28"/>
          <w:szCs w:val="28"/>
        </w:rPr>
        <w:t>, LGBTQ+, Working Parents</w:t>
      </w:r>
      <w:r w:rsidR="00266892">
        <w:rPr>
          <w:rFonts w:ascii="Arial" w:hAnsi="Arial" w:cs="Arial"/>
          <w:bCs/>
          <w:sz w:val="28"/>
          <w:szCs w:val="28"/>
        </w:rPr>
        <w:t xml:space="preserve"> and carers</w:t>
      </w:r>
      <w:r>
        <w:rPr>
          <w:rFonts w:ascii="Arial" w:hAnsi="Arial" w:cs="Arial"/>
          <w:bCs/>
          <w:sz w:val="28"/>
          <w:szCs w:val="28"/>
        </w:rPr>
        <w:t xml:space="preserve">, Age and Gender. </w:t>
      </w:r>
    </w:p>
    <w:p w14:paraId="3F5940A8" w14:textId="05F6DB35" w:rsidR="00316E8A" w:rsidRDefault="00316E8A" w:rsidP="00F34E58">
      <w:pPr>
        <w:rPr>
          <w:rFonts w:ascii="Arial" w:hAnsi="Arial" w:cs="Arial"/>
          <w:bCs/>
          <w:sz w:val="28"/>
          <w:szCs w:val="28"/>
        </w:rPr>
      </w:pPr>
      <w:r>
        <w:rPr>
          <w:rFonts w:ascii="Arial" w:hAnsi="Arial" w:cs="Arial"/>
          <w:bCs/>
          <w:sz w:val="28"/>
          <w:szCs w:val="28"/>
        </w:rPr>
        <w:t xml:space="preserve">These groups have a vital role to play in driving forward equality across the organisation and will strengthen collaboration between senior leadership and staff with disabilities. </w:t>
      </w:r>
    </w:p>
    <w:p w14:paraId="4793A7C2" w14:textId="03BD4995" w:rsidR="00465055" w:rsidRDefault="004A71F6" w:rsidP="00F34E58">
      <w:pPr>
        <w:rPr>
          <w:rFonts w:ascii="Arial" w:hAnsi="Arial" w:cs="Arial"/>
          <w:bCs/>
          <w:sz w:val="28"/>
          <w:szCs w:val="28"/>
        </w:rPr>
      </w:pPr>
      <w:r>
        <w:rPr>
          <w:rFonts w:ascii="Arial" w:hAnsi="Arial" w:cs="Arial"/>
          <w:bCs/>
          <w:sz w:val="28"/>
          <w:szCs w:val="28"/>
        </w:rPr>
        <w:t>We expect that a</w:t>
      </w:r>
      <w:r w:rsidR="00316E8A">
        <w:rPr>
          <w:rFonts w:ascii="Arial" w:hAnsi="Arial" w:cs="Arial"/>
          <w:bCs/>
          <w:sz w:val="28"/>
          <w:szCs w:val="28"/>
        </w:rPr>
        <w:t xml:space="preserve">ctions taken in relation to the WDES will </w:t>
      </w:r>
      <w:r w:rsidR="00266892">
        <w:rPr>
          <w:rFonts w:ascii="Arial" w:hAnsi="Arial" w:cs="Arial"/>
          <w:bCs/>
          <w:sz w:val="28"/>
          <w:szCs w:val="28"/>
        </w:rPr>
        <w:t>be monitored through the Equality, Diversity and Inclusion steering group and be discussed regularly at</w:t>
      </w:r>
      <w:r w:rsidR="00316E8A">
        <w:rPr>
          <w:rFonts w:ascii="Arial" w:hAnsi="Arial" w:cs="Arial"/>
          <w:bCs/>
          <w:sz w:val="28"/>
          <w:szCs w:val="28"/>
        </w:rPr>
        <w:t xml:space="preserve"> the Disability </w:t>
      </w:r>
      <w:r w:rsidR="00266892">
        <w:rPr>
          <w:rFonts w:ascii="Arial" w:hAnsi="Arial" w:cs="Arial"/>
          <w:bCs/>
          <w:sz w:val="28"/>
          <w:szCs w:val="28"/>
        </w:rPr>
        <w:t>staff-led</w:t>
      </w:r>
      <w:r w:rsidR="00316E8A">
        <w:rPr>
          <w:rFonts w:ascii="Arial" w:hAnsi="Arial" w:cs="Arial"/>
          <w:bCs/>
          <w:sz w:val="28"/>
          <w:szCs w:val="28"/>
        </w:rPr>
        <w:t xml:space="preserve"> </w:t>
      </w:r>
      <w:r w:rsidR="00266892">
        <w:rPr>
          <w:rFonts w:ascii="Arial" w:hAnsi="Arial" w:cs="Arial"/>
          <w:bCs/>
          <w:sz w:val="28"/>
          <w:szCs w:val="28"/>
        </w:rPr>
        <w:t>i</w:t>
      </w:r>
      <w:r w:rsidR="00316E8A">
        <w:rPr>
          <w:rFonts w:ascii="Arial" w:hAnsi="Arial" w:cs="Arial"/>
          <w:bCs/>
          <w:sz w:val="28"/>
          <w:szCs w:val="28"/>
        </w:rPr>
        <w:t xml:space="preserve">nterest </w:t>
      </w:r>
      <w:r w:rsidR="00266892">
        <w:rPr>
          <w:rFonts w:ascii="Arial" w:hAnsi="Arial" w:cs="Arial"/>
          <w:bCs/>
          <w:sz w:val="28"/>
          <w:szCs w:val="28"/>
        </w:rPr>
        <w:t>g</w:t>
      </w:r>
      <w:r w:rsidR="00316E8A">
        <w:rPr>
          <w:rFonts w:ascii="Arial" w:hAnsi="Arial" w:cs="Arial"/>
          <w:bCs/>
          <w:sz w:val="28"/>
          <w:szCs w:val="28"/>
        </w:rPr>
        <w:t>roup</w:t>
      </w:r>
      <w:r>
        <w:rPr>
          <w:rFonts w:ascii="Arial" w:hAnsi="Arial" w:cs="Arial"/>
          <w:bCs/>
          <w:sz w:val="28"/>
          <w:szCs w:val="28"/>
        </w:rPr>
        <w:t>.  W</w:t>
      </w:r>
      <w:r w:rsidR="00316E8A">
        <w:rPr>
          <w:rFonts w:ascii="Arial" w:hAnsi="Arial" w:cs="Arial"/>
          <w:bCs/>
          <w:sz w:val="28"/>
          <w:szCs w:val="28"/>
        </w:rPr>
        <w:t xml:space="preserve">e </w:t>
      </w:r>
      <w:r w:rsidR="00266892">
        <w:rPr>
          <w:rFonts w:ascii="Arial" w:hAnsi="Arial" w:cs="Arial"/>
          <w:bCs/>
          <w:sz w:val="28"/>
          <w:szCs w:val="28"/>
        </w:rPr>
        <w:t>will</w:t>
      </w:r>
      <w:r w:rsidR="00316E8A">
        <w:rPr>
          <w:rFonts w:ascii="Arial" w:hAnsi="Arial" w:cs="Arial"/>
          <w:bCs/>
          <w:sz w:val="28"/>
          <w:szCs w:val="28"/>
        </w:rPr>
        <w:t xml:space="preserve"> be held accountable for our actions, seeking input and welcoming innovative ideas for further improvements</w:t>
      </w:r>
      <w:r w:rsidR="00266892">
        <w:rPr>
          <w:rFonts w:ascii="Arial" w:hAnsi="Arial" w:cs="Arial"/>
          <w:bCs/>
          <w:sz w:val="28"/>
          <w:szCs w:val="28"/>
        </w:rPr>
        <w:t xml:space="preserve"> from the Disability staff-led interest group</w:t>
      </w:r>
      <w:r w:rsidR="00316E8A">
        <w:rPr>
          <w:rFonts w:ascii="Arial" w:hAnsi="Arial" w:cs="Arial"/>
          <w:bCs/>
          <w:sz w:val="28"/>
          <w:szCs w:val="28"/>
        </w:rPr>
        <w:t xml:space="preserve">. </w:t>
      </w:r>
    </w:p>
    <w:p w14:paraId="1426AF93" w14:textId="0717FC8A" w:rsidR="00316E8A" w:rsidRDefault="00316E8A" w:rsidP="00F34E58">
      <w:pPr>
        <w:rPr>
          <w:rFonts w:ascii="Arial" w:hAnsi="Arial" w:cs="Arial"/>
          <w:bCs/>
          <w:sz w:val="28"/>
          <w:szCs w:val="28"/>
        </w:rPr>
      </w:pPr>
      <w:r>
        <w:rPr>
          <w:rFonts w:ascii="Arial" w:hAnsi="Arial" w:cs="Arial"/>
          <w:bCs/>
          <w:sz w:val="28"/>
          <w:szCs w:val="28"/>
        </w:rPr>
        <w:t xml:space="preserve">Finally, the organisation has gained </w:t>
      </w:r>
      <w:r w:rsidR="00D05083">
        <w:rPr>
          <w:rFonts w:ascii="Arial" w:hAnsi="Arial" w:cs="Arial"/>
          <w:bCs/>
          <w:sz w:val="28"/>
          <w:szCs w:val="28"/>
        </w:rPr>
        <w:t>Strategic</w:t>
      </w:r>
      <w:r>
        <w:rPr>
          <w:rFonts w:ascii="Arial" w:hAnsi="Arial" w:cs="Arial"/>
          <w:bCs/>
          <w:sz w:val="28"/>
          <w:szCs w:val="28"/>
        </w:rPr>
        <w:t xml:space="preserve"> Leadership Team approval to recruit an Equality, Diversity and Inclusion </w:t>
      </w:r>
      <w:r w:rsidR="004A71F6">
        <w:rPr>
          <w:rFonts w:ascii="Arial" w:hAnsi="Arial" w:cs="Arial"/>
          <w:bCs/>
          <w:sz w:val="28"/>
          <w:szCs w:val="28"/>
        </w:rPr>
        <w:t>Manager</w:t>
      </w:r>
      <w:r>
        <w:rPr>
          <w:rFonts w:ascii="Arial" w:hAnsi="Arial" w:cs="Arial"/>
          <w:bCs/>
          <w:sz w:val="28"/>
          <w:szCs w:val="28"/>
        </w:rPr>
        <w:t xml:space="preserve"> to play a key role in working with our </w:t>
      </w:r>
      <w:r w:rsidR="00266892">
        <w:rPr>
          <w:rFonts w:ascii="Arial" w:hAnsi="Arial" w:cs="Arial"/>
          <w:bCs/>
          <w:sz w:val="28"/>
          <w:szCs w:val="28"/>
        </w:rPr>
        <w:t xml:space="preserve">staff-led interest groups to </w:t>
      </w:r>
      <w:r>
        <w:rPr>
          <w:rFonts w:ascii="Arial" w:hAnsi="Arial" w:cs="Arial"/>
          <w:bCs/>
          <w:sz w:val="28"/>
          <w:szCs w:val="28"/>
        </w:rPr>
        <w:t xml:space="preserve">support and guide the organisation in improving the experience for our people. </w:t>
      </w:r>
    </w:p>
    <w:p w14:paraId="223FC97B" w14:textId="46CF9280" w:rsidR="00507F80" w:rsidRPr="00F34E58" w:rsidRDefault="00507F80" w:rsidP="00F34E58">
      <w:pPr>
        <w:rPr>
          <w:rFonts w:ascii="Arial" w:hAnsi="Arial" w:cs="Arial"/>
          <w:bCs/>
          <w:sz w:val="28"/>
          <w:szCs w:val="28"/>
        </w:rPr>
      </w:pPr>
      <w:r w:rsidRPr="00F34E58">
        <w:rPr>
          <w:rFonts w:ascii="Arial" w:hAnsi="Arial" w:cs="Arial"/>
          <w:bCs/>
          <w:sz w:val="36"/>
          <w:szCs w:val="36"/>
        </w:rPr>
        <w:br w:type="page"/>
      </w:r>
    </w:p>
    <w:p w14:paraId="1D761A34" w14:textId="258CE706" w:rsidR="00D36794" w:rsidRPr="004E5211" w:rsidRDefault="00507F80" w:rsidP="00125650">
      <w:pPr>
        <w:rPr>
          <w:rFonts w:ascii="Arial" w:hAnsi="Arial" w:cs="Arial"/>
          <w:b/>
          <w:color w:val="0070C0"/>
          <w:sz w:val="36"/>
          <w:szCs w:val="36"/>
        </w:rPr>
      </w:pPr>
      <w:r w:rsidRPr="009A7772">
        <w:rPr>
          <w:rFonts w:ascii="Arial" w:hAnsi="Arial" w:cs="Arial"/>
          <w:b/>
          <w:color w:val="0070C0"/>
          <w:sz w:val="36"/>
          <w:szCs w:val="36"/>
        </w:rPr>
        <w:lastRenderedPageBreak/>
        <w:t>3</w:t>
      </w:r>
      <w:r w:rsidR="006641B9">
        <w:rPr>
          <w:rFonts w:ascii="Arial" w:hAnsi="Arial" w:cs="Arial"/>
          <w:b/>
          <w:color w:val="0070C0"/>
          <w:sz w:val="36"/>
          <w:szCs w:val="36"/>
        </w:rPr>
        <w:tab/>
      </w:r>
      <w:r w:rsidRPr="009A7772">
        <w:rPr>
          <w:rFonts w:ascii="Arial" w:hAnsi="Arial" w:cs="Arial"/>
          <w:b/>
          <w:color w:val="0070C0"/>
          <w:sz w:val="36"/>
          <w:szCs w:val="36"/>
        </w:rPr>
        <w:t>WDES progress in 2019/20</w:t>
      </w:r>
      <w:r w:rsidR="009A7772" w:rsidRPr="00125650">
        <w:rPr>
          <w:rFonts w:ascii="Arial" w:hAnsi="Arial" w:cs="Arial"/>
          <w:sz w:val="24"/>
          <w:szCs w:val="24"/>
        </w:rPr>
        <w:br/>
      </w:r>
      <w:r w:rsidR="00D36794">
        <w:rPr>
          <w:rFonts w:ascii="Arial" w:hAnsi="Arial" w:cs="Arial"/>
          <w:sz w:val="28"/>
          <w:szCs w:val="28"/>
        </w:rPr>
        <w:t xml:space="preserve">We recognise that this is the first </w:t>
      </w:r>
      <w:r w:rsidR="004A71F6">
        <w:rPr>
          <w:rFonts w:ascii="Arial" w:hAnsi="Arial" w:cs="Arial"/>
          <w:sz w:val="28"/>
          <w:szCs w:val="28"/>
        </w:rPr>
        <w:t xml:space="preserve">time we are completing this report and therefore comparison in some areas is not possible.  </w:t>
      </w:r>
      <w:r w:rsidR="00D36794">
        <w:rPr>
          <w:rFonts w:ascii="Arial" w:hAnsi="Arial" w:cs="Arial"/>
          <w:sz w:val="28"/>
          <w:szCs w:val="28"/>
        </w:rPr>
        <w:t xml:space="preserve"> </w:t>
      </w:r>
    </w:p>
    <w:p w14:paraId="2B94FE7E" w14:textId="77777777" w:rsidR="00503D58" w:rsidRDefault="00503D58" w:rsidP="00125650">
      <w:pPr>
        <w:rPr>
          <w:rFonts w:ascii="Arial" w:hAnsi="Arial" w:cs="Arial"/>
          <w:sz w:val="28"/>
          <w:szCs w:val="28"/>
        </w:rPr>
      </w:pPr>
      <w:r>
        <w:rPr>
          <w:rFonts w:ascii="Arial" w:hAnsi="Arial" w:cs="Arial"/>
          <w:sz w:val="28"/>
          <w:szCs w:val="28"/>
        </w:rPr>
        <w:t>Where comparison is possible it is evident that t</w:t>
      </w:r>
      <w:r w:rsidR="00D607CA">
        <w:rPr>
          <w:rFonts w:ascii="Arial" w:hAnsi="Arial" w:cs="Arial"/>
          <w:sz w:val="28"/>
          <w:szCs w:val="28"/>
        </w:rPr>
        <w:t xml:space="preserve">hroughout 2019/20 the number of Disabled staff across the workforce increased from </w:t>
      </w:r>
      <w:r w:rsidR="00D36794">
        <w:rPr>
          <w:rFonts w:ascii="Arial" w:hAnsi="Arial" w:cs="Arial"/>
          <w:sz w:val="28"/>
          <w:szCs w:val="28"/>
        </w:rPr>
        <w:t xml:space="preserve">5.58% to 7.69%. </w:t>
      </w:r>
    </w:p>
    <w:p w14:paraId="6CB8A421" w14:textId="498400F7" w:rsidR="00D36794" w:rsidRPr="00503D58" w:rsidRDefault="00503D58" w:rsidP="00503D58">
      <w:pPr>
        <w:rPr>
          <w:rFonts w:ascii="Arial" w:hAnsi="Arial" w:cs="Arial"/>
          <w:sz w:val="28"/>
          <w:szCs w:val="28"/>
        </w:rPr>
      </w:pPr>
      <w:r>
        <w:rPr>
          <w:rFonts w:ascii="Arial" w:hAnsi="Arial" w:cs="Arial"/>
          <w:sz w:val="28"/>
          <w:szCs w:val="28"/>
        </w:rPr>
        <w:t>Specifically, we are able to demonstrate improvements in the workforce data as follows:</w:t>
      </w:r>
    </w:p>
    <w:p w14:paraId="22AC0D7B" w14:textId="7010DB8C" w:rsidR="00D36794" w:rsidRDefault="00D36794" w:rsidP="00D36794">
      <w:pPr>
        <w:pStyle w:val="ListParagraph"/>
        <w:numPr>
          <w:ilvl w:val="0"/>
          <w:numId w:val="30"/>
        </w:numPr>
        <w:rPr>
          <w:rFonts w:ascii="Arial" w:hAnsi="Arial" w:cs="Arial"/>
          <w:sz w:val="28"/>
          <w:szCs w:val="28"/>
        </w:rPr>
      </w:pPr>
      <w:r w:rsidRPr="00D36794">
        <w:rPr>
          <w:rFonts w:ascii="Arial" w:hAnsi="Arial" w:cs="Arial"/>
          <w:sz w:val="28"/>
          <w:szCs w:val="28"/>
        </w:rPr>
        <w:t>An increase in the number of disabled staff in Bands 1-4 by 3.07%</w:t>
      </w:r>
    </w:p>
    <w:p w14:paraId="51C37F45" w14:textId="77777777" w:rsidR="00D36794" w:rsidRDefault="00D36794" w:rsidP="00D36794">
      <w:pPr>
        <w:pStyle w:val="ListParagraph"/>
        <w:rPr>
          <w:rFonts w:ascii="Arial" w:hAnsi="Arial" w:cs="Arial"/>
          <w:sz w:val="28"/>
          <w:szCs w:val="28"/>
        </w:rPr>
      </w:pPr>
    </w:p>
    <w:p w14:paraId="2B201886" w14:textId="77777777" w:rsidR="00503D58" w:rsidRDefault="00D36794" w:rsidP="00D36794">
      <w:pPr>
        <w:pStyle w:val="ListParagraph"/>
        <w:numPr>
          <w:ilvl w:val="0"/>
          <w:numId w:val="30"/>
        </w:numPr>
        <w:rPr>
          <w:rFonts w:ascii="Arial" w:hAnsi="Arial" w:cs="Arial"/>
          <w:sz w:val="28"/>
          <w:szCs w:val="28"/>
        </w:rPr>
      </w:pPr>
      <w:r w:rsidRPr="00D36794">
        <w:rPr>
          <w:rFonts w:ascii="Arial" w:hAnsi="Arial" w:cs="Arial"/>
          <w:sz w:val="28"/>
          <w:szCs w:val="28"/>
        </w:rPr>
        <w:t xml:space="preserve">An increase in the number of disabled staff in Bands 5-7 by 2.31% </w:t>
      </w:r>
    </w:p>
    <w:p w14:paraId="09599E94" w14:textId="77777777" w:rsidR="00503D58" w:rsidRPr="00503D58" w:rsidRDefault="00503D58" w:rsidP="00503D58">
      <w:pPr>
        <w:pStyle w:val="ListParagraph"/>
        <w:rPr>
          <w:rFonts w:ascii="Arial" w:hAnsi="Arial" w:cs="Arial"/>
          <w:b/>
          <w:color w:val="0070C0"/>
          <w:sz w:val="24"/>
          <w:szCs w:val="24"/>
        </w:rPr>
      </w:pPr>
    </w:p>
    <w:p w14:paraId="12699C6B" w14:textId="339ABA83" w:rsidR="00503D58" w:rsidRDefault="00503D58" w:rsidP="00503D58">
      <w:pPr>
        <w:rPr>
          <w:rFonts w:ascii="Arial" w:hAnsi="Arial" w:cs="Arial"/>
          <w:bCs/>
          <w:sz w:val="28"/>
          <w:szCs w:val="28"/>
        </w:rPr>
      </w:pPr>
      <w:r>
        <w:rPr>
          <w:rFonts w:ascii="Arial" w:hAnsi="Arial" w:cs="Arial"/>
          <w:bCs/>
          <w:sz w:val="28"/>
          <w:szCs w:val="28"/>
        </w:rPr>
        <w:t xml:space="preserve">Across the workforce data we </w:t>
      </w:r>
      <w:r w:rsidR="004A71F6">
        <w:rPr>
          <w:rFonts w:ascii="Arial" w:hAnsi="Arial" w:cs="Arial"/>
          <w:bCs/>
          <w:sz w:val="28"/>
          <w:szCs w:val="28"/>
        </w:rPr>
        <w:t>have</w:t>
      </w:r>
      <w:r>
        <w:rPr>
          <w:rFonts w:ascii="Arial" w:hAnsi="Arial" w:cs="Arial"/>
          <w:bCs/>
          <w:sz w:val="28"/>
          <w:szCs w:val="28"/>
        </w:rPr>
        <w:t xml:space="preserve"> maintained our record that </w:t>
      </w:r>
      <w:r w:rsidRPr="00503D58">
        <w:rPr>
          <w:rFonts w:ascii="Arial" w:hAnsi="Arial" w:cs="Arial"/>
          <w:bCs/>
          <w:sz w:val="28"/>
          <w:szCs w:val="28"/>
        </w:rPr>
        <w:t xml:space="preserve">no Disabled staff members entered the formal capability process, as measured by entry into the formal capability procedure. </w:t>
      </w:r>
    </w:p>
    <w:p w14:paraId="097E7086" w14:textId="77777777" w:rsidR="00503D58" w:rsidRDefault="00503D58" w:rsidP="00503D58">
      <w:pPr>
        <w:rPr>
          <w:rFonts w:ascii="Arial" w:hAnsi="Arial" w:cs="Arial"/>
          <w:bCs/>
          <w:sz w:val="28"/>
          <w:szCs w:val="28"/>
        </w:rPr>
      </w:pPr>
    </w:p>
    <w:p w14:paraId="73ED20CA" w14:textId="77777777" w:rsidR="00503D58" w:rsidRDefault="00503D58" w:rsidP="00503D58">
      <w:pPr>
        <w:rPr>
          <w:rFonts w:ascii="Arial" w:hAnsi="Arial" w:cs="Arial"/>
          <w:bCs/>
          <w:sz w:val="28"/>
          <w:szCs w:val="28"/>
        </w:rPr>
      </w:pPr>
      <w:r>
        <w:rPr>
          <w:rFonts w:ascii="Arial" w:hAnsi="Arial" w:cs="Arial"/>
          <w:bCs/>
          <w:sz w:val="28"/>
          <w:szCs w:val="28"/>
        </w:rPr>
        <w:t>Outside of the workforce data, since 2019 we have:</w:t>
      </w:r>
    </w:p>
    <w:p w14:paraId="1081C03C" w14:textId="3BB4739C" w:rsidR="004E5211" w:rsidRDefault="00503D58" w:rsidP="00503D58">
      <w:pPr>
        <w:pStyle w:val="ListParagraph"/>
        <w:numPr>
          <w:ilvl w:val="0"/>
          <w:numId w:val="33"/>
        </w:numPr>
        <w:rPr>
          <w:rFonts w:ascii="Arial" w:hAnsi="Arial" w:cs="Arial"/>
          <w:bCs/>
          <w:sz w:val="28"/>
          <w:szCs w:val="28"/>
        </w:rPr>
      </w:pPr>
      <w:r w:rsidRPr="00503D58">
        <w:rPr>
          <w:rFonts w:ascii="Arial" w:hAnsi="Arial" w:cs="Arial"/>
          <w:bCs/>
          <w:sz w:val="28"/>
          <w:szCs w:val="28"/>
        </w:rPr>
        <w:t xml:space="preserve">Established </w:t>
      </w:r>
      <w:r>
        <w:rPr>
          <w:rFonts w:ascii="Arial" w:hAnsi="Arial" w:cs="Arial"/>
          <w:bCs/>
          <w:sz w:val="28"/>
          <w:szCs w:val="28"/>
        </w:rPr>
        <w:t xml:space="preserve">staff led </w:t>
      </w:r>
      <w:r w:rsidR="00266892">
        <w:rPr>
          <w:rFonts w:ascii="Arial" w:hAnsi="Arial" w:cs="Arial"/>
          <w:bCs/>
          <w:sz w:val="28"/>
          <w:szCs w:val="28"/>
        </w:rPr>
        <w:t>staff-led</w:t>
      </w:r>
      <w:r>
        <w:rPr>
          <w:rFonts w:ascii="Arial" w:hAnsi="Arial" w:cs="Arial"/>
          <w:bCs/>
          <w:sz w:val="28"/>
          <w:szCs w:val="28"/>
        </w:rPr>
        <w:t xml:space="preserve"> interest groups for employees with protected characteristics, including Disability</w:t>
      </w:r>
      <w:r w:rsidR="004E5211">
        <w:rPr>
          <w:rFonts w:ascii="Arial" w:hAnsi="Arial" w:cs="Arial"/>
          <w:bCs/>
          <w:sz w:val="28"/>
          <w:szCs w:val="28"/>
        </w:rPr>
        <w:t>.</w:t>
      </w:r>
    </w:p>
    <w:p w14:paraId="0676DB0F" w14:textId="77777777" w:rsidR="004E5211" w:rsidRDefault="004E5211" w:rsidP="004E5211">
      <w:pPr>
        <w:pStyle w:val="ListParagraph"/>
        <w:rPr>
          <w:rFonts w:ascii="Arial" w:hAnsi="Arial" w:cs="Arial"/>
          <w:bCs/>
          <w:sz w:val="28"/>
          <w:szCs w:val="28"/>
        </w:rPr>
      </w:pPr>
    </w:p>
    <w:p w14:paraId="7E2DFDB7" w14:textId="7DE45F0D" w:rsidR="00503D58" w:rsidRDefault="004E5211" w:rsidP="00503D58">
      <w:pPr>
        <w:pStyle w:val="ListParagraph"/>
        <w:numPr>
          <w:ilvl w:val="0"/>
          <w:numId w:val="33"/>
        </w:numPr>
        <w:rPr>
          <w:rFonts w:ascii="Arial" w:hAnsi="Arial" w:cs="Arial"/>
          <w:bCs/>
          <w:sz w:val="28"/>
          <w:szCs w:val="28"/>
        </w:rPr>
      </w:pPr>
      <w:r>
        <w:rPr>
          <w:rFonts w:ascii="Arial" w:hAnsi="Arial" w:cs="Arial"/>
          <w:bCs/>
          <w:sz w:val="28"/>
          <w:szCs w:val="28"/>
        </w:rPr>
        <w:t xml:space="preserve"> Developed</w:t>
      </w:r>
      <w:r w:rsidRPr="00A56F81">
        <w:rPr>
          <w:rFonts w:ascii="Arial" w:hAnsi="Arial" w:cs="Arial"/>
          <w:bCs/>
          <w:sz w:val="28"/>
          <w:szCs w:val="28"/>
        </w:rPr>
        <w:t xml:space="preserve"> an Equality, Diversity and Inclusion steering group which is developing a strategy and delivering an action plan of activities and initiatives to make the HRA a more inclusive organisation </w:t>
      </w:r>
      <w:r w:rsidR="004A71F6">
        <w:rPr>
          <w:rFonts w:ascii="Arial" w:hAnsi="Arial" w:cs="Arial"/>
          <w:bCs/>
          <w:sz w:val="28"/>
          <w:szCs w:val="28"/>
        </w:rPr>
        <w:t>across</w:t>
      </w:r>
      <w:r w:rsidRPr="00A56F81">
        <w:rPr>
          <w:rFonts w:ascii="Arial" w:hAnsi="Arial" w:cs="Arial"/>
          <w:bCs/>
          <w:sz w:val="28"/>
          <w:szCs w:val="28"/>
        </w:rPr>
        <w:t xml:space="preserve"> all protected characteristics</w:t>
      </w:r>
      <w:r>
        <w:rPr>
          <w:rFonts w:ascii="Arial" w:hAnsi="Arial" w:cs="Arial"/>
          <w:bCs/>
          <w:sz w:val="28"/>
          <w:szCs w:val="28"/>
        </w:rPr>
        <w:t>.</w:t>
      </w:r>
    </w:p>
    <w:p w14:paraId="4F7F1018" w14:textId="77777777" w:rsidR="00503D58" w:rsidRDefault="00503D58" w:rsidP="00503D58">
      <w:pPr>
        <w:pStyle w:val="ListParagraph"/>
        <w:rPr>
          <w:rFonts w:ascii="Arial" w:hAnsi="Arial" w:cs="Arial"/>
          <w:bCs/>
          <w:sz w:val="28"/>
          <w:szCs w:val="28"/>
        </w:rPr>
      </w:pPr>
    </w:p>
    <w:p w14:paraId="3C085F92" w14:textId="6F32DFDF" w:rsidR="00503D58" w:rsidRDefault="00503D58" w:rsidP="00503D58">
      <w:pPr>
        <w:pStyle w:val="ListParagraph"/>
        <w:numPr>
          <w:ilvl w:val="0"/>
          <w:numId w:val="33"/>
        </w:numPr>
        <w:rPr>
          <w:rFonts w:ascii="Arial" w:hAnsi="Arial" w:cs="Arial"/>
          <w:bCs/>
          <w:sz w:val="28"/>
          <w:szCs w:val="28"/>
        </w:rPr>
      </w:pPr>
      <w:r>
        <w:rPr>
          <w:rFonts w:ascii="Arial" w:hAnsi="Arial" w:cs="Arial"/>
          <w:bCs/>
          <w:sz w:val="28"/>
          <w:szCs w:val="28"/>
        </w:rPr>
        <w:t xml:space="preserve">Gained </w:t>
      </w:r>
      <w:r w:rsidR="00D05083">
        <w:rPr>
          <w:rFonts w:ascii="Arial" w:hAnsi="Arial" w:cs="Arial"/>
          <w:bCs/>
          <w:sz w:val="28"/>
          <w:szCs w:val="28"/>
        </w:rPr>
        <w:t>Strategic</w:t>
      </w:r>
      <w:r>
        <w:rPr>
          <w:rFonts w:ascii="Arial" w:hAnsi="Arial" w:cs="Arial"/>
          <w:bCs/>
          <w:sz w:val="28"/>
          <w:szCs w:val="28"/>
        </w:rPr>
        <w:t xml:space="preserve"> Leadership</w:t>
      </w:r>
      <w:r w:rsidR="00D05083">
        <w:rPr>
          <w:rFonts w:ascii="Arial" w:hAnsi="Arial" w:cs="Arial"/>
          <w:bCs/>
          <w:sz w:val="28"/>
          <w:szCs w:val="28"/>
        </w:rPr>
        <w:t xml:space="preserve"> Team</w:t>
      </w:r>
      <w:r>
        <w:rPr>
          <w:rFonts w:ascii="Arial" w:hAnsi="Arial" w:cs="Arial"/>
          <w:bCs/>
          <w:sz w:val="28"/>
          <w:szCs w:val="28"/>
        </w:rPr>
        <w:t xml:space="preserve"> approval to recruit an Equality, Diversity and Inclusion </w:t>
      </w:r>
      <w:r w:rsidR="00925830">
        <w:rPr>
          <w:rFonts w:ascii="Arial" w:hAnsi="Arial" w:cs="Arial"/>
          <w:bCs/>
          <w:sz w:val="28"/>
          <w:szCs w:val="28"/>
        </w:rPr>
        <w:t>Manager</w:t>
      </w:r>
      <w:r>
        <w:rPr>
          <w:rFonts w:ascii="Arial" w:hAnsi="Arial" w:cs="Arial"/>
          <w:bCs/>
          <w:sz w:val="28"/>
          <w:szCs w:val="28"/>
        </w:rPr>
        <w:t xml:space="preserve"> to support our plans and</w:t>
      </w:r>
      <w:r w:rsidR="004E5211">
        <w:rPr>
          <w:rFonts w:ascii="Arial" w:hAnsi="Arial" w:cs="Arial"/>
          <w:bCs/>
          <w:sz w:val="28"/>
          <w:szCs w:val="28"/>
        </w:rPr>
        <w:t xml:space="preserve"> play</w:t>
      </w:r>
      <w:r>
        <w:rPr>
          <w:rFonts w:ascii="Arial" w:hAnsi="Arial" w:cs="Arial"/>
          <w:bCs/>
          <w:sz w:val="28"/>
          <w:szCs w:val="28"/>
        </w:rPr>
        <w:t xml:space="preserve"> </w:t>
      </w:r>
      <w:r w:rsidR="004E5211" w:rsidRPr="004E5211">
        <w:rPr>
          <w:rFonts w:ascii="Arial" w:hAnsi="Arial" w:cs="Arial"/>
          <w:bCs/>
          <w:sz w:val="28"/>
          <w:szCs w:val="28"/>
        </w:rPr>
        <w:t xml:space="preserve">a key role in working with our </w:t>
      </w:r>
      <w:r w:rsidR="00266892">
        <w:rPr>
          <w:rFonts w:ascii="Arial" w:hAnsi="Arial" w:cs="Arial"/>
          <w:bCs/>
          <w:sz w:val="28"/>
          <w:szCs w:val="28"/>
        </w:rPr>
        <w:t>staff-led interest groups</w:t>
      </w:r>
      <w:r w:rsidR="004E5211">
        <w:rPr>
          <w:rFonts w:ascii="Arial" w:hAnsi="Arial" w:cs="Arial"/>
          <w:bCs/>
          <w:sz w:val="28"/>
          <w:szCs w:val="28"/>
        </w:rPr>
        <w:t xml:space="preserve">, </w:t>
      </w:r>
      <w:r w:rsidR="004E5211" w:rsidRPr="004E5211">
        <w:rPr>
          <w:rFonts w:ascii="Arial" w:hAnsi="Arial" w:cs="Arial"/>
          <w:bCs/>
          <w:sz w:val="28"/>
          <w:szCs w:val="28"/>
        </w:rPr>
        <w:t>support</w:t>
      </w:r>
      <w:r w:rsidR="004E5211">
        <w:rPr>
          <w:rFonts w:ascii="Arial" w:hAnsi="Arial" w:cs="Arial"/>
          <w:bCs/>
          <w:sz w:val="28"/>
          <w:szCs w:val="28"/>
        </w:rPr>
        <w:t>ing</w:t>
      </w:r>
      <w:r w:rsidR="004E5211" w:rsidRPr="004E5211">
        <w:rPr>
          <w:rFonts w:ascii="Arial" w:hAnsi="Arial" w:cs="Arial"/>
          <w:bCs/>
          <w:sz w:val="28"/>
          <w:szCs w:val="28"/>
        </w:rPr>
        <w:t xml:space="preserve"> and guid</w:t>
      </w:r>
      <w:r w:rsidR="004E5211">
        <w:rPr>
          <w:rFonts w:ascii="Arial" w:hAnsi="Arial" w:cs="Arial"/>
          <w:bCs/>
          <w:sz w:val="28"/>
          <w:szCs w:val="28"/>
        </w:rPr>
        <w:t>ing</w:t>
      </w:r>
      <w:r w:rsidR="004E5211" w:rsidRPr="004E5211">
        <w:rPr>
          <w:rFonts w:ascii="Arial" w:hAnsi="Arial" w:cs="Arial"/>
          <w:bCs/>
          <w:sz w:val="28"/>
          <w:szCs w:val="28"/>
        </w:rPr>
        <w:t xml:space="preserve"> the organisation in improving the experience for our people.</w:t>
      </w:r>
    </w:p>
    <w:p w14:paraId="7D76D545" w14:textId="77777777" w:rsidR="00503D58" w:rsidRPr="00503D58" w:rsidRDefault="00503D58" w:rsidP="00503D58">
      <w:pPr>
        <w:pStyle w:val="ListParagraph"/>
        <w:rPr>
          <w:rFonts w:ascii="Arial" w:hAnsi="Arial" w:cs="Arial"/>
          <w:bCs/>
          <w:sz w:val="28"/>
          <w:szCs w:val="28"/>
        </w:rPr>
      </w:pPr>
    </w:p>
    <w:p w14:paraId="6A91FBD4" w14:textId="2BB0A8C1" w:rsidR="00503D58" w:rsidRPr="00503D58" w:rsidRDefault="00503D58" w:rsidP="00503D58">
      <w:pPr>
        <w:pStyle w:val="ListParagraph"/>
        <w:numPr>
          <w:ilvl w:val="0"/>
          <w:numId w:val="33"/>
        </w:numPr>
        <w:rPr>
          <w:rFonts w:ascii="Arial" w:hAnsi="Arial" w:cs="Arial"/>
          <w:bCs/>
          <w:sz w:val="28"/>
          <w:szCs w:val="28"/>
        </w:rPr>
      </w:pPr>
      <w:r>
        <w:rPr>
          <w:rFonts w:ascii="Arial" w:hAnsi="Arial" w:cs="Arial"/>
          <w:bCs/>
          <w:sz w:val="28"/>
          <w:szCs w:val="28"/>
        </w:rPr>
        <w:t xml:space="preserve">Developed a Supporting our People programme to establish a clear framework and commitment to supporting our staff. </w:t>
      </w:r>
    </w:p>
    <w:p w14:paraId="5E1A8FB8" w14:textId="77777777" w:rsidR="00503D58" w:rsidRPr="00503D58" w:rsidRDefault="00503D58" w:rsidP="00503D58">
      <w:pPr>
        <w:pStyle w:val="ListParagraph"/>
        <w:rPr>
          <w:rFonts w:ascii="Arial" w:hAnsi="Arial" w:cs="Arial"/>
          <w:bCs/>
          <w:sz w:val="28"/>
          <w:szCs w:val="28"/>
        </w:rPr>
      </w:pPr>
    </w:p>
    <w:p w14:paraId="20A08CAA" w14:textId="4F404D5C" w:rsidR="009A7772" w:rsidRPr="00503D58" w:rsidRDefault="00503D58" w:rsidP="00503D58">
      <w:pPr>
        <w:pStyle w:val="ListParagraph"/>
        <w:numPr>
          <w:ilvl w:val="0"/>
          <w:numId w:val="33"/>
        </w:numPr>
        <w:rPr>
          <w:rFonts w:ascii="Arial" w:hAnsi="Arial" w:cs="Arial"/>
          <w:bCs/>
          <w:sz w:val="28"/>
          <w:szCs w:val="28"/>
        </w:rPr>
      </w:pPr>
      <w:r>
        <w:rPr>
          <w:rFonts w:ascii="Arial" w:hAnsi="Arial" w:cs="Arial"/>
          <w:bCs/>
          <w:sz w:val="28"/>
          <w:szCs w:val="28"/>
        </w:rPr>
        <w:t>Embedded our Disability Leave Policy</w:t>
      </w:r>
      <w:r w:rsidR="004A71F6">
        <w:rPr>
          <w:rFonts w:ascii="Arial" w:hAnsi="Arial" w:cs="Arial"/>
          <w:bCs/>
          <w:sz w:val="28"/>
          <w:szCs w:val="28"/>
        </w:rPr>
        <w:t xml:space="preserve"> and supported implementation with specialist training sessions.</w:t>
      </w:r>
      <w:r w:rsidR="009A7772" w:rsidRPr="00503D58">
        <w:rPr>
          <w:rFonts w:ascii="Arial" w:hAnsi="Arial" w:cs="Arial"/>
          <w:b/>
          <w:color w:val="0070C0"/>
          <w:sz w:val="24"/>
          <w:szCs w:val="24"/>
        </w:rPr>
        <w:br w:type="page"/>
      </w:r>
    </w:p>
    <w:p w14:paraId="66A10FD4" w14:textId="7A22C11C" w:rsidR="00507F80" w:rsidRPr="009A7772" w:rsidRDefault="00507F80" w:rsidP="00507F80">
      <w:pPr>
        <w:rPr>
          <w:rFonts w:ascii="Arial" w:hAnsi="Arial" w:cs="Arial"/>
          <w:b/>
          <w:color w:val="0070C0"/>
          <w:sz w:val="36"/>
          <w:szCs w:val="36"/>
        </w:rPr>
      </w:pPr>
      <w:r w:rsidRPr="009A7772">
        <w:rPr>
          <w:rFonts w:ascii="Arial" w:hAnsi="Arial" w:cs="Arial"/>
          <w:b/>
          <w:color w:val="0070C0"/>
          <w:sz w:val="36"/>
          <w:szCs w:val="36"/>
        </w:rPr>
        <w:lastRenderedPageBreak/>
        <w:t>4</w:t>
      </w:r>
      <w:r w:rsidR="006641B9">
        <w:rPr>
          <w:rFonts w:ascii="Arial" w:hAnsi="Arial" w:cs="Arial"/>
          <w:b/>
          <w:color w:val="0070C0"/>
          <w:sz w:val="36"/>
          <w:szCs w:val="36"/>
        </w:rPr>
        <w:tab/>
      </w:r>
      <w:r w:rsidRPr="009A7772">
        <w:rPr>
          <w:rFonts w:ascii="Arial" w:hAnsi="Arial" w:cs="Arial"/>
          <w:b/>
          <w:color w:val="0070C0"/>
          <w:sz w:val="36"/>
          <w:szCs w:val="36"/>
        </w:rPr>
        <w:t>Conclusion</w:t>
      </w:r>
      <w:r w:rsidR="00BF1E41">
        <w:rPr>
          <w:rFonts w:ascii="Arial" w:hAnsi="Arial" w:cs="Arial"/>
          <w:b/>
          <w:color w:val="0070C0"/>
          <w:sz w:val="36"/>
          <w:szCs w:val="36"/>
        </w:rPr>
        <w:t xml:space="preserve"> and next steps</w:t>
      </w:r>
    </w:p>
    <w:p w14:paraId="1D4C43A7" w14:textId="18CCA5D4" w:rsidR="00507F80" w:rsidRDefault="00507F80" w:rsidP="00A0577C">
      <w:pPr>
        <w:rPr>
          <w:rFonts w:ascii="Arial" w:hAnsi="Arial" w:cs="Arial"/>
          <w:bCs/>
          <w:sz w:val="24"/>
          <w:szCs w:val="24"/>
        </w:rPr>
      </w:pPr>
    </w:p>
    <w:p w14:paraId="7A86BD55" w14:textId="3C305F8D" w:rsidR="00316E8A" w:rsidRDefault="00316E8A" w:rsidP="00A0577C">
      <w:pPr>
        <w:rPr>
          <w:rFonts w:ascii="Arial" w:hAnsi="Arial" w:cs="Arial"/>
          <w:bCs/>
          <w:sz w:val="28"/>
          <w:szCs w:val="28"/>
        </w:rPr>
      </w:pPr>
      <w:r>
        <w:rPr>
          <w:rFonts w:ascii="Arial" w:hAnsi="Arial" w:cs="Arial"/>
          <w:bCs/>
          <w:sz w:val="28"/>
          <w:szCs w:val="28"/>
        </w:rPr>
        <w:t xml:space="preserve">There is always more work to do in relation to our Public Sector Equality Duty </w:t>
      </w:r>
      <w:r w:rsidR="00465055">
        <w:rPr>
          <w:rFonts w:ascii="Arial" w:hAnsi="Arial" w:cs="Arial"/>
          <w:bCs/>
          <w:sz w:val="28"/>
          <w:szCs w:val="28"/>
        </w:rPr>
        <w:t>and we are committed to making improvements to bring positive changes for our Disabled staff and to ensure equality of opportunity at recruitment stages</w:t>
      </w:r>
      <w:r w:rsidR="004A71F6">
        <w:rPr>
          <w:rFonts w:ascii="Arial" w:hAnsi="Arial" w:cs="Arial"/>
          <w:bCs/>
          <w:sz w:val="28"/>
          <w:szCs w:val="28"/>
        </w:rPr>
        <w:t xml:space="preserve"> and once people are in post</w:t>
      </w:r>
      <w:r w:rsidR="00465055">
        <w:rPr>
          <w:rFonts w:ascii="Arial" w:hAnsi="Arial" w:cs="Arial"/>
          <w:bCs/>
          <w:sz w:val="28"/>
          <w:szCs w:val="28"/>
        </w:rPr>
        <w:t xml:space="preserve">. </w:t>
      </w:r>
    </w:p>
    <w:p w14:paraId="72F6A5F7" w14:textId="2FB64B9D" w:rsidR="00316E8A" w:rsidRDefault="00465055" w:rsidP="00A0577C">
      <w:pPr>
        <w:rPr>
          <w:rFonts w:ascii="Arial" w:hAnsi="Arial" w:cs="Arial"/>
          <w:bCs/>
          <w:sz w:val="28"/>
          <w:szCs w:val="28"/>
        </w:rPr>
      </w:pPr>
      <w:r>
        <w:rPr>
          <w:rFonts w:ascii="Arial" w:hAnsi="Arial" w:cs="Arial"/>
          <w:bCs/>
          <w:sz w:val="28"/>
          <w:szCs w:val="28"/>
        </w:rPr>
        <w:t xml:space="preserve">Our Board and the Disability </w:t>
      </w:r>
      <w:r w:rsidR="00266892">
        <w:rPr>
          <w:rFonts w:ascii="Arial" w:hAnsi="Arial" w:cs="Arial"/>
          <w:bCs/>
          <w:sz w:val="28"/>
          <w:szCs w:val="28"/>
        </w:rPr>
        <w:t>staff-led interest group</w:t>
      </w:r>
      <w:r>
        <w:rPr>
          <w:rFonts w:ascii="Arial" w:hAnsi="Arial" w:cs="Arial"/>
          <w:bCs/>
          <w:sz w:val="28"/>
          <w:szCs w:val="28"/>
        </w:rPr>
        <w:t xml:space="preserve"> will be sighted on the progress of our action plan. We will continue to communicate the WDES to all of our colleagues and celebrate our achievements as we complete strategic goals.</w:t>
      </w:r>
    </w:p>
    <w:p w14:paraId="67C0DB98" w14:textId="59477FDE" w:rsidR="00465055" w:rsidRDefault="00465055" w:rsidP="00A0577C">
      <w:pPr>
        <w:rPr>
          <w:rFonts w:ascii="Arial" w:hAnsi="Arial" w:cs="Arial"/>
          <w:bCs/>
          <w:sz w:val="28"/>
          <w:szCs w:val="28"/>
        </w:rPr>
      </w:pPr>
      <w:r>
        <w:rPr>
          <w:rFonts w:ascii="Arial" w:hAnsi="Arial" w:cs="Arial"/>
          <w:bCs/>
          <w:sz w:val="28"/>
          <w:szCs w:val="28"/>
        </w:rPr>
        <w:t xml:space="preserve">The WDES will continue, with other work streams, to help ensure that there is momentum and continuous improvement in the workforce disability equality agenda. The WDES will also drive our Supporting our People programme and meet the goals set out in the NHS People Plan 2020/21. </w:t>
      </w:r>
    </w:p>
    <w:p w14:paraId="27015A84" w14:textId="5CE1CFDF" w:rsidR="00E76785" w:rsidRDefault="004A71F6" w:rsidP="00A0577C">
      <w:pPr>
        <w:rPr>
          <w:rFonts w:ascii="Arial" w:hAnsi="Arial" w:cs="Arial"/>
          <w:bCs/>
          <w:sz w:val="28"/>
          <w:szCs w:val="28"/>
        </w:rPr>
      </w:pPr>
      <w:r>
        <w:rPr>
          <w:rFonts w:ascii="Arial" w:hAnsi="Arial" w:cs="Arial"/>
          <w:bCs/>
          <w:sz w:val="28"/>
          <w:szCs w:val="28"/>
        </w:rPr>
        <w:t>Through</w:t>
      </w:r>
      <w:r w:rsidR="00E76785">
        <w:rPr>
          <w:rFonts w:ascii="Arial" w:hAnsi="Arial" w:cs="Arial"/>
          <w:bCs/>
          <w:sz w:val="28"/>
          <w:szCs w:val="28"/>
        </w:rPr>
        <w:t xml:space="preserve"> completing this </w:t>
      </w:r>
      <w:proofErr w:type="gramStart"/>
      <w:r w:rsidR="00E76785">
        <w:rPr>
          <w:rFonts w:ascii="Arial" w:hAnsi="Arial" w:cs="Arial"/>
          <w:bCs/>
          <w:sz w:val="28"/>
          <w:szCs w:val="28"/>
        </w:rPr>
        <w:t>report</w:t>
      </w:r>
      <w:proofErr w:type="gramEnd"/>
      <w:r w:rsidR="00E76785">
        <w:rPr>
          <w:rFonts w:ascii="Arial" w:hAnsi="Arial" w:cs="Arial"/>
          <w:bCs/>
          <w:sz w:val="28"/>
          <w:szCs w:val="28"/>
        </w:rPr>
        <w:t xml:space="preserve"> we have identified gaps in data that we will work to fill in the future to ensure accurate reporting </w:t>
      </w:r>
      <w:r w:rsidR="00D607CA">
        <w:rPr>
          <w:rFonts w:ascii="Arial" w:hAnsi="Arial" w:cs="Arial"/>
          <w:bCs/>
          <w:sz w:val="28"/>
          <w:szCs w:val="28"/>
        </w:rPr>
        <w:t>in future.</w:t>
      </w:r>
    </w:p>
    <w:p w14:paraId="79527C65" w14:textId="2CA7DA9A" w:rsidR="00465055" w:rsidRDefault="00465055" w:rsidP="00A0577C">
      <w:pPr>
        <w:rPr>
          <w:rFonts w:ascii="Arial" w:hAnsi="Arial" w:cs="Arial"/>
          <w:bCs/>
          <w:sz w:val="28"/>
          <w:szCs w:val="28"/>
        </w:rPr>
      </w:pPr>
      <w:r>
        <w:rPr>
          <w:rFonts w:ascii="Arial" w:hAnsi="Arial" w:cs="Arial"/>
          <w:bCs/>
          <w:sz w:val="28"/>
          <w:szCs w:val="28"/>
        </w:rPr>
        <w:t>We recognise the benefits of a diverse workforce who feel engaged and supported and research shows that this is critical in also encompassing the positive experience of our stakeholders and will help us to achieve our strategic ambitions</w:t>
      </w:r>
      <w:r w:rsidR="003F5D6A">
        <w:rPr>
          <w:rStyle w:val="FootnoteReference"/>
          <w:rFonts w:ascii="Arial" w:hAnsi="Arial" w:cs="Arial"/>
          <w:bCs/>
          <w:sz w:val="28"/>
          <w:szCs w:val="28"/>
        </w:rPr>
        <w:footnoteReference w:id="5"/>
      </w:r>
      <w:r>
        <w:rPr>
          <w:rFonts w:ascii="Arial" w:hAnsi="Arial" w:cs="Arial"/>
          <w:bCs/>
          <w:sz w:val="28"/>
          <w:szCs w:val="28"/>
        </w:rPr>
        <w:t xml:space="preserve">. </w:t>
      </w:r>
    </w:p>
    <w:p w14:paraId="5943F4F3" w14:textId="0BA78315" w:rsidR="00465055" w:rsidRDefault="00465055" w:rsidP="00A0577C">
      <w:pPr>
        <w:rPr>
          <w:rFonts w:ascii="Arial" w:hAnsi="Arial" w:cs="Arial"/>
          <w:bCs/>
          <w:sz w:val="28"/>
          <w:szCs w:val="28"/>
        </w:rPr>
      </w:pPr>
      <w:r>
        <w:rPr>
          <w:rFonts w:ascii="Arial" w:hAnsi="Arial" w:cs="Arial"/>
          <w:bCs/>
          <w:sz w:val="28"/>
          <w:szCs w:val="28"/>
        </w:rPr>
        <w:t xml:space="preserve">Through our </w:t>
      </w:r>
      <w:r w:rsidR="00266892">
        <w:rPr>
          <w:rFonts w:ascii="Arial" w:hAnsi="Arial" w:cs="Arial"/>
          <w:bCs/>
          <w:sz w:val="28"/>
          <w:szCs w:val="28"/>
        </w:rPr>
        <w:t>staff-led interest</w:t>
      </w:r>
      <w:r>
        <w:rPr>
          <w:rFonts w:ascii="Arial" w:hAnsi="Arial" w:cs="Arial"/>
          <w:bCs/>
          <w:sz w:val="28"/>
          <w:szCs w:val="28"/>
        </w:rPr>
        <w:t xml:space="preserve"> </w:t>
      </w:r>
      <w:r w:rsidR="00266892">
        <w:rPr>
          <w:rFonts w:ascii="Arial" w:hAnsi="Arial" w:cs="Arial"/>
          <w:bCs/>
          <w:sz w:val="28"/>
          <w:szCs w:val="28"/>
        </w:rPr>
        <w:t>g</w:t>
      </w:r>
      <w:r>
        <w:rPr>
          <w:rFonts w:ascii="Arial" w:hAnsi="Arial" w:cs="Arial"/>
          <w:bCs/>
          <w:sz w:val="28"/>
          <w:szCs w:val="28"/>
        </w:rPr>
        <w:t>roups, we will continue to listen to what our colleagues with lived experience tell us and we will ensure that these lived experiences inform how we deliver the actions set out in our plan and how we</w:t>
      </w:r>
      <w:r w:rsidR="003F5D6A">
        <w:rPr>
          <w:rFonts w:ascii="Arial" w:hAnsi="Arial" w:cs="Arial"/>
          <w:bCs/>
          <w:sz w:val="28"/>
          <w:szCs w:val="28"/>
        </w:rPr>
        <w:t xml:space="preserve"> incorporate lessons</w:t>
      </w:r>
      <w:r>
        <w:rPr>
          <w:rFonts w:ascii="Arial" w:hAnsi="Arial" w:cs="Arial"/>
          <w:bCs/>
          <w:sz w:val="28"/>
          <w:szCs w:val="28"/>
        </w:rPr>
        <w:t xml:space="preserve"> and improve</w:t>
      </w:r>
      <w:r w:rsidR="003F5D6A">
        <w:rPr>
          <w:rFonts w:ascii="Arial" w:hAnsi="Arial" w:cs="Arial"/>
          <w:bCs/>
          <w:sz w:val="28"/>
          <w:szCs w:val="28"/>
        </w:rPr>
        <w:t xml:space="preserve"> the career and workplace experience for our people.</w:t>
      </w:r>
    </w:p>
    <w:p w14:paraId="583F2A8C" w14:textId="0A501EB8" w:rsidR="00E134D1" w:rsidRDefault="00E134D1" w:rsidP="00A0577C">
      <w:pPr>
        <w:rPr>
          <w:rFonts w:ascii="Arial" w:hAnsi="Arial" w:cs="Arial"/>
          <w:bCs/>
          <w:sz w:val="28"/>
          <w:szCs w:val="28"/>
        </w:rPr>
      </w:pPr>
    </w:p>
    <w:p w14:paraId="5AE818F4" w14:textId="77777777" w:rsidR="00316E8A" w:rsidRDefault="00316E8A" w:rsidP="00A0577C">
      <w:pPr>
        <w:rPr>
          <w:rFonts w:ascii="Arial" w:hAnsi="Arial" w:cs="Arial"/>
          <w:bCs/>
          <w:sz w:val="28"/>
          <w:szCs w:val="28"/>
        </w:rPr>
      </w:pPr>
    </w:p>
    <w:p w14:paraId="3568295D" w14:textId="2B0EA6CE" w:rsidR="00507F80" w:rsidRDefault="00507F80" w:rsidP="00A0577C">
      <w:pPr>
        <w:rPr>
          <w:rFonts w:ascii="Arial" w:hAnsi="Arial" w:cs="Arial"/>
          <w:b/>
          <w:sz w:val="36"/>
        </w:rPr>
        <w:sectPr w:rsidR="00507F80" w:rsidSect="004B5741">
          <w:pgSz w:w="11907" w:h="16840" w:code="9"/>
          <w:pgMar w:top="1440" w:right="1440" w:bottom="1440" w:left="1440" w:header="709" w:footer="709" w:gutter="0"/>
          <w:cols w:space="708"/>
          <w:docGrid w:linePitch="360"/>
        </w:sectPr>
      </w:pPr>
    </w:p>
    <w:p w14:paraId="6B9EE5EC" w14:textId="5EF1495A" w:rsidR="00067CFB" w:rsidRPr="009A7772" w:rsidRDefault="00507F80">
      <w:pPr>
        <w:rPr>
          <w:rFonts w:ascii="Arial" w:hAnsi="Arial" w:cs="Arial"/>
          <w:b/>
          <w:color w:val="0070C0"/>
          <w:sz w:val="36"/>
          <w:szCs w:val="36"/>
        </w:rPr>
      </w:pPr>
      <w:r w:rsidRPr="009A7772">
        <w:rPr>
          <w:rFonts w:ascii="Arial" w:hAnsi="Arial" w:cs="Arial"/>
          <w:b/>
          <w:color w:val="0070C0"/>
          <w:sz w:val="36"/>
          <w:szCs w:val="36"/>
        </w:rPr>
        <w:lastRenderedPageBreak/>
        <w:t>Appendix 1</w:t>
      </w:r>
      <w:r w:rsidR="007D1089" w:rsidRPr="009A7772">
        <w:rPr>
          <w:rFonts w:ascii="Arial" w:hAnsi="Arial" w:cs="Arial"/>
          <w:b/>
          <w:color w:val="0070C0"/>
          <w:sz w:val="36"/>
          <w:szCs w:val="36"/>
        </w:rPr>
        <w:tab/>
      </w:r>
      <w:r w:rsidR="00DD5409" w:rsidRPr="009A7772">
        <w:rPr>
          <w:rFonts w:ascii="Arial" w:hAnsi="Arial" w:cs="Arial"/>
          <w:b/>
          <w:color w:val="0070C0"/>
          <w:sz w:val="36"/>
          <w:szCs w:val="36"/>
        </w:rPr>
        <w:t xml:space="preserve">WDES </w:t>
      </w:r>
      <w:r w:rsidRPr="009A7772">
        <w:rPr>
          <w:rFonts w:ascii="Arial" w:hAnsi="Arial" w:cs="Arial"/>
          <w:b/>
          <w:color w:val="0070C0"/>
          <w:sz w:val="36"/>
          <w:szCs w:val="36"/>
        </w:rPr>
        <w:t>m</w:t>
      </w:r>
      <w:r w:rsidR="00DD5409" w:rsidRPr="009A7772">
        <w:rPr>
          <w:rFonts w:ascii="Arial" w:hAnsi="Arial" w:cs="Arial"/>
          <w:b/>
          <w:color w:val="0070C0"/>
          <w:sz w:val="36"/>
          <w:szCs w:val="36"/>
        </w:rPr>
        <w:t xml:space="preserve">etrics </w:t>
      </w:r>
      <w:r w:rsidRPr="009A7772">
        <w:rPr>
          <w:rFonts w:ascii="Arial" w:hAnsi="Arial" w:cs="Arial"/>
          <w:b/>
          <w:color w:val="0070C0"/>
          <w:sz w:val="36"/>
          <w:szCs w:val="36"/>
        </w:rPr>
        <w:t xml:space="preserve">report </w:t>
      </w:r>
    </w:p>
    <w:p w14:paraId="0401BBAC" w14:textId="47151682" w:rsidR="00A95A18" w:rsidRPr="00507F80" w:rsidRDefault="00A95A18" w:rsidP="00A95A18">
      <w:pPr>
        <w:rPr>
          <w:rFonts w:ascii="Arial" w:hAnsi="Arial" w:cs="Arial"/>
          <w:bCs/>
          <w:sz w:val="28"/>
        </w:rPr>
      </w:pPr>
      <w:r w:rsidRPr="00507F80">
        <w:rPr>
          <w:rFonts w:ascii="Arial" w:hAnsi="Arial" w:cs="Arial"/>
          <w:bCs/>
          <w:sz w:val="28"/>
        </w:rPr>
        <w:t xml:space="preserve">Detailed below is </w:t>
      </w:r>
      <w:r>
        <w:rPr>
          <w:rFonts w:ascii="Arial" w:hAnsi="Arial" w:cs="Arial"/>
          <w:bCs/>
          <w:sz w:val="28"/>
        </w:rPr>
        <w:t xml:space="preserve">the organisation’s </w:t>
      </w:r>
      <w:r w:rsidRPr="00507F80">
        <w:rPr>
          <w:rFonts w:ascii="Arial" w:hAnsi="Arial" w:cs="Arial"/>
          <w:bCs/>
          <w:sz w:val="28"/>
        </w:rPr>
        <w:t xml:space="preserve">WDES data </w:t>
      </w:r>
      <w:r>
        <w:rPr>
          <w:rFonts w:ascii="Arial" w:hAnsi="Arial" w:cs="Arial"/>
          <w:bCs/>
          <w:sz w:val="28"/>
        </w:rPr>
        <w:t xml:space="preserve">covering the </w:t>
      </w:r>
      <w:r w:rsidRPr="00507F80">
        <w:rPr>
          <w:rFonts w:ascii="Arial" w:hAnsi="Arial" w:cs="Arial"/>
          <w:bCs/>
          <w:sz w:val="28"/>
        </w:rPr>
        <w:t>period</w:t>
      </w:r>
      <w:r>
        <w:rPr>
          <w:rFonts w:ascii="Arial" w:hAnsi="Arial" w:cs="Arial"/>
          <w:bCs/>
          <w:sz w:val="28"/>
        </w:rPr>
        <w:t xml:space="preserve"> as </w:t>
      </w:r>
      <w:r w:rsidR="00D2344B">
        <w:rPr>
          <w:rFonts w:ascii="Arial" w:hAnsi="Arial" w:cs="Arial"/>
          <w:bCs/>
          <w:sz w:val="28"/>
        </w:rPr>
        <w:t>at</w:t>
      </w:r>
      <w:r>
        <w:rPr>
          <w:rFonts w:ascii="Arial" w:hAnsi="Arial" w:cs="Arial"/>
          <w:bCs/>
          <w:sz w:val="28"/>
        </w:rPr>
        <w:t xml:space="preserve"> 31 March 2020.</w:t>
      </w:r>
    </w:p>
    <w:p w14:paraId="518957F3" w14:textId="77777777" w:rsidR="00A95A18" w:rsidRPr="005B31F4" w:rsidRDefault="00A95A18" w:rsidP="00A95A18">
      <w:pPr>
        <w:ind w:left="2160" w:hanging="2160"/>
        <w:rPr>
          <w:rFonts w:ascii="Arial" w:hAnsi="Arial" w:cs="Arial"/>
          <w:b/>
          <w:color w:val="00A49A"/>
          <w:sz w:val="28"/>
        </w:rPr>
      </w:pPr>
      <w:r w:rsidRPr="005B31F4">
        <w:rPr>
          <w:rFonts w:ascii="Arial" w:hAnsi="Arial" w:cs="Arial"/>
          <w:b/>
          <w:color w:val="00A49A"/>
          <w:sz w:val="28"/>
        </w:rPr>
        <w:t>Metric 1</w:t>
      </w:r>
      <w:r w:rsidRPr="005B31F4">
        <w:rPr>
          <w:rFonts w:ascii="Arial" w:hAnsi="Arial" w:cs="Arial"/>
          <w:b/>
          <w:color w:val="00A49A"/>
          <w:sz w:val="28"/>
        </w:rPr>
        <w:tab/>
        <w:t xml:space="preserve">Percentage of staff in </w:t>
      </w:r>
      <w:proofErr w:type="spellStart"/>
      <w:r w:rsidRPr="005B31F4">
        <w:rPr>
          <w:rFonts w:ascii="Arial" w:hAnsi="Arial" w:cs="Arial"/>
          <w:b/>
          <w:color w:val="00A49A"/>
          <w:sz w:val="28"/>
        </w:rPr>
        <w:t>AfC</w:t>
      </w:r>
      <w:proofErr w:type="spellEnd"/>
      <w:r w:rsidRPr="005B31F4">
        <w:rPr>
          <w:rFonts w:ascii="Arial" w:hAnsi="Arial" w:cs="Arial"/>
          <w:b/>
          <w:color w:val="00A49A"/>
          <w:sz w:val="28"/>
        </w:rPr>
        <w:t xml:space="preserve"> pay bands or medical and dental subgroups and very senior managers (including executive board members) compared with the percentage of staff in the overall workforce. </w:t>
      </w:r>
    </w:p>
    <w:p w14:paraId="1CFFF466" w14:textId="77777777" w:rsidR="00A95A18" w:rsidRDefault="00A95A18" w:rsidP="00A95A18">
      <w:pPr>
        <w:rPr>
          <w:rFonts w:ascii="Arial" w:hAnsi="Arial" w:cs="Arial"/>
          <w:b/>
          <w:sz w:val="24"/>
        </w:rPr>
      </w:pPr>
      <w:r w:rsidRPr="00067CFB">
        <w:rPr>
          <w:rFonts w:ascii="Arial" w:hAnsi="Arial" w:cs="Arial"/>
          <w:b/>
          <w:sz w:val="24"/>
        </w:rPr>
        <w:t>(</w:t>
      </w:r>
      <w:r>
        <w:rPr>
          <w:rFonts w:ascii="Arial" w:hAnsi="Arial" w:cs="Arial"/>
          <w:b/>
          <w:sz w:val="24"/>
        </w:rPr>
        <w:t>Data source</w:t>
      </w:r>
      <w:r w:rsidRPr="00067CFB">
        <w:rPr>
          <w:rFonts w:ascii="Arial" w:hAnsi="Arial" w:cs="Arial"/>
          <w:b/>
          <w:sz w:val="24"/>
        </w:rPr>
        <w:t xml:space="preserve">: </w:t>
      </w:r>
      <w:r>
        <w:rPr>
          <w:rFonts w:ascii="Arial" w:hAnsi="Arial" w:cs="Arial"/>
          <w:b/>
          <w:sz w:val="24"/>
        </w:rPr>
        <w:t>ESR</w:t>
      </w:r>
      <w:r w:rsidRPr="00067CFB">
        <w:rPr>
          <w:rFonts w:ascii="Arial" w:hAnsi="Arial" w:cs="Arial"/>
          <w:b/>
          <w:sz w:val="24"/>
        </w:rPr>
        <w:t>).</w:t>
      </w:r>
    </w:p>
    <w:p w14:paraId="224FAED8" w14:textId="77777777" w:rsidR="00A95A18" w:rsidRPr="005B31F4" w:rsidRDefault="00A95A18" w:rsidP="00A95A18">
      <w:pPr>
        <w:rPr>
          <w:rFonts w:ascii="Arial" w:hAnsi="Arial" w:cs="Arial"/>
          <w:color w:val="4472C4" w:themeColor="accent1"/>
          <w:sz w:val="28"/>
        </w:rPr>
      </w:pPr>
      <w:r w:rsidRPr="005B31F4">
        <w:rPr>
          <w:rFonts w:ascii="Arial" w:hAnsi="Arial" w:cs="Arial"/>
          <w:b/>
          <w:color w:val="4472C4" w:themeColor="accent1"/>
          <w:sz w:val="28"/>
        </w:rPr>
        <w:t>1a.</w:t>
      </w:r>
      <w:r w:rsidRPr="005B31F4">
        <w:rPr>
          <w:rFonts w:ascii="Arial" w:hAnsi="Arial" w:cs="Arial"/>
          <w:b/>
          <w:color w:val="4472C4" w:themeColor="accent1"/>
          <w:sz w:val="28"/>
        </w:rPr>
        <w:tab/>
        <w:t>Non-clinical workforce</w:t>
      </w:r>
    </w:p>
    <w:tbl>
      <w:tblPr>
        <w:tblStyle w:val="TableGrid"/>
        <w:tblW w:w="0" w:type="auto"/>
        <w:tblInd w:w="-5" w:type="dxa"/>
        <w:tblLook w:val="04A0" w:firstRow="1" w:lastRow="0" w:firstColumn="1" w:lastColumn="0" w:noHBand="0" w:noVBand="1"/>
      </w:tblPr>
      <w:tblGrid>
        <w:gridCol w:w="1565"/>
        <w:gridCol w:w="1516"/>
        <w:gridCol w:w="1701"/>
        <w:gridCol w:w="1708"/>
        <w:gridCol w:w="1701"/>
        <w:gridCol w:w="1701"/>
        <w:gridCol w:w="1701"/>
        <w:gridCol w:w="1790"/>
        <w:gridCol w:w="1790"/>
        <w:gridCol w:w="1984"/>
        <w:gridCol w:w="1843"/>
        <w:gridCol w:w="1928"/>
      </w:tblGrid>
      <w:tr w:rsidR="00A95A18" w:rsidRPr="002353E9" w14:paraId="3D534669" w14:textId="77777777" w:rsidTr="00266892">
        <w:tc>
          <w:tcPr>
            <w:tcW w:w="1565" w:type="dxa"/>
            <w:tcBorders>
              <w:top w:val="nil"/>
              <w:left w:val="nil"/>
              <w:bottom w:val="nil"/>
              <w:right w:val="single" w:sz="4" w:space="0" w:color="auto"/>
            </w:tcBorders>
            <w:shd w:val="clear" w:color="auto" w:fill="auto"/>
          </w:tcPr>
          <w:p w14:paraId="65F35A60" w14:textId="77777777" w:rsidR="00A95A18" w:rsidRPr="006641B9" w:rsidRDefault="00A95A18" w:rsidP="00266892">
            <w:pPr>
              <w:rPr>
                <w:rFonts w:ascii="Arial" w:hAnsi="Arial" w:cs="Arial"/>
                <w:b/>
                <w:bCs/>
              </w:rPr>
            </w:pPr>
          </w:p>
        </w:tc>
        <w:tc>
          <w:tcPr>
            <w:tcW w:w="1516" w:type="dxa"/>
            <w:tcBorders>
              <w:left w:val="single" w:sz="4" w:space="0" w:color="auto"/>
            </w:tcBorders>
            <w:shd w:val="clear" w:color="auto" w:fill="00A49A"/>
          </w:tcPr>
          <w:p w14:paraId="43DF00C6"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Disabled staff in 2019 </w:t>
            </w:r>
          </w:p>
        </w:tc>
        <w:tc>
          <w:tcPr>
            <w:tcW w:w="1701" w:type="dxa"/>
            <w:shd w:val="clear" w:color="auto" w:fill="00A49A"/>
          </w:tcPr>
          <w:p w14:paraId="5D2D74FC"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Disabled staff in 2020</w:t>
            </w:r>
          </w:p>
        </w:tc>
        <w:tc>
          <w:tcPr>
            <w:tcW w:w="1708" w:type="dxa"/>
            <w:shd w:val="clear" w:color="auto" w:fill="00A49A"/>
          </w:tcPr>
          <w:p w14:paraId="33EDC535"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Disabled staff in 2019/2020</w:t>
            </w:r>
          </w:p>
        </w:tc>
        <w:tc>
          <w:tcPr>
            <w:tcW w:w="1701" w:type="dxa"/>
            <w:shd w:val="clear" w:color="auto" w:fill="00A49A"/>
          </w:tcPr>
          <w:p w14:paraId="43B35E0B"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Non-</w:t>
            </w:r>
            <w:r>
              <w:rPr>
                <w:rFonts w:ascii="Arial" w:hAnsi="Arial" w:cs="Arial"/>
                <w:b/>
                <w:bCs/>
                <w:sz w:val="24"/>
                <w:szCs w:val="24"/>
              </w:rPr>
              <w:t>d</w:t>
            </w:r>
            <w:r w:rsidRPr="006641B9">
              <w:rPr>
                <w:rFonts w:ascii="Arial" w:hAnsi="Arial" w:cs="Arial"/>
                <w:b/>
                <w:bCs/>
                <w:sz w:val="24"/>
                <w:szCs w:val="24"/>
              </w:rPr>
              <w:t xml:space="preserve">isabled staff in 2019 </w:t>
            </w:r>
          </w:p>
        </w:tc>
        <w:tc>
          <w:tcPr>
            <w:tcW w:w="1701" w:type="dxa"/>
            <w:shd w:val="clear" w:color="auto" w:fill="00A49A"/>
          </w:tcPr>
          <w:p w14:paraId="532B9307"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Non-</w:t>
            </w:r>
            <w:r>
              <w:rPr>
                <w:rFonts w:ascii="Arial" w:hAnsi="Arial" w:cs="Arial"/>
                <w:b/>
                <w:bCs/>
                <w:sz w:val="24"/>
                <w:szCs w:val="24"/>
              </w:rPr>
              <w:t>d</w:t>
            </w:r>
            <w:r w:rsidRPr="006641B9">
              <w:rPr>
                <w:rFonts w:ascii="Arial" w:hAnsi="Arial" w:cs="Arial"/>
                <w:b/>
                <w:bCs/>
                <w:sz w:val="24"/>
                <w:szCs w:val="24"/>
              </w:rPr>
              <w:t xml:space="preserve">isabled staff in 2020 </w:t>
            </w:r>
          </w:p>
        </w:tc>
        <w:tc>
          <w:tcPr>
            <w:tcW w:w="1701" w:type="dxa"/>
            <w:shd w:val="clear" w:color="auto" w:fill="00A49A"/>
          </w:tcPr>
          <w:p w14:paraId="49B454E0"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Non-</w:t>
            </w:r>
            <w:r>
              <w:rPr>
                <w:rFonts w:ascii="Arial" w:hAnsi="Arial" w:cs="Arial"/>
                <w:b/>
                <w:bCs/>
                <w:sz w:val="24"/>
                <w:szCs w:val="24"/>
              </w:rPr>
              <w:t>d</w:t>
            </w:r>
            <w:r w:rsidRPr="006641B9">
              <w:rPr>
                <w:rFonts w:ascii="Arial" w:hAnsi="Arial" w:cs="Arial"/>
                <w:b/>
                <w:bCs/>
                <w:sz w:val="24"/>
                <w:szCs w:val="24"/>
              </w:rPr>
              <w:t>isabled staff in 2019/2020</w:t>
            </w:r>
          </w:p>
        </w:tc>
        <w:tc>
          <w:tcPr>
            <w:tcW w:w="1790" w:type="dxa"/>
            <w:shd w:val="clear" w:color="auto" w:fill="00A49A"/>
          </w:tcPr>
          <w:p w14:paraId="2628ED58"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Unknown/null staff in 2019 </w:t>
            </w:r>
          </w:p>
        </w:tc>
        <w:tc>
          <w:tcPr>
            <w:tcW w:w="1790" w:type="dxa"/>
            <w:shd w:val="clear" w:color="auto" w:fill="00A49A"/>
          </w:tcPr>
          <w:p w14:paraId="0B2605E4"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Unknown/null staff in 2020 </w:t>
            </w:r>
          </w:p>
        </w:tc>
        <w:tc>
          <w:tcPr>
            <w:tcW w:w="1984" w:type="dxa"/>
            <w:shd w:val="clear" w:color="auto" w:fill="00A49A"/>
          </w:tcPr>
          <w:p w14:paraId="4CBCA2CA"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Unknown/null staff in 2019/2020</w:t>
            </w:r>
          </w:p>
        </w:tc>
        <w:tc>
          <w:tcPr>
            <w:tcW w:w="1843" w:type="dxa"/>
            <w:shd w:val="clear" w:color="auto" w:fill="00A49A"/>
          </w:tcPr>
          <w:p w14:paraId="7BBE0A9A"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Total staff in 2019</w:t>
            </w:r>
          </w:p>
        </w:tc>
        <w:tc>
          <w:tcPr>
            <w:tcW w:w="1928" w:type="dxa"/>
            <w:shd w:val="clear" w:color="auto" w:fill="00A49A"/>
          </w:tcPr>
          <w:p w14:paraId="44A9B360"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Total staff in 2020 </w:t>
            </w:r>
          </w:p>
        </w:tc>
      </w:tr>
      <w:tr w:rsidR="00A95A18" w:rsidRPr="002353E9" w14:paraId="1218126A" w14:textId="77777777" w:rsidTr="00266892">
        <w:tc>
          <w:tcPr>
            <w:tcW w:w="1565" w:type="dxa"/>
            <w:tcBorders>
              <w:top w:val="nil"/>
              <w:left w:val="nil"/>
              <w:bottom w:val="single" w:sz="4" w:space="0" w:color="auto"/>
              <w:right w:val="single" w:sz="4" w:space="0" w:color="auto"/>
            </w:tcBorders>
            <w:shd w:val="clear" w:color="auto" w:fill="auto"/>
          </w:tcPr>
          <w:p w14:paraId="3EC1107F" w14:textId="77777777" w:rsidR="00A95A18" w:rsidRPr="006641B9" w:rsidRDefault="00A95A18" w:rsidP="00266892">
            <w:pPr>
              <w:rPr>
                <w:rFonts w:ascii="Arial" w:hAnsi="Arial" w:cs="Arial"/>
                <w:b/>
                <w:bCs/>
              </w:rPr>
            </w:pPr>
          </w:p>
        </w:tc>
        <w:tc>
          <w:tcPr>
            <w:tcW w:w="1516" w:type="dxa"/>
            <w:tcBorders>
              <w:left w:val="single" w:sz="4" w:space="0" w:color="auto"/>
            </w:tcBorders>
            <w:shd w:val="clear" w:color="auto" w:fill="82C6BC"/>
          </w:tcPr>
          <w:p w14:paraId="0FA2B6A0"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7044CD79"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Percentage (%) </w:t>
            </w:r>
          </w:p>
        </w:tc>
        <w:tc>
          <w:tcPr>
            <w:tcW w:w="1708" w:type="dxa"/>
            <w:shd w:val="clear" w:color="auto" w:fill="82C6BC"/>
          </w:tcPr>
          <w:p w14:paraId="1A8B8163"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points difference (+/-)</w:t>
            </w:r>
          </w:p>
        </w:tc>
        <w:tc>
          <w:tcPr>
            <w:tcW w:w="1701" w:type="dxa"/>
            <w:shd w:val="clear" w:color="auto" w:fill="82C6BC"/>
          </w:tcPr>
          <w:p w14:paraId="74EF7220"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20FA3A8D"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Percentage (%) </w:t>
            </w:r>
          </w:p>
        </w:tc>
        <w:tc>
          <w:tcPr>
            <w:tcW w:w="1701" w:type="dxa"/>
            <w:shd w:val="clear" w:color="auto" w:fill="82C6BC"/>
          </w:tcPr>
          <w:p w14:paraId="3AA4EFB1"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points difference (+/-)</w:t>
            </w:r>
          </w:p>
        </w:tc>
        <w:tc>
          <w:tcPr>
            <w:tcW w:w="1790" w:type="dxa"/>
            <w:shd w:val="clear" w:color="auto" w:fill="82C6BC"/>
          </w:tcPr>
          <w:p w14:paraId="648C232E"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Percentage (%) </w:t>
            </w:r>
          </w:p>
        </w:tc>
        <w:tc>
          <w:tcPr>
            <w:tcW w:w="1790" w:type="dxa"/>
            <w:shd w:val="clear" w:color="auto" w:fill="82C6BC"/>
          </w:tcPr>
          <w:p w14:paraId="6F2E794B"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Percentage (%) </w:t>
            </w:r>
          </w:p>
        </w:tc>
        <w:tc>
          <w:tcPr>
            <w:tcW w:w="1984" w:type="dxa"/>
            <w:shd w:val="clear" w:color="auto" w:fill="82C6BC"/>
          </w:tcPr>
          <w:p w14:paraId="64F02D6D"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points difference (+/-)</w:t>
            </w:r>
          </w:p>
        </w:tc>
        <w:tc>
          <w:tcPr>
            <w:tcW w:w="1843" w:type="dxa"/>
            <w:shd w:val="clear" w:color="auto" w:fill="82C6BC"/>
          </w:tcPr>
          <w:p w14:paraId="6D0BA01D"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Headcount </w:t>
            </w:r>
          </w:p>
        </w:tc>
        <w:tc>
          <w:tcPr>
            <w:tcW w:w="1928" w:type="dxa"/>
            <w:shd w:val="clear" w:color="auto" w:fill="82C6BC"/>
          </w:tcPr>
          <w:p w14:paraId="720A597D"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Headcount </w:t>
            </w:r>
          </w:p>
        </w:tc>
      </w:tr>
      <w:tr w:rsidR="00A95A18" w:rsidRPr="002353E9" w14:paraId="2000D996" w14:textId="77777777" w:rsidTr="00266892">
        <w:tc>
          <w:tcPr>
            <w:tcW w:w="1565" w:type="dxa"/>
            <w:tcBorders>
              <w:top w:val="single" w:sz="4" w:space="0" w:color="auto"/>
            </w:tcBorders>
            <w:shd w:val="clear" w:color="auto" w:fill="82C6BC"/>
          </w:tcPr>
          <w:p w14:paraId="408725AE"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Cluster 1 (Bands </w:t>
            </w:r>
            <w:r>
              <w:rPr>
                <w:rFonts w:ascii="Arial" w:hAnsi="Arial" w:cs="Arial"/>
                <w:b/>
                <w:bCs/>
                <w:sz w:val="24"/>
                <w:szCs w:val="24"/>
              </w:rPr>
              <w:br/>
            </w:r>
            <w:r w:rsidRPr="006641B9">
              <w:rPr>
                <w:rFonts w:ascii="Arial" w:hAnsi="Arial" w:cs="Arial"/>
                <w:b/>
                <w:bCs/>
                <w:sz w:val="24"/>
                <w:szCs w:val="24"/>
              </w:rPr>
              <w:t>1 - 4)</w:t>
            </w:r>
          </w:p>
        </w:tc>
        <w:tc>
          <w:tcPr>
            <w:tcW w:w="1516" w:type="dxa"/>
          </w:tcPr>
          <w:p w14:paraId="1BBD4E64" w14:textId="77777777" w:rsidR="00A95A18" w:rsidRPr="006641B9" w:rsidRDefault="00A95A18" w:rsidP="00266892">
            <w:pPr>
              <w:rPr>
                <w:rFonts w:ascii="Arial" w:hAnsi="Arial" w:cs="Arial"/>
                <w:bCs/>
              </w:rPr>
            </w:pPr>
            <w:r>
              <w:rPr>
                <w:rFonts w:ascii="Arial" w:hAnsi="Arial" w:cs="Arial"/>
                <w:bCs/>
              </w:rPr>
              <w:t>5.26</w:t>
            </w:r>
          </w:p>
          <w:p w14:paraId="4875256C" w14:textId="77777777" w:rsidR="00A95A18" w:rsidRDefault="00A95A18" w:rsidP="00266892">
            <w:pPr>
              <w:rPr>
                <w:rFonts w:ascii="Arial" w:hAnsi="Arial" w:cs="Arial"/>
                <w:bCs/>
              </w:rPr>
            </w:pPr>
          </w:p>
          <w:p w14:paraId="51298AEE" w14:textId="77777777" w:rsidR="00A95A18" w:rsidRPr="006641B9" w:rsidRDefault="00A95A18" w:rsidP="00266892">
            <w:pPr>
              <w:rPr>
                <w:rFonts w:ascii="Arial" w:hAnsi="Arial" w:cs="Arial"/>
                <w:bCs/>
              </w:rPr>
            </w:pPr>
          </w:p>
          <w:p w14:paraId="41C3BF7A" w14:textId="77777777" w:rsidR="00A95A18" w:rsidRPr="006641B9" w:rsidRDefault="00A95A18" w:rsidP="00266892">
            <w:pPr>
              <w:rPr>
                <w:rFonts w:ascii="Arial" w:hAnsi="Arial" w:cs="Arial"/>
                <w:bCs/>
              </w:rPr>
            </w:pPr>
          </w:p>
          <w:p w14:paraId="0D957E32" w14:textId="77777777" w:rsidR="00A95A18" w:rsidRPr="006641B9" w:rsidRDefault="00A95A18" w:rsidP="00266892">
            <w:pPr>
              <w:rPr>
                <w:rFonts w:ascii="Arial" w:hAnsi="Arial" w:cs="Arial"/>
                <w:bCs/>
              </w:rPr>
            </w:pPr>
          </w:p>
        </w:tc>
        <w:tc>
          <w:tcPr>
            <w:tcW w:w="1701" w:type="dxa"/>
          </w:tcPr>
          <w:p w14:paraId="3B16F398" w14:textId="77777777" w:rsidR="00A95A18" w:rsidRPr="006641B9" w:rsidRDefault="00A95A18" w:rsidP="00266892">
            <w:pPr>
              <w:rPr>
                <w:rFonts w:ascii="Arial" w:hAnsi="Arial" w:cs="Arial"/>
                <w:bCs/>
              </w:rPr>
            </w:pPr>
            <w:r>
              <w:rPr>
                <w:rFonts w:ascii="Arial" w:hAnsi="Arial" w:cs="Arial"/>
                <w:bCs/>
              </w:rPr>
              <w:t>8.33</w:t>
            </w:r>
          </w:p>
        </w:tc>
        <w:tc>
          <w:tcPr>
            <w:tcW w:w="1708" w:type="dxa"/>
          </w:tcPr>
          <w:p w14:paraId="7A8BE73B" w14:textId="77777777" w:rsidR="00A95A18" w:rsidRPr="006641B9" w:rsidRDefault="00A95A18" w:rsidP="00266892">
            <w:pPr>
              <w:rPr>
                <w:rFonts w:ascii="Arial" w:hAnsi="Arial" w:cs="Arial"/>
                <w:bCs/>
              </w:rPr>
            </w:pPr>
            <w:r>
              <w:rPr>
                <w:rFonts w:ascii="Arial" w:hAnsi="Arial" w:cs="Arial"/>
                <w:bCs/>
              </w:rPr>
              <w:t>+3.07</w:t>
            </w:r>
          </w:p>
        </w:tc>
        <w:tc>
          <w:tcPr>
            <w:tcW w:w="1701" w:type="dxa"/>
          </w:tcPr>
          <w:p w14:paraId="6432BA8B" w14:textId="77777777" w:rsidR="00A95A18" w:rsidRPr="006641B9" w:rsidRDefault="00A95A18" w:rsidP="00266892">
            <w:pPr>
              <w:rPr>
                <w:rFonts w:ascii="Arial" w:hAnsi="Arial" w:cs="Arial"/>
                <w:bCs/>
              </w:rPr>
            </w:pPr>
            <w:r>
              <w:rPr>
                <w:rFonts w:ascii="Arial" w:hAnsi="Arial" w:cs="Arial"/>
                <w:bCs/>
              </w:rPr>
              <w:t>92.11</w:t>
            </w:r>
          </w:p>
        </w:tc>
        <w:tc>
          <w:tcPr>
            <w:tcW w:w="1701" w:type="dxa"/>
          </w:tcPr>
          <w:p w14:paraId="092B46EF" w14:textId="77777777" w:rsidR="00A95A18" w:rsidRPr="006641B9" w:rsidRDefault="00A95A18" w:rsidP="00266892">
            <w:pPr>
              <w:rPr>
                <w:rFonts w:ascii="Arial" w:hAnsi="Arial" w:cs="Arial"/>
                <w:bCs/>
              </w:rPr>
            </w:pPr>
            <w:r>
              <w:rPr>
                <w:rFonts w:ascii="Arial" w:hAnsi="Arial" w:cs="Arial"/>
                <w:bCs/>
              </w:rPr>
              <w:t>89.58</w:t>
            </w:r>
          </w:p>
        </w:tc>
        <w:tc>
          <w:tcPr>
            <w:tcW w:w="1701" w:type="dxa"/>
          </w:tcPr>
          <w:p w14:paraId="5C4CE988" w14:textId="77777777" w:rsidR="00A95A18" w:rsidRPr="006641B9" w:rsidRDefault="00A95A18" w:rsidP="00266892">
            <w:pPr>
              <w:rPr>
                <w:rFonts w:ascii="Arial" w:hAnsi="Arial" w:cs="Arial"/>
                <w:bCs/>
              </w:rPr>
            </w:pPr>
            <w:r>
              <w:rPr>
                <w:rFonts w:ascii="Arial" w:hAnsi="Arial" w:cs="Arial"/>
                <w:bCs/>
              </w:rPr>
              <w:t>-2.53</w:t>
            </w:r>
          </w:p>
        </w:tc>
        <w:tc>
          <w:tcPr>
            <w:tcW w:w="1790" w:type="dxa"/>
          </w:tcPr>
          <w:p w14:paraId="0DA7F4C7" w14:textId="77777777" w:rsidR="00A95A18" w:rsidRPr="006641B9" w:rsidRDefault="00A95A18" w:rsidP="00266892">
            <w:pPr>
              <w:rPr>
                <w:rFonts w:ascii="Arial" w:hAnsi="Arial" w:cs="Arial"/>
                <w:bCs/>
              </w:rPr>
            </w:pPr>
            <w:r>
              <w:rPr>
                <w:rFonts w:ascii="Arial" w:hAnsi="Arial" w:cs="Arial"/>
                <w:bCs/>
              </w:rPr>
              <w:t>2.63</w:t>
            </w:r>
          </w:p>
        </w:tc>
        <w:tc>
          <w:tcPr>
            <w:tcW w:w="1790" w:type="dxa"/>
          </w:tcPr>
          <w:p w14:paraId="7F663F1F" w14:textId="77777777" w:rsidR="00A95A18" w:rsidRPr="006641B9" w:rsidRDefault="00A95A18" w:rsidP="00266892">
            <w:pPr>
              <w:rPr>
                <w:rFonts w:ascii="Arial" w:hAnsi="Arial" w:cs="Arial"/>
                <w:bCs/>
              </w:rPr>
            </w:pPr>
            <w:r>
              <w:rPr>
                <w:rFonts w:ascii="Arial" w:hAnsi="Arial" w:cs="Arial"/>
                <w:bCs/>
              </w:rPr>
              <w:t>2.05</w:t>
            </w:r>
          </w:p>
        </w:tc>
        <w:tc>
          <w:tcPr>
            <w:tcW w:w="1984" w:type="dxa"/>
          </w:tcPr>
          <w:p w14:paraId="10907762" w14:textId="77777777" w:rsidR="00A95A18" w:rsidRPr="006641B9" w:rsidRDefault="00A95A18" w:rsidP="00266892">
            <w:pPr>
              <w:rPr>
                <w:rFonts w:ascii="Arial" w:hAnsi="Arial" w:cs="Arial"/>
                <w:bCs/>
              </w:rPr>
            </w:pPr>
            <w:r>
              <w:rPr>
                <w:rFonts w:ascii="Arial" w:hAnsi="Arial" w:cs="Arial"/>
                <w:bCs/>
              </w:rPr>
              <w:t>-0.55</w:t>
            </w:r>
          </w:p>
        </w:tc>
        <w:tc>
          <w:tcPr>
            <w:tcW w:w="1843" w:type="dxa"/>
          </w:tcPr>
          <w:p w14:paraId="1140AC77" w14:textId="77777777" w:rsidR="00A95A18" w:rsidRPr="006641B9" w:rsidRDefault="00A95A18" w:rsidP="00266892">
            <w:pPr>
              <w:rPr>
                <w:rFonts w:ascii="Arial" w:hAnsi="Arial" w:cs="Arial"/>
                <w:bCs/>
              </w:rPr>
            </w:pPr>
            <w:r>
              <w:rPr>
                <w:rFonts w:ascii="Arial" w:hAnsi="Arial" w:cs="Arial"/>
                <w:bCs/>
              </w:rPr>
              <w:t>38</w:t>
            </w:r>
          </w:p>
        </w:tc>
        <w:tc>
          <w:tcPr>
            <w:tcW w:w="1928" w:type="dxa"/>
          </w:tcPr>
          <w:p w14:paraId="79251E1B" w14:textId="77777777" w:rsidR="00A95A18" w:rsidRPr="006641B9" w:rsidRDefault="00A95A18" w:rsidP="00266892">
            <w:pPr>
              <w:rPr>
                <w:rFonts w:ascii="Arial" w:hAnsi="Arial" w:cs="Arial"/>
                <w:bCs/>
              </w:rPr>
            </w:pPr>
            <w:r>
              <w:rPr>
                <w:rFonts w:ascii="Arial" w:hAnsi="Arial" w:cs="Arial"/>
                <w:bCs/>
              </w:rPr>
              <w:t>48</w:t>
            </w:r>
          </w:p>
        </w:tc>
      </w:tr>
      <w:tr w:rsidR="00A95A18" w:rsidRPr="002353E9" w14:paraId="52DBC850" w14:textId="77777777" w:rsidTr="00266892">
        <w:tc>
          <w:tcPr>
            <w:tcW w:w="1565" w:type="dxa"/>
            <w:shd w:val="clear" w:color="auto" w:fill="82C6BC"/>
          </w:tcPr>
          <w:p w14:paraId="5BA818FF"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Cluster 2 (Band 5 - 7)</w:t>
            </w:r>
          </w:p>
        </w:tc>
        <w:tc>
          <w:tcPr>
            <w:tcW w:w="1516" w:type="dxa"/>
          </w:tcPr>
          <w:p w14:paraId="5AD3CFBE" w14:textId="77777777" w:rsidR="00A95A18" w:rsidRPr="006641B9" w:rsidRDefault="00A95A18" w:rsidP="00266892">
            <w:pPr>
              <w:rPr>
                <w:rFonts w:ascii="Arial" w:hAnsi="Arial" w:cs="Arial"/>
                <w:bCs/>
              </w:rPr>
            </w:pPr>
            <w:r>
              <w:rPr>
                <w:rFonts w:ascii="Arial" w:hAnsi="Arial" w:cs="Arial"/>
                <w:bCs/>
              </w:rPr>
              <w:t>6.78</w:t>
            </w:r>
          </w:p>
          <w:p w14:paraId="0AD59573" w14:textId="77777777" w:rsidR="00A95A18" w:rsidRPr="006641B9" w:rsidRDefault="00A95A18" w:rsidP="00266892">
            <w:pPr>
              <w:rPr>
                <w:rFonts w:ascii="Arial" w:hAnsi="Arial" w:cs="Arial"/>
                <w:bCs/>
              </w:rPr>
            </w:pPr>
          </w:p>
          <w:p w14:paraId="3ED3260F" w14:textId="77777777" w:rsidR="00A95A18" w:rsidRPr="006641B9" w:rsidRDefault="00A95A18" w:rsidP="00266892">
            <w:pPr>
              <w:rPr>
                <w:rFonts w:ascii="Arial" w:hAnsi="Arial" w:cs="Arial"/>
                <w:bCs/>
              </w:rPr>
            </w:pPr>
          </w:p>
          <w:p w14:paraId="4567D9A7" w14:textId="77777777" w:rsidR="00A95A18" w:rsidRPr="006641B9" w:rsidRDefault="00A95A18" w:rsidP="00266892">
            <w:pPr>
              <w:rPr>
                <w:rFonts w:ascii="Arial" w:hAnsi="Arial" w:cs="Arial"/>
                <w:bCs/>
              </w:rPr>
            </w:pPr>
          </w:p>
          <w:p w14:paraId="3C15AB18" w14:textId="77777777" w:rsidR="00A95A18" w:rsidRPr="006641B9" w:rsidRDefault="00A95A18" w:rsidP="00266892">
            <w:pPr>
              <w:rPr>
                <w:rFonts w:ascii="Arial" w:hAnsi="Arial" w:cs="Arial"/>
                <w:bCs/>
              </w:rPr>
            </w:pPr>
          </w:p>
        </w:tc>
        <w:tc>
          <w:tcPr>
            <w:tcW w:w="1701" w:type="dxa"/>
          </w:tcPr>
          <w:p w14:paraId="26517FE0" w14:textId="77777777" w:rsidR="00A95A18" w:rsidRPr="006641B9" w:rsidRDefault="00A95A18" w:rsidP="00266892">
            <w:pPr>
              <w:rPr>
                <w:rFonts w:ascii="Arial" w:hAnsi="Arial" w:cs="Arial"/>
                <w:bCs/>
              </w:rPr>
            </w:pPr>
            <w:r>
              <w:rPr>
                <w:rFonts w:ascii="Arial" w:hAnsi="Arial" w:cs="Arial"/>
                <w:bCs/>
              </w:rPr>
              <w:t>9.09</w:t>
            </w:r>
          </w:p>
        </w:tc>
        <w:tc>
          <w:tcPr>
            <w:tcW w:w="1708" w:type="dxa"/>
          </w:tcPr>
          <w:p w14:paraId="1FA38B25" w14:textId="77777777" w:rsidR="00A95A18" w:rsidRPr="006641B9" w:rsidRDefault="00A95A18" w:rsidP="00266892">
            <w:pPr>
              <w:rPr>
                <w:rFonts w:ascii="Arial" w:hAnsi="Arial" w:cs="Arial"/>
                <w:bCs/>
              </w:rPr>
            </w:pPr>
            <w:r>
              <w:rPr>
                <w:rFonts w:ascii="Arial" w:hAnsi="Arial" w:cs="Arial"/>
                <w:bCs/>
              </w:rPr>
              <w:t>+2.31</w:t>
            </w:r>
          </w:p>
        </w:tc>
        <w:tc>
          <w:tcPr>
            <w:tcW w:w="1701" w:type="dxa"/>
          </w:tcPr>
          <w:p w14:paraId="601DCAF4" w14:textId="77777777" w:rsidR="00A95A18" w:rsidRPr="006641B9" w:rsidRDefault="00A95A18" w:rsidP="00266892">
            <w:pPr>
              <w:rPr>
                <w:rFonts w:ascii="Arial" w:hAnsi="Arial" w:cs="Arial"/>
                <w:bCs/>
              </w:rPr>
            </w:pPr>
            <w:r>
              <w:rPr>
                <w:rFonts w:ascii="Arial" w:hAnsi="Arial" w:cs="Arial"/>
                <w:bCs/>
              </w:rPr>
              <w:t>88.14</w:t>
            </w:r>
          </w:p>
        </w:tc>
        <w:tc>
          <w:tcPr>
            <w:tcW w:w="1701" w:type="dxa"/>
          </w:tcPr>
          <w:p w14:paraId="71FFDB8A" w14:textId="77777777" w:rsidR="00A95A18" w:rsidRPr="006641B9" w:rsidRDefault="00A95A18" w:rsidP="00266892">
            <w:pPr>
              <w:rPr>
                <w:rFonts w:ascii="Arial" w:hAnsi="Arial" w:cs="Arial"/>
                <w:bCs/>
              </w:rPr>
            </w:pPr>
            <w:r>
              <w:rPr>
                <w:rFonts w:ascii="Arial" w:hAnsi="Arial" w:cs="Arial"/>
                <w:bCs/>
              </w:rPr>
              <w:t>86.78</w:t>
            </w:r>
          </w:p>
        </w:tc>
        <w:tc>
          <w:tcPr>
            <w:tcW w:w="1701" w:type="dxa"/>
          </w:tcPr>
          <w:p w14:paraId="7F96225B" w14:textId="77777777" w:rsidR="00A95A18" w:rsidRPr="006641B9" w:rsidRDefault="00A95A18" w:rsidP="00266892">
            <w:pPr>
              <w:rPr>
                <w:rFonts w:ascii="Arial" w:hAnsi="Arial" w:cs="Arial"/>
                <w:bCs/>
              </w:rPr>
            </w:pPr>
            <w:r>
              <w:rPr>
                <w:rFonts w:ascii="Arial" w:hAnsi="Arial" w:cs="Arial"/>
                <w:bCs/>
              </w:rPr>
              <w:t>-1.36</w:t>
            </w:r>
          </w:p>
        </w:tc>
        <w:tc>
          <w:tcPr>
            <w:tcW w:w="1790" w:type="dxa"/>
          </w:tcPr>
          <w:p w14:paraId="3DB10C8C" w14:textId="77777777" w:rsidR="00A95A18" w:rsidRPr="006641B9" w:rsidRDefault="00A95A18" w:rsidP="00266892">
            <w:pPr>
              <w:rPr>
                <w:rFonts w:ascii="Arial" w:hAnsi="Arial" w:cs="Arial"/>
                <w:bCs/>
              </w:rPr>
            </w:pPr>
            <w:r>
              <w:rPr>
                <w:rFonts w:ascii="Arial" w:hAnsi="Arial" w:cs="Arial"/>
                <w:bCs/>
              </w:rPr>
              <w:t>5.08</w:t>
            </w:r>
          </w:p>
        </w:tc>
        <w:tc>
          <w:tcPr>
            <w:tcW w:w="1790" w:type="dxa"/>
          </w:tcPr>
          <w:p w14:paraId="4C3B2AB4" w14:textId="77777777" w:rsidR="00A95A18" w:rsidRPr="006641B9" w:rsidRDefault="00A95A18" w:rsidP="00266892">
            <w:pPr>
              <w:rPr>
                <w:rFonts w:ascii="Arial" w:hAnsi="Arial" w:cs="Arial"/>
                <w:bCs/>
              </w:rPr>
            </w:pPr>
            <w:r>
              <w:rPr>
                <w:rFonts w:ascii="Arial" w:hAnsi="Arial" w:cs="Arial"/>
                <w:bCs/>
              </w:rPr>
              <w:t>4.13</w:t>
            </w:r>
          </w:p>
        </w:tc>
        <w:tc>
          <w:tcPr>
            <w:tcW w:w="1984" w:type="dxa"/>
          </w:tcPr>
          <w:p w14:paraId="14E21F0C" w14:textId="77777777" w:rsidR="00A95A18" w:rsidRPr="006641B9" w:rsidRDefault="00A95A18" w:rsidP="00266892">
            <w:pPr>
              <w:rPr>
                <w:rFonts w:ascii="Arial" w:hAnsi="Arial" w:cs="Arial"/>
                <w:bCs/>
              </w:rPr>
            </w:pPr>
            <w:r>
              <w:rPr>
                <w:rFonts w:ascii="Arial" w:hAnsi="Arial" w:cs="Arial"/>
                <w:bCs/>
              </w:rPr>
              <w:t>-0.95</w:t>
            </w:r>
          </w:p>
        </w:tc>
        <w:tc>
          <w:tcPr>
            <w:tcW w:w="1843" w:type="dxa"/>
          </w:tcPr>
          <w:p w14:paraId="41CDD92A" w14:textId="77777777" w:rsidR="00A95A18" w:rsidRPr="006641B9" w:rsidRDefault="00A95A18" w:rsidP="00266892">
            <w:pPr>
              <w:rPr>
                <w:rFonts w:ascii="Arial" w:hAnsi="Arial" w:cs="Arial"/>
                <w:bCs/>
              </w:rPr>
            </w:pPr>
            <w:r>
              <w:rPr>
                <w:rFonts w:ascii="Arial" w:hAnsi="Arial" w:cs="Arial"/>
                <w:bCs/>
              </w:rPr>
              <w:t>118</w:t>
            </w:r>
          </w:p>
        </w:tc>
        <w:tc>
          <w:tcPr>
            <w:tcW w:w="1928" w:type="dxa"/>
          </w:tcPr>
          <w:p w14:paraId="1110F6E1" w14:textId="77777777" w:rsidR="00A95A18" w:rsidRPr="006641B9" w:rsidRDefault="00A95A18" w:rsidP="00266892">
            <w:pPr>
              <w:rPr>
                <w:rFonts w:ascii="Arial" w:hAnsi="Arial" w:cs="Arial"/>
                <w:bCs/>
              </w:rPr>
            </w:pPr>
            <w:r>
              <w:rPr>
                <w:rFonts w:ascii="Arial" w:hAnsi="Arial" w:cs="Arial"/>
                <w:bCs/>
              </w:rPr>
              <w:t>121</w:t>
            </w:r>
          </w:p>
        </w:tc>
      </w:tr>
      <w:tr w:rsidR="00A95A18" w:rsidRPr="002353E9" w14:paraId="2812D608" w14:textId="77777777" w:rsidTr="00266892">
        <w:tc>
          <w:tcPr>
            <w:tcW w:w="1565" w:type="dxa"/>
            <w:shd w:val="clear" w:color="auto" w:fill="82C6BC"/>
          </w:tcPr>
          <w:p w14:paraId="54A09634"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Cluster 3 (Bands 8a - 8b)</w:t>
            </w:r>
          </w:p>
        </w:tc>
        <w:tc>
          <w:tcPr>
            <w:tcW w:w="1516" w:type="dxa"/>
          </w:tcPr>
          <w:p w14:paraId="2FAF2D5F" w14:textId="77777777" w:rsidR="00A95A18" w:rsidRPr="006641B9" w:rsidRDefault="00A95A18" w:rsidP="00266892">
            <w:pPr>
              <w:rPr>
                <w:rFonts w:ascii="Arial" w:hAnsi="Arial" w:cs="Arial"/>
                <w:bCs/>
              </w:rPr>
            </w:pPr>
            <w:r>
              <w:rPr>
                <w:rFonts w:ascii="Arial" w:hAnsi="Arial" w:cs="Arial"/>
                <w:bCs/>
              </w:rPr>
              <w:t>3.57</w:t>
            </w:r>
          </w:p>
          <w:p w14:paraId="6E6C5F3D" w14:textId="77777777" w:rsidR="00A95A18" w:rsidRPr="006641B9" w:rsidRDefault="00A95A18" w:rsidP="00266892">
            <w:pPr>
              <w:rPr>
                <w:rFonts w:ascii="Arial" w:hAnsi="Arial" w:cs="Arial"/>
                <w:bCs/>
              </w:rPr>
            </w:pPr>
          </w:p>
          <w:p w14:paraId="4E8E9D2C" w14:textId="77777777" w:rsidR="00A95A18" w:rsidRPr="006641B9" w:rsidRDefault="00A95A18" w:rsidP="00266892">
            <w:pPr>
              <w:rPr>
                <w:rFonts w:ascii="Arial" w:hAnsi="Arial" w:cs="Arial"/>
                <w:bCs/>
              </w:rPr>
            </w:pPr>
          </w:p>
          <w:p w14:paraId="50307E1F" w14:textId="77777777" w:rsidR="00A95A18" w:rsidRPr="006641B9" w:rsidRDefault="00A95A18" w:rsidP="00266892">
            <w:pPr>
              <w:rPr>
                <w:rFonts w:ascii="Arial" w:hAnsi="Arial" w:cs="Arial"/>
                <w:bCs/>
              </w:rPr>
            </w:pPr>
          </w:p>
          <w:p w14:paraId="6F633CA2" w14:textId="77777777" w:rsidR="00A95A18" w:rsidRPr="006641B9" w:rsidRDefault="00A95A18" w:rsidP="00266892">
            <w:pPr>
              <w:rPr>
                <w:rFonts w:ascii="Arial" w:hAnsi="Arial" w:cs="Arial"/>
                <w:bCs/>
              </w:rPr>
            </w:pPr>
          </w:p>
        </w:tc>
        <w:tc>
          <w:tcPr>
            <w:tcW w:w="1701" w:type="dxa"/>
          </w:tcPr>
          <w:p w14:paraId="4D19F6BB" w14:textId="77777777" w:rsidR="00A95A18" w:rsidRPr="006641B9" w:rsidRDefault="00A95A18" w:rsidP="00266892">
            <w:pPr>
              <w:rPr>
                <w:rFonts w:ascii="Arial" w:hAnsi="Arial" w:cs="Arial"/>
                <w:bCs/>
              </w:rPr>
            </w:pPr>
            <w:r>
              <w:rPr>
                <w:rFonts w:ascii="Arial" w:hAnsi="Arial" w:cs="Arial"/>
                <w:bCs/>
              </w:rPr>
              <w:t>3.45</w:t>
            </w:r>
          </w:p>
        </w:tc>
        <w:tc>
          <w:tcPr>
            <w:tcW w:w="1708" w:type="dxa"/>
          </w:tcPr>
          <w:p w14:paraId="781B42B7" w14:textId="77777777" w:rsidR="00A95A18" w:rsidRPr="006641B9" w:rsidRDefault="00A95A18" w:rsidP="00266892">
            <w:pPr>
              <w:rPr>
                <w:rFonts w:ascii="Arial" w:hAnsi="Arial" w:cs="Arial"/>
                <w:bCs/>
              </w:rPr>
            </w:pPr>
            <w:r>
              <w:rPr>
                <w:rFonts w:ascii="Arial" w:hAnsi="Arial" w:cs="Arial"/>
                <w:bCs/>
              </w:rPr>
              <w:t>-0.12</w:t>
            </w:r>
          </w:p>
        </w:tc>
        <w:tc>
          <w:tcPr>
            <w:tcW w:w="1701" w:type="dxa"/>
          </w:tcPr>
          <w:p w14:paraId="48DB5E11" w14:textId="77777777" w:rsidR="00A95A18" w:rsidRPr="006641B9" w:rsidRDefault="00A95A18" w:rsidP="00266892">
            <w:pPr>
              <w:rPr>
                <w:rFonts w:ascii="Arial" w:hAnsi="Arial" w:cs="Arial"/>
                <w:bCs/>
              </w:rPr>
            </w:pPr>
            <w:r>
              <w:rPr>
                <w:rFonts w:ascii="Arial" w:hAnsi="Arial" w:cs="Arial"/>
                <w:bCs/>
              </w:rPr>
              <w:t>85.71</w:t>
            </w:r>
          </w:p>
        </w:tc>
        <w:tc>
          <w:tcPr>
            <w:tcW w:w="1701" w:type="dxa"/>
          </w:tcPr>
          <w:p w14:paraId="22B4881F" w14:textId="77777777" w:rsidR="00A95A18" w:rsidRPr="006641B9" w:rsidRDefault="00A95A18" w:rsidP="00266892">
            <w:pPr>
              <w:rPr>
                <w:rFonts w:ascii="Arial" w:hAnsi="Arial" w:cs="Arial"/>
                <w:bCs/>
              </w:rPr>
            </w:pPr>
            <w:r>
              <w:rPr>
                <w:rFonts w:ascii="Arial" w:hAnsi="Arial" w:cs="Arial"/>
                <w:bCs/>
              </w:rPr>
              <w:t>89.66</w:t>
            </w:r>
          </w:p>
        </w:tc>
        <w:tc>
          <w:tcPr>
            <w:tcW w:w="1701" w:type="dxa"/>
          </w:tcPr>
          <w:p w14:paraId="02D6CDDB" w14:textId="77777777" w:rsidR="00A95A18" w:rsidRPr="006641B9" w:rsidRDefault="00A95A18" w:rsidP="00266892">
            <w:pPr>
              <w:rPr>
                <w:rFonts w:ascii="Arial" w:hAnsi="Arial" w:cs="Arial"/>
                <w:bCs/>
              </w:rPr>
            </w:pPr>
            <w:r>
              <w:rPr>
                <w:rFonts w:ascii="Arial" w:hAnsi="Arial" w:cs="Arial"/>
                <w:bCs/>
              </w:rPr>
              <w:t>+3.95</w:t>
            </w:r>
          </w:p>
        </w:tc>
        <w:tc>
          <w:tcPr>
            <w:tcW w:w="1790" w:type="dxa"/>
          </w:tcPr>
          <w:p w14:paraId="05A3EDB4" w14:textId="77777777" w:rsidR="00A95A18" w:rsidRPr="006641B9" w:rsidRDefault="00A95A18" w:rsidP="00266892">
            <w:pPr>
              <w:rPr>
                <w:rFonts w:ascii="Arial" w:hAnsi="Arial" w:cs="Arial"/>
                <w:bCs/>
              </w:rPr>
            </w:pPr>
            <w:r>
              <w:rPr>
                <w:rFonts w:ascii="Arial" w:hAnsi="Arial" w:cs="Arial"/>
                <w:bCs/>
              </w:rPr>
              <w:t>10.71</w:t>
            </w:r>
          </w:p>
        </w:tc>
        <w:tc>
          <w:tcPr>
            <w:tcW w:w="1790" w:type="dxa"/>
          </w:tcPr>
          <w:p w14:paraId="7CE2CD22" w14:textId="77777777" w:rsidR="00A95A18" w:rsidRPr="006641B9" w:rsidRDefault="00A95A18" w:rsidP="00266892">
            <w:pPr>
              <w:rPr>
                <w:rFonts w:ascii="Arial" w:hAnsi="Arial" w:cs="Arial"/>
                <w:bCs/>
              </w:rPr>
            </w:pPr>
            <w:r>
              <w:rPr>
                <w:rFonts w:ascii="Arial" w:hAnsi="Arial" w:cs="Arial"/>
                <w:bCs/>
              </w:rPr>
              <w:t>6.90</w:t>
            </w:r>
          </w:p>
        </w:tc>
        <w:tc>
          <w:tcPr>
            <w:tcW w:w="1984" w:type="dxa"/>
          </w:tcPr>
          <w:p w14:paraId="23E491C5" w14:textId="77777777" w:rsidR="00A95A18" w:rsidRPr="006641B9" w:rsidRDefault="00A95A18" w:rsidP="00266892">
            <w:pPr>
              <w:rPr>
                <w:rFonts w:ascii="Arial" w:hAnsi="Arial" w:cs="Arial"/>
                <w:bCs/>
              </w:rPr>
            </w:pPr>
            <w:r>
              <w:rPr>
                <w:rFonts w:ascii="Arial" w:hAnsi="Arial" w:cs="Arial"/>
                <w:bCs/>
              </w:rPr>
              <w:t>-3.81</w:t>
            </w:r>
          </w:p>
        </w:tc>
        <w:tc>
          <w:tcPr>
            <w:tcW w:w="1843" w:type="dxa"/>
          </w:tcPr>
          <w:p w14:paraId="12B90A03" w14:textId="77777777" w:rsidR="00A95A18" w:rsidRPr="006641B9" w:rsidRDefault="00A95A18" w:rsidP="00266892">
            <w:pPr>
              <w:rPr>
                <w:rFonts w:ascii="Arial" w:hAnsi="Arial" w:cs="Arial"/>
                <w:bCs/>
              </w:rPr>
            </w:pPr>
            <w:r>
              <w:rPr>
                <w:rFonts w:ascii="Arial" w:hAnsi="Arial" w:cs="Arial"/>
                <w:bCs/>
              </w:rPr>
              <w:t>28</w:t>
            </w:r>
          </w:p>
        </w:tc>
        <w:tc>
          <w:tcPr>
            <w:tcW w:w="1928" w:type="dxa"/>
          </w:tcPr>
          <w:p w14:paraId="5FC1C797" w14:textId="77777777" w:rsidR="00A95A18" w:rsidRPr="006641B9" w:rsidRDefault="00A95A18" w:rsidP="00266892">
            <w:pPr>
              <w:rPr>
                <w:rFonts w:ascii="Arial" w:hAnsi="Arial" w:cs="Arial"/>
                <w:bCs/>
              </w:rPr>
            </w:pPr>
            <w:r>
              <w:rPr>
                <w:rFonts w:ascii="Arial" w:hAnsi="Arial" w:cs="Arial"/>
                <w:bCs/>
              </w:rPr>
              <w:t>29</w:t>
            </w:r>
          </w:p>
        </w:tc>
      </w:tr>
      <w:tr w:rsidR="00A95A18" w:rsidRPr="002353E9" w14:paraId="3363B1F6" w14:textId="77777777" w:rsidTr="00266892">
        <w:tc>
          <w:tcPr>
            <w:tcW w:w="1565" w:type="dxa"/>
            <w:shd w:val="clear" w:color="auto" w:fill="82C6BC"/>
          </w:tcPr>
          <w:p w14:paraId="75A9B324"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Cluster 4 (Bands </w:t>
            </w:r>
            <w:r>
              <w:rPr>
                <w:rFonts w:ascii="Arial" w:hAnsi="Arial" w:cs="Arial"/>
                <w:b/>
                <w:bCs/>
                <w:sz w:val="24"/>
                <w:szCs w:val="24"/>
              </w:rPr>
              <w:br/>
            </w:r>
            <w:r w:rsidRPr="006641B9">
              <w:rPr>
                <w:rFonts w:ascii="Arial" w:hAnsi="Arial" w:cs="Arial"/>
                <w:b/>
                <w:bCs/>
                <w:sz w:val="24"/>
                <w:szCs w:val="24"/>
              </w:rPr>
              <w:t>8c – 9 &amp; VSM)</w:t>
            </w:r>
          </w:p>
        </w:tc>
        <w:tc>
          <w:tcPr>
            <w:tcW w:w="1516" w:type="dxa"/>
          </w:tcPr>
          <w:p w14:paraId="0A4A5BCD" w14:textId="77777777" w:rsidR="00A95A18" w:rsidRPr="006641B9" w:rsidRDefault="00A95A18" w:rsidP="00266892">
            <w:pPr>
              <w:rPr>
                <w:rFonts w:ascii="Arial" w:hAnsi="Arial" w:cs="Arial"/>
                <w:bCs/>
              </w:rPr>
            </w:pPr>
            <w:r>
              <w:rPr>
                <w:rFonts w:ascii="Arial" w:hAnsi="Arial" w:cs="Arial"/>
                <w:bCs/>
              </w:rPr>
              <w:t>0</w:t>
            </w:r>
          </w:p>
          <w:p w14:paraId="61B0745A" w14:textId="77777777" w:rsidR="00A95A18" w:rsidRPr="006641B9" w:rsidRDefault="00A95A18" w:rsidP="00266892">
            <w:pPr>
              <w:rPr>
                <w:rFonts w:ascii="Arial" w:hAnsi="Arial" w:cs="Arial"/>
                <w:bCs/>
              </w:rPr>
            </w:pPr>
          </w:p>
          <w:p w14:paraId="496C9954" w14:textId="77777777" w:rsidR="00A95A18" w:rsidRPr="006641B9" w:rsidRDefault="00A95A18" w:rsidP="00266892">
            <w:pPr>
              <w:rPr>
                <w:rFonts w:ascii="Arial" w:hAnsi="Arial" w:cs="Arial"/>
                <w:bCs/>
              </w:rPr>
            </w:pPr>
          </w:p>
          <w:p w14:paraId="66431649" w14:textId="77777777" w:rsidR="00A95A18" w:rsidRPr="006641B9" w:rsidRDefault="00A95A18" w:rsidP="00266892">
            <w:pPr>
              <w:rPr>
                <w:rFonts w:ascii="Arial" w:hAnsi="Arial" w:cs="Arial"/>
                <w:bCs/>
              </w:rPr>
            </w:pPr>
          </w:p>
          <w:p w14:paraId="36BAE881" w14:textId="77777777" w:rsidR="00A95A18" w:rsidRPr="006641B9" w:rsidRDefault="00A95A18" w:rsidP="00266892">
            <w:pPr>
              <w:rPr>
                <w:rFonts w:ascii="Arial" w:hAnsi="Arial" w:cs="Arial"/>
                <w:bCs/>
              </w:rPr>
            </w:pPr>
          </w:p>
        </w:tc>
        <w:tc>
          <w:tcPr>
            <w:tcW w:w="1701" w:type="dxa"/>
          </w:tcPr>
          <w:p w14:paraId="3B766B9D" w14:textId="77777777" w:rsidR="00A95A18" w:rsidRPr="006641B9" w:rsidRDefault="00A95A18" w:rsidP="00266892">
            <w:pPr>
              <w:rPr>
                <w:rFonts w:ascii="Arial" w:hAnsi="Arial" w:cs="Arial"/>
                <w:bCs/>
              </w:rPr>
            </w:pPr>
            <w:r>
              <w:rPr>
                <w:rFonts w:ascii="Arial" w:hAnsi="Arial" w:cs="Arial"/>
                <w:bCs/>
              </w:rPr>
              <w:t>0</w:t>
            </w:r>
          </w:p>
        </w:tc>
        <w:tc>
          <w:tcPr>
            <w:tcW w:w="1708" w:type="dxa"/>
          </w:tcPr>
          <w:p w14:paraId="490B3C34" w14:textId="77777777" w:rsidR="00A95A18" w:rsidRPr="006641B9" w:rsidRDefault="00A95A18" w:rsidP="00266892">
            <w:pPr>
              <w:rPr>
                <w:rFonts w:ascii="Arial" w:hAnsi="Arial" w:cs="Arial"/>
                <w:bCs/>
              </w:rPr>
            </w:pPr>
            <w:r>
              <w:rPr>
                <w:rFonts w:ascii="Arial" w:hAnsi="Arial" w:cs="Arial"/>
                <w:bCs/>
              </w:rPr>
              <w:t>0</w:t>
            </w:r>
          </w:p>
        </w:tc>
        <w:tc>
          <w:tcPr>
            <w:tcW w:w="1701" w:type="dxa"/>
          </w:tcPr>
          <w:p w14:paraId="4F116C62" w14:textId="77777777" w:rsidR="00A95A18" w:rsidRPr="006641B9" w:rsidRDefault="00A95A18" w:rsidP="00266892">
            <w:pPr>
              <w:rPr>
                <w:rFonts w:ascii="Arial" w:hAnsi="Arial" w:cs="Arial"/>
                <w:bCs/>
              </w:rPr>
            </w:pPr>
            <w:r>
              <w:rPr>
                <w:rFonts w:ascii="Arial" w:hAnsi="Arial" w:cs="Arial"/>
                <w:bCs/>
              </w:rPr>
              <w:t>69.23</w:t>
            </w:r>
          </w:p>
        </w:tc>
        <w:tc>
          <w:tcPr>
            <w:tcW w:w="1701" w:type="dxa"/>
          </w:tcPr>
          <w:p w14:paraId="6A77CF1B" w14:textId="77777777" w:rsidR="00A95A18" w:rsidRPr="006641B9" w:rsidRDefault="00A95A18" w:rsidP="00266892">
            <w:pPr>
              <w:rPr>
                <w:rFonts w:ascii="Arial" w:hAnsi="Arial" w:cs="Arial"/>
                <w:bCs/>
              </w:rPr>
            </w:pPr>
            <w:r>
              <w:rPr>
                <w:rFonts w:ascii="Arial" w:hAnsi="Arial" w:cs="Arial"/>
                <w:bCs/>
              </w:rPr>
              <w:t>60</w:t>
            </w:r>
          </w:p>
        </w:tc>
        <w:tc>
          <w:tcPr>
            <w:tcW w:w="1701" w:type="dxa"/>
          </w:tcPr>
          <w:p w14:paraId="1151210B" w14:textId="77777777" w:rsidR="00A95A18" w:rsidRPr="006641B9" w:rsidRDefault="00A95A18" w:rsidP="00266892">
            <w:pPr>
              <w:rPr>
                <w:rFonts w:ascii="Arial" w:hAnsi="Arial" w:cs="Arial"/>
                <w:bCs/>
              </w:rPr>
            </w:pPr>
            <w:r>
              <w:rPr>
                <w:rFonts w:ascii="Arial" w:hAnsi="Arial" w:cs="Arial"/>
                <w:bCs/>
              </w:rPr>
              <w:t>-9.23</w:t>
            </w:r>
          </w:p>
        </w:tc>
        <w:tc>
          <w:tcPr>
            <w:tcW w:w="1790" w:type="dxa"/>
          </w:tcPr>
          <w:p w14:paraId="706D5B7D" w14:textId="77777777" w:rsidR="00A95A18" w:rsidRPr="006641B9" w:rsidRDefault="00A95A18" w:rsidP="00266892">
            <w:pPr>
              <w:rPr>
                <w:rFonts w:ascii="Arial" w:hAnsi="Arial" w:cs="Arial"/>
                <w:bCs/>
              </w:rPr>
            </w:pPr>
            <w:r>
              <w:rPr>
                <w:rFonts w:ascii="Arial" w:hAnsi="Arial" w:cs="Arial"/>
                <w:bCs/>
              </w:rPr>
              <w:t>26.67</w:t>
            </w:r>
          </w:p>
        </w:tc>
        <w:tc>
          <w:tcPr>
            <w:tcW w:w="1790" w:type="dxa"/>
          </w:tcPr>
          <w:p w14:paraId="2E5BC8F7" w14:textId="77777777" w:rsidR="00A95A18" w:rsidRPr="006641B9" w:rsidRDefault="00A95A18" w:rsidP="00266892">
            <w:pPr>
              <w:rPr>
                <w:rFonts w:ascii="Arial" w:hAnsi="Arial" w:cs="Arial"/>
                <w:bCs/>
              </w:rPr>
            </w:pPr>
            <w:r>
              <w:rPr>
                <w:rFonts w:ascii="Arial" w:hAnsi="Arial" w:cs="Arial"/>
                <w:bCs/>
              </w:rPr>
              <w:t>40</w:t>
            </w:r>
          </w:p>
        </w:tc>
        <w:tc>
          <w:tcPr>
            <w:tcW w:w="1984" w:type="dxa"/>
          </w:tcPr>
          <w:p w14:paraId="12397DA1" w14:textId="77777777" w:rsidR="00A95A18" w:rsidRPr="006641B9" w:rsidRDefault="00A95A18" w:rsidP="00266892">
            <w:pPr>
              <w:rPr>
                <w:rFonts w:ascii="Arial" w:hAnsi="Arial" w:cs="Arial"/>
                <w:bCs/>
              </w:rPr>
            </w:pPr>
            <w:r>
              <w:rPr>
                <w:rFonts w:ascii="Arial" w:hAnsi="Arial" w:cs="Arial"/>
                <w:bCs/>
              </w:rPr>
              <w:t>+13.33</w:t>
            </w:r>
          </w:p>
        </w:tc>
        <w:tc>
          <w:tcPr>
            <w:tcW w:w="1843" w:type="dxa"/>
          </w:tcPr>
          <w:p w14:paraId="4295516B" w14:textId="77777777" w:rsidR="00A95A18" w:rsidRPr="006641B9" w:rsidRDefault="00A95A18" w:rsidP="00266892">
            <w:pPr>
              <w:rPr>
                <w:rFonts w:ascii="Arial" w:hAnsi="Arial" w:cs="Arial"/>
                <w:bCs/>
              </w:rPr>
            </w:pPr>
            <w:r>
              <w:rPr>
                <w:rFonts w:ascii="Arial" w:hAnsi="Arial" w:cs="Arial"/>
                <w:bCs/>
              </w:rPr>
              <w:t>13</w:t>
            </w:r>
          </w:p>
        </w:tc>
        <w:tc>
          <w:tcPr>
            <w:tcW w:w="1928" w:type="dxa"/>
          </w:tcPr>
          <w:p w14:paraId="75615E18" w14:textId="77777777" w:rsidR="00A95A18" w:rsidRPr="006641B9" w:rsidRDefault="00A95A18" w:rsidP="00266892">
            <w:pPr>
              <w:rPr>
                <w:rFonts w:ascii="Arial" w:hAnsi="Arial" w:cs="Arial"/>
                <w:bCs/>
              </w:rPr>
            </w:pPr>
            <w:r>
              <w:rPr>
                <w:rFonts w:ascii="Arial" w:hAnsi="Arial" w:cs="Arial"/>
                <w:bCs/>
              </w:rPr>
              <w:t>10</w:t>
            </w:r>
          </w:p>
        </w:tc>
      </w:tr>
    </w:tbl>
    <w:p w14:paraId="12AEEBEF" w14:textId="77777777" w:rsidR="00A95A18" w:rsidRDefault="00A95A18" w:rsidP="00A95A18">
      <w:pPr>
        <w:rPr>
          <w:rFonts w:ascii="Arial" w:hAnsi="Arial" w:cs="Arial"/>
          <w:sz w:val="24"/>
        </w:rPr>
      </w:pPr>
    </w:p>
    <w:p w14:paraId="5B9DE0D3" w14:textId="77777777" w:rsidR="00A95A18" w:rsidRDefault="00A95A18" w:rsidP="00A95A18">
      <w:pPr>
        <w:rPr>
          <w:rFonts w:ascii="Arial" w:hAnsi="Arial" w:cs="Arial"/>
          <w:sz w:val="24"/>
        </w:rPr>
      </w:pPr>
    </w:p>
    <w:p w14:paraId="52C6F6E9" w14:textId="77777777" w:rsidR="00A95A18" w:rsidRDefault="00A95A18" w:rsidP="00A95A18">
      <w:pPr>
        <w:rPr>
          <w:rFonts w:ascii="Arial" w:hAnsi="Arial" w:cs="Arial"/>
          <w:sz w:val="24"/>
        </w:rPr>
      </w:pPr>
    </w:p>
    <w:p w14:paraId="35FB36F1" w14:textId="77777777" w:rsidR="00A95A18" w:rsidRDefault="00A95A18" w:rsidP="00A95A18">
      <w:pPr>
        <w:rPr>
          <w:rFonts w:ascii="Arial" w:hAnsi="Arial" w:cs="Arial"/>
          <w:sz w:val="24"/>
        </w:rPr>
      </w:pPr>
    </w:p>
    <w:p w14:paraId="01777D6B" w14:textId="77777777" w:rsidR="00A95A18" w:rsidRDefault="00A95A18" w:rsidP="00A95A18">
      <w:pPr>
        <w:rPr>
          <w:rFonts w:ascii="Arial" w:hAnsi="Arial" w:cs="Arial"/>
          <w:sz w:val="24"/>
        </w:rPr>
      </w:pPr>
    </w:p>
    <w:p w14:paraId="60131862" w14:textId="77777777" w:rsidR="00A95A18" w:rsidRDefault="00A95A18" w:rsidP="00A95A18">
      <w:pPr>
        <w:rPr>
          <w:rFonts w:ascii="Arial" w:hAnsi="Arial" w:cs="Arial"/>
          <w:sz w:val="24"/>
        </w:rPr>
      </w:pPr>
    </w:p>
    <w:p w14:paraId="579B4F61" w14:textId="77777777" w:rsidR="00A95A18" w:rsidRDefault="00A95A18" w:rsidP="00A95A18">
      <w:pPr>
        <w:rPr>
          <w:rFonts w:ascii="Arial" w:hAnsi="Arial" w:cs="Arial"/>
          <w:sz w:val="24"/>
        </w:rPr>
      </w:pPr>
    </w:p>
    <w:p w14:paraId="7C411121" w14:textId="77777777" w:rsidR="00A95A18" w:rsidRDefault="00A95A18" w:rsidP="00A95A18">
      <w:pPr>
        <w:rPr>
          <w:rFonts w:ascii="Arial" w:hAnsi="Arial" w:cs="Arial"/>
          <w:sz w:val="24"/>
        </w:rPr>
      </w:pPr>
    </w:p>
    <w:p w14:paraId="673B1779" w14:textId="77777777" w:rsidR="00A95A18" w:rsidRDefault="00A95A18" w:rsidP="00A95A18">
      <w:pPr>
        <w:rPr>
          <w:rFonts w:ascii="Arial" w:hAnsi="Arial" w:cs="Arial"/>
          <w:sz w:val="24"/>
        </w:rPr>
      </w:pPr>
    </w:p>
    <w:p w14:paraId="610059CB" w14:textId="77777777" w:rsidR="00A95A18" w:rsidRPr="00D6489E" w:rsidRDefault="00A95A18" w:rsidP="00A95A18">
      <w:pPr>
        <w:rPr>
          <w:rFonts w:ascii="Arial" w:hAnsi="Arial" w:cs="Arial"/>
          <w:b/>
          <w:color w:val="4472C4" w:themeColor="accent1"/>
          <w:sz w:val="28"/>
        </w:rPr>
      </w:pPr>
      <w:r w:rsidRPr="00D6489E">
        <w:rPr>
          <w:rFonts w:ascii="Arial" w:hAnsi="Arial" w:cs="Arial"/>
          <w:b/>
          <w:color w:val="4472C4" w:themeColor="accent1"/>
          <w:sz w:val="28"/>
        </w:rPr>
        <w:lastRenderedPageBreak/>
        <w:t>Metric 2 – Relative likelihood of Disabled staff compared to non-disabled staff being appointed from shortlisting across all posts</w:t>
      </w:r>
      <w:r w:rsidRPr="00D6489E">
        <w:rPr>
          <w:rFonts w:ascii="Arial" w:hAnsi="Arial" w:cs="Arial"/>
          <w:b/>
          <w:color w:val="4472C4" w:themeColor="accent1"/>
          <w:sz w:val="28"/>
        </w:rPr>
        <w:tab/>
      </w:r>
    </w:p>
    <w:p w14:paraId="65819C9B" w14:textId="77777777" w:rsidR="00A95A18" w:rsidRDefault="00A95A18" w:rsidP="00A95A18">
      <w:pPr>
        <w:rPr>
          <w:rFonts w:ascii="Arial" w:hAnsi="Arial" w:cs="Arial"/>
          <w:b/>
          <w:sz w:val="24"/>
        </w:rPr>
      </w:pPr>
      <w:r>
        <w:rPr>
          <w:rFonts w:ascii="Arial" w:hAnsi="Arial" w:cs="Arial"/>
          <w:b/>
          <w:sz w:val="24"/>
        </w:rPr>
        <w:t>(Data source: HRA’s recruitment data for 2019-20)</w:t>
      </w:r>
    </w:p>
    <w:p w14:paraId="3861DAAC" w14:textId="77777777" w:rsidR="00A95A18" w:rsidRPr="008F4CAF" w:rsidRDefault="00A95A18" w:rsidP="00A95A18">
      <w:pPr>
        <w:spacing w:after="0" w:line="240" w:lineRule="auto"/>
        <w:rPr>
          <w:rFonts w:ascii="Arial" w:hAnsi="Arial" w:cs="Arial"/>
          <w:bCs/>
          <w:sz w:val="20"/>
          <w:szCs w:val="20"/>
        </w:rPr>
      </w:pPr>
    </w:p>
    <w:tbl>
      <w:tblPr>
        <w:tblStyle w:val="TableGrid"/>
        <w:tblW w:w="15026" w:type="dxa"/>
        <w:tblInd w:w="-5" w:type="dxa"/>
        <w:tblLayout w:type="fixed"/>
        <w:tblLook w:val="04A0" w:firstRow="1" w:lastRow="0" w:firstColumn="1" w:lastColumn="0" w:noHBand="0" w:noVBand="1"/>
      </w:tblPr>
      <w:tblGrid>
        <w:gridCol w:w="3346"/>
        <w:gridCol w:w="3742"/>
        <w:gridCol w:w="3827"/>
        <w:gridCol w:w="4111"/>
      </w:tblGrid>
      <w:tr w:rsidR="00A95A18" w:rsidRPr="001133F5" w14:paraId="67ED62A2" w14:textId="77777777" w:rsidTr="00266892">
        <w:tc>
          <w:tcPr>
            <w:tcW w:w="3346" w:type="dxa"/>
            <w:tcBorders>
              <w:top w:val="nil"/>
              <w:left w:val="nil"/>
              <w:bottom w:val="single" w:sz="4" w:space="0" w:color="auto"/>
              <w:right w:val="single" w:sz="4" w:space="0" w:color="auto"/>
            </w:tcBorders>
            <w:shd w:val="clear" w:color="auto" w:fill="auto"/>
          </w:tcPr>
          <w:p w14:paraId="1D0ED5B3" w14:textId="77777777" w:rsidR="00A95A18" w:rsidRPr="001133F5" w:rsidRDefault="00A95A18" w:rsidP="00266892">
            <w:pPr>
              <w:rPr>
                <w:rFonts w:ascii="Arial" w:hAnsi="Arial" w:cs="Arial"/>
                <w:b/>
                <w:bCs/>
                <w:sz w:val="24"/>
              </w:rPr>
            </w:pPr>
          </w:p>
        </w:tc>
        <w:tc>
          <w:tcPr>
            <w:tcW w:w="3742" w:type="dxa"/>
            <w:tcBorders>
              <w:left w:val="single" w:sz="4" w:space="0" w:color="auto"/>
            </w:tcBorders>
            <w:shd w:val="clear" w:color="auto" w:fill="00A49A"/>
          </w:tcPr>
          <w:p w14:paraId="5D28E601" w14:textId="77777777" w:rsidR="00A95A18" w:rsidRPr="001133F5" w:rsidRDefault="00A95A18" w:rsidP="00266892">
            <w:pPr>
              <w:jc w:val="center"/>
              <w:rPr>
                <w:rFonts w:ascii="Arial" w:hAnsi="Arial" w:cs="Arial"/>
                <w:b/>
                <w:bCs/>
                <w:sz w:val="24"/>
              </w:rPr>
            </w:pPr>
            <w:r w:rsidRPr="001133F5">
              <w:rPr>
                <w:rFonts w:ascii="Arial" w:hAnsi="Arial" w:cs="Arial"/>
                <w:b/>
                <w:bCs/>
                <w:sz w:val="24"/>
              </w:rPr>
              <w:t xml:space="preserve">Relative likelihood in </w:t>
            </w:r>
            <w:r>
              <w:rPr>
                <w:rFonts w:ascii="Arial" w:hAnsi="Arial" w:cs="Arial"/>
                <w:b/>
                <w:bCs/>
                <w:sz w:val="24"/>
              </w:rPr>
              <w:t>2019</w:t>
            </w:r>
          </w:p>
        </w:tc>
        <w:tc>
          <w:tcPr>
            <w:tcW w:w="3827" w:type="dxa"/>
            <w:shd w:val="clear" w:color="auto" w:fill="00A49A"/>
          </w:tcPr>
          <w:p w14:paraId="050C9420" w14:textId="77777777" w:rsidR="00A95A18" w:rsidRPr="001133F5" w:rsidRDefault="00A95A18" w:rsidP="00266892">
            <w:pPr>
              <w:jc w:val="center"/>
              <w:rPr>
                <w:rFonts w:ascii="Arial" w:hAnsi="Arial" w:cs="Arial"/>
                <w:b/>
                <w:bCs/>
                <w:sz w:val="24"/>
              </w:rPr>
            </w:pPr>
            <w:r w:rsidRPr="001133F5">
              <w:rPr>
                <w:rFonts w:ascii="Arial" w:hAnsi="Arial" w:cs="Arial"/>
                <w:b/>
                <w:bCs/>
                <w:sz w:val="24"/>
              </w:rPr>
              <w:t>Relative likelihood in 20</w:t>
            </w:r>
            <w:r>
              <w:rPr>
                <w:rFonts w:ascii="Arial" w:hAnsi="Arial" w:cs="Arial"/>
                <w:b/>
                <w:bCs/>
                <w:sz w:val="24"/>
              </w:rPr>
              <w:t>20</w:t>
            </w:r>
          </w:p>
        </w:tc>
        <w:tc>
          <w:tcPr>
            <w:tcW w:w="4111" w:type="dxa"/>
            <w:shd w:val="clear" w:color="auto" w:fill="00A49A"/>
          </w:tcPr>
          <w:p w14:paraId="4E9B4858" w14:textId="77777777" w:rsidR="00A95A18" w:rsidRDefault="00A95A18" w:rsidP="00266892">
            <w:pPr>
              <w:jc w:val="center"/>
              <w:rPr>
                <w:rFonts w:ascii="Arial" w:hAnsi="Arial" w:cs="Arial"/>
                <w:b/>
                <w:bCs/>
                <w:sz w:val="24"/>
              </w:rPr>
            </w:pPr>
            <w:r>
              <w:rPr>
                <w:rFonts w:ascii="Arial" w:hAnsi="Arial" w:cs="Arial"/>
                <w:b/>
                <w:bCs/>
                <w:sz w:val="24"/>
              </w:rPr>
              <w:t>Relative likelihood difference (+-)</w:t>
            </w:r>
          </w:p>
          <w:p w14:paraId="36334511" w14:textId="77777777" w:rsidR="00A95A18" w:rsidRPr="001133F5" w:rsidRDefault="00A95A18" w:rsidP="00266892">
            <w:pPr>
              <w:jc w:val="center"/>
              <w:rPr>
                <w:rFonts w:ascii="Arial" w:hAnsi="Arial" w:cs="Arial"/>
                <w:b/>
                <w:bCs/>
                <w:sz w:val="24"/>
              </w:rPr>
            </w:pPr>
          </w:p>
        </w:tc>
      </w:tr>
      <w:tr w:rsidR="00A95A18" w:rsidRPr="001133F5" w14:paraId="2080B4CE" w14:textId="77777777" w:rsidTr="00266892">
        <w:tc>
          <w:tcPr>
            <w:tcW w:w="3346" w:type="dxa"/>
            <w:tcBorders>
              <w:top w:val="single" w:sz="4" w:space="0" w:color="auto"/>
            </w:tcBorders>
            <w:shd w:val="clear" w:color="auto" w:fill="82C6BC"/>
          </w:tcPr>
          <w:p w14:paraId="18EDC94E" w14:textId="77777777" w:rsidR="00A95A18" w:rsidRPr="001133F5" w:rsidRDefault="00A95A18" w:rsidP="00266892">
            <w:pPr>
              <w:rPr>
                <w:rFonts w:ascii="Arial" w:hAnsi="Arial" w:cs="Arial"/>
                <w:b/>
                <w:bCs/>
                <w:sz w:val="24"/>
              </w:rPr>
            </w:pPr>
          </w:p>
          <w:p w14:paraId="755070C0" w14:textId="77777777" w:rsidR="00A95A18" w:rsidRPr="001133F5" w:rsidRDefault="00A95A18" w:rsidP="00266892">
            <w:pPr>
              <w:shd w:val="clear" w:color="auto" w:fill="82C6BC"/>
              <w:rPr>
                <w:rFonts w:ascii="Arial" w:hAnsi="Arial" w:cs="Arial"/>
                <w:b/>
                <w:bCs/>
                <w:sz w:val="24"/>
              </w:rPr>
            </w:pPr>
            <w:r w:rsidRPr="001133F5">
              <w:rPr>
                <w:rFonts w:ascii="Arial" w:hAnsi="Arial" w:cs="Arial"/>
                <w:b/>
                <w:bCs/>
                <w:sz w:val="24"/>
              </w:rPr>
              <w:t xml:space="preserve">Relative likelihood of </w:t>
            </w:r>
            <w:r>
              <w:rPr>
                <w:rFonts w:ascii="Arial" w:hAnsi="Arial" w:cs="Arial"/>
                <w:b/>
                <w:bCs/>
                <w:sz w:val="24"/>
              </w:rPr>
              <w:t>non-d</w:t>
            </w:r>
            <w:r w:rsidRPr="001133F5">
              <w:rPr>
                <w:rFonts w:ascii="Arial" w:hAnsi="Arial" w:cs="Arial"/>
                <w:b/>
                <w:bCs/>
                <w:sz w:val="24"/>
              </w:rPr>
              <w:t>isabled staff being appointed from shortlisting compared to Disabled staff</w:t>
            </w:r>
          </w:p>
          <w:p w14:paraId="2A027787" w14:textId="77777777" w:rsidR="00A95A18" w:rsidRPr="001133F5" w:rsidRDefault="00A95A18" w:rsidP="00266892">
            <w:pPr>
              <w:shd w:val="clear" w:color="auto" w:fill="82C6BC"/>
              <w:rPr>
                <w:rFonts w:ascii="Arial" w:hAnsi="Arial" w:cs="Arial"/>
                <w:b/>
                <w:bCs/>
                <w:sz w:val="24"/>
              </w:rPr>
            </w:pPr>
          </w:p>
          <w:p w14:paraId="3BB04099" w14:textId="77777777" w:rsidR="00A95A18" w:rsidRPr="001133F5" w:rsidRDefault="00A95A18" w:rsidP="00266892">
            <w:pPr>
              <w:rPr>
                <w:rFonts w:ascii="Arial" w:hAnsi="Arial" w:cs="Arial"/>
                <w:b/>
                <w:bCs/>
                <w:sz w:val="24"/>
              </w:rPr>
            </w:pPr>
          </w:p>
        </w:tc>
        <w:tc>
          <w:tcPr>
            <w:tcW w:w="3742" w:type="dxa"/>
            <w:shd w:val="clear" w:color="auto" w:fill="auto"/>
          </w:tcPr>
          <w:p w14:paraId="73AAFD27" w14:textId="77777777" w:rsidR="00A95A18" w:rsidRPr="001133F5" w:rsidRDefault="00A95A18" w:rsidP="00266892">
            <w:pPr>
              <w:jc w:val="center"/>
              <w:rPr>
                <w:rFonts w:ascii="Arial" w:hAnsi="Arial" w:cs="Arial"/>
                <w:b/>
                <w:bCs/>
                <w:sz w:val="24"/>
              </w:rPr>
            </w:pPr>
            <w:r>
              <w:rPr>
                <w:rFonts w:ascii="Arial" w:hAnsi="Arial" w:cs="Arial"/>
                <w:b/>
                <w:bCs/>
                <w:sz w:val="24"/>
              </w:rPr>
              <w:t>Unknown</w:t>
            </w:r>
          </w:p>
        </w:tc>
        <w:tc>
          <w:tcPr>
            <w:tcW w:w="3827" w:type="dxa"/>
            <w:shd w:val="clear" w:color="auto" w:fill="auto"/>
          </w:tcPr>
          <w:p w14:paraId="01BEBDA1" w14:textId="77777777" w:rsidR="00A95A18" w:rsidRPr="001133F5" w:rsidRDefault="00A95A18" w:rsidP="00266892">
            <w:pPr>
              <w:jc w:val="center"/>
              <w:rPr>
                <w:rFonts w:ascii="Arial" w:hAnsi="Arial" w:cs="Arial"/>
                <w:b/>
                <w:bCs/>
                <w:sz w:val="24"/>
              </w:rPr>
            </w:pPr>
            <w:r>
              <w:rPr>
                <w:rFonts w:ascii="Arial" w:hAnsi="Arial" w:cs="Arial"/>
                <w:b/>
                <w:bCs/>
                <w:sz w:val="24"/>
              </w:rPr>
              <w:t>1.39</w:t>
            </w:r>
          </w:p>
        </w:tc>
        <w:tc>
          <w:tcPr>
            <w:tcW w:w="4111" w:type="dxa"/>
          </w:tcPr>
          <w:p w14:paraId="0D7D71BA" w14:textId="77777777" w:rsidR="00A95A18" w:rsidRPr="001133F5" w:rsidRDefault="00A95A18" w:rsidP="00266892">
            <w:pPr>
              <w:jc w:val="center"/>
              <w:rPr>
                <w:rFonts w:ascii="Arial" w:hAnsi="Arial" w:cs="Arial"/>
                <w:b/>
                <w:bCs/>
                <w:sz w:val="24"/>
              </w:rPr>
            </w:pPr>
            <w:r>
              <w:rPr>
                <w:rFonts w:ascii="Arial" w:hAnsi="Arial" w:cs="Arial"/>
                <w:b/>
                <w:bCs/>
                <w:sz w:val="24"/>
              </w:rPr>
              <w:t>N/A</w:t>
            </w:r>
          </w:p>
        </w:tc>
      </w:tr>
    </w:tbl>
    <w:p w14:paraId="04A51137" w14:textId="77777777" w:rsidR="00A95A18" w:rsidRPr="00925830" w:rsidRDefault="00A95A18" w:rsidP="00A95A18">
      <w:pPr>
        <w:rPr>
          <w:sz w:val="24"/>
          <w:szCs w:val="24"/>
        </w:rPr>
      </w:pPr>
      <w:r w:rsidRPr="00925830">
        <w:rPr>
          <w:sz w:val="24"/>
          <w:szCs w:val="24"/>
        </w:rPr>
        <w:t>Note: a figure below 1 indicates that disabled staff are more likely than</w:t>
      </w:r>
      <w:r>
        <w:rPr>
          <w:sz w:val="24"/>
          <w:szCs w:val="24"/>
        </w:rPr>
        <w:t xml:space="preserve"> </w:t>
      </w:r>
      <w:proofErr w:type="spellStart"/>
      <w:proofErr w:type="gramStart"/>
      <w:r w:rsidRPr="00925830">
        <w:rPr>
          <w:sz w:val="24"/>
          <w:szCs w:val="24"/>
        </w:rPr>
        <w:t>non disabled</w:t>
      </w:r>
      <w:proofErr w:type="spellEnd"/>
      <w:proofErr w:type="gramEnd"/>
      <w:r w:rsidRPr="00925830">
        <w:rPr>
          <w:sz w:val="24"/>
          <w:szCs w:val="24"/>
        </w:rPr>
        <w:t xml:space="preserve"> staff to be appointed from shortlisting</w:t>
      </w:r>
    </w:p>
    <w:p w14:paraId="4B921E4E" w14:textId="77777777" w:rsidR="00A95A18" w:rsidRDefault="00A95A18" w:rsidP="00A95A18"/>
    <w:p w14:paraId="3FA1806F" w14:textId="77777777" w:rsidR="00A95A18" w:rsidRDefault="00A95A18" w:rsidP="00A95A18">
      <w:r w:rsidRPr="004B5741">
        <w:rPr>
          <w:rFonts w:ascii="Arial" w:hAnsi="Arial" w:cs="Arial"/>
          <w:b/>
          <w:bCs/>
          <w:sz w:val="28"/>
        </w:rPr>
        <w:t xml:space="preserve">Metric 3 </w:t>
      </w:r>
      <w:r w:rsidRPr="004B5741">
        <w:rPr>
          <w:rFonts w:ascii="Arial" w:hAnsi="Arial" w:cs="Arial"/>
          <w:b/>
          <w:sz w:val="28"/>
        </w:rPr>
        <w:t>– Relative likelihood of Disabled staff compared to non-disabled staff entering the formal capability process, as measured by entry into the formal capability procedure.</w:t>
      </w:r>
    </w:p>
    <w:p w14:paraId="31C903F5" w14:textId="77777777" w:rsidR="00A95A18" w:rsidRDefault="00A95A18" w:rsidP="00A95A18">
      <w:pPr>
        <w:rPr>
          <w:rFonts w:ascii="Arial" w:hAnsi="Arial" w:cs="Arial"/>
          <w:b/>
          <w:sz w:val="24"/>
        </w:rPr>
      </w:pPr>
      <w:r w:rsidRPr="004B5741">
        <w:rPr>
          <w:rFonts w:ascii="Arial" w:hAnsi="Arial" w:cs="Arial"/>
          <w:b/>
          <w:sz w:val="24"/>
        </w:rPr>
        <w:t>(Data source:</w:t>
      </w:r>
      <w:r>
        <w:rPr>
          <w:rFonts w:ascii="Arial" w:hAnsi="Arial" w:cs="Arial"/>
          <w:b/>
          <w:sz w:val="24"/>
        </w:rPr>
        <w:t xml:space="preserve"> HRA</w:t>
      </w:r>
      <w:r w:rsidRPr="004B5741">
        <w:rPr>
          <w:rFonts w:ascii="Arial" w:hAnsi="Arial" w:cs="Arial"/>
          <w:b/>
          <w:sz w:val="24"/>
        </w:rPr>
        <w:t xml:space="preserve"> HR data)</w:t>
      </w:r>
    </w:p>
    <w:p w14:paraId="07A99B7C" w14:textId="77777777" w:rsidR="00A95A18" w:rsidRPr="008F4CAF" w:rsidRDefault="00A95A18" w:rsidP="00A95A18">
      <w:pPr>
        <w:spacing w:after="0" w:line="240" w:lineRule="auto"/>
        <w:rPr>
          <w:rFonts w:ascii="Arial" w:hAnsi="Arial" w:cs="Arial"/>
          <w:sz w:val="20"/>
          <w:szCs w:val="20"/>
        </w:rPr>
      </w:pPr>
    </w:p>
    <w:tbl>
      <w:tblPr>
        <w:tblStyle w:val="TableGrid"/>
        <w:tblW w:w="15031" w:type="dxa"/>
        <w:tblInd w:w="-5" w:type="dxa"/>
        <w:tblLayout w:type="fixed"/>
        <w:tblLook w:val="04A0" w:firstRow="1" w:lastRow="0" w:firstColumn="1" w:lastColumn="0" w:noHBand="0" w:noVBand="1"/>
      </w:tblPr>
      <w:tblGrid>
        <w:gridCol w:w="3346"/>
        <w:gridCol w:w="3742"/>
        <w:gridCol w:w="3827"/>
        <w:gridCol w:w="4116"/>
      </w:tblGrid>
      <w:tr w:rsidR="00A95A18" w:rsidRPr="001133F5" w14:paraId="30E27CBF" w14:textId="77777777" w:rsidTr="00266892">
        <w:tc>
          <w:tcPr>
            <w:tcW w:w="3346" w:type="dxa"/>
            <w:tcBorders>
              <w:top w:val="nil"/>
              <w:left w:val="nil"/>
              <w:bottom w:val="single" w:sz="4" w:space="0" w:color="auto"/>
              <w:right w:val="single" w:sz="4" w:space="0" w:color="auto"/>
            </w:tcBorders>
            <w:shd w:val="clear" w:color="auto" w:fill="auto"/>
          </w:tcPr>
          <w:p w14:paraId="10BE907C" w14:textId="77777777" w:rsidR="00A95A18" w:rsidRPr="001133F5" w:rsidRDefault="00A95A18" w:rsidP="00266892">
            <w:pPr>
              <w:rPr>
                <w:rFonts w:ascii="Arial" w:hAnsi="Arial" w:cs="Arial"/>
                <w:b/>
                <w:bCs/>
                <w:sz w:val="24"/>
              </w:rPr>
            </w:pPr>
          </w:p>
        </w:tc>
        <w:tc>
          <w:tcPr>
            <w:tcW w:w="3742" w:type="dxa"/>
            <w:tcBorders>
              <w:left w:val="single" w:sz="4" w:space="0" w:color="auto"/>
            </w:tcBorders>
            <w:shd w:val="clear" w:color="auto" w:fill="00A49A"/>
          </w:tcPr>
          <w:p w14:paraId="79B98D81" w14:textId="77777777" w:rsidR="00A95A18" w:rsidRPr="001133F5" w:rsidRDefault="00A95A18" w:rsidP="00266892">
            <w:pPr>
              <w:jc w:val="center"/>
              <w:rPr>
                <w:rFonts w:ascii="Arial" w:hAnsi="Arial" w:cs="Arial"/>
                <w:b/>
                <w:bCs/>
                <w:sz w:val="24"/>
              </w:rPr>
            </w:pPr>
            <w:r w:rsidRPr="001133F5">
              <w:rPr>
                <w:rFonts w:ascii="Arial" w:hAnsi="Arial" w:cs="Arial"/>
                <w:b/>
                <w:bCs/>
                <w:sz w:val="24"/>
              </w:rPr>
              <w:t xml:space="preserve">Relative likelihood in </w:t>
            </w:r>
            <w:r>
              <w:rPr>
                <w:rFonts w:ascii="Arial" w:hAnsi="Arial" w:cs="Arial"/>
                <w:b/>
                <w:bCs/>
                <w:sz w:val="24"/>
              </w:rPr>
              <w:t>2018/19</w:t>
            </w:r>
          </w:p>
        </w:tc>
        <w:tc>
          <w:tcPr>
            <w:tcW w:w="3827" w:type="dxa"/>
            <w:shd w:val="clear" w:color="auto" w:fill="00A49A"/>
          </w:tcPr>
          <w:p w14:paraId="5E76915C" w14:textId="77777777" w:rsidR="00A95A18" w:rsidRPr="001133F5" w:rsidRDefault="00A95A18" w:rsidP="00266892">
            <w:pPr>
              <w:jc w:val="center"/>
              <w:rPr>
                <w:rFonts w:ascii="Arial" w:hAnsi="Arial" w:cs="Arial"/>
                <w:b/>
                <w:bCs/>
                <w:sz w:val="24"/>
              </w:rPr>
            </w:pPr>
            <w:r w:rsidRPr="001133F5">
              <w:rPr>
                <w:rFonts w:ascii="Arial" w:hAnsi="Arial" w:cs="Arial"/>
                <w:b/>
                <w:bCs/>
                <w:sz w:val="24"/>
              </w:rPr>
              <w:t>Relative likelihood in 20</w:t>
            </w:r>
            <w:r>
              <w:rPr>
                <w:rFonts w:ascii="Arial" w:hAnsi="Arial" w:cs="Arial"/>
                <w:b/>
                <w:bCs/>
                <w:sz w:val="24"/>
              </w:rPr>
              <w:t>19/20</w:t>
            </w:r>
          </w:p>
        </w:tc>
        <w:tc>
          <w:tcPr>
            <w:tcW w:w="4116" w:type="dxa"/>
            <w:shd w:val="clear" w:color="auto" w:fill="00A49A"/>
          </w:tcPr>
          <w:p w14:paraId="05B36E3C" w14:textId="77777777" w:rsidR="00A95A18" w:rsidRDefault="00A95A18" w:rsidP="00266892">
            <w:pPr>
              <w:jc w:val="center"/>
              <w:rPr>
                <w:rFonts w:ascii="Arial" w:hAnsi="Arial" w:cs="Arial"/>
                <w:b/>
                <w:bCs/>
                <w:sz w:val="24"/>
              </w:rPr>
            </w:pPr>
            <w:r>
              <w:rPr>
                <w:rFonts w:ascii="Arial" w:hAnsi="Arial" w:cs="Arial"/>
                <w:b/>
                <w:bCs/>
                <w:sz w:val="24"/>
              </w:rPr>
              <w:t>Relative likelihood difference (+-)</w:t>
            </w:r>
          </w:p>
          <w:p w14:paraId="4F98B848" w14:textId="77777777" w:rsidR="00A95A18" w:rsidRPr="001133F5" w:rsidRDefault="00A95A18" w:rsidP="00266892">
            <w:pPr>
              <w:jc w:val="center"/>
              <w:rPr>
                <w:rFonts w:ascii="Arial" w:hAnsi="Arial" w:cs="Arial"/>
                <w:b/>
                <w:bCs/>
                <w:sz w:val="24"/>
              </w:rPr>
            </w:pPr>
          </w:p>
        </w:tc>
      </w:tr>
      <w:tr w:rsidR="00A95A18" w:rsidRPr="001133F5" w14:paraId="0C85A2ED" w14:textId="77777777" w:rsidTr="00266892">
        <w:tc>
          <w:tcPr>
            <w:tcW w:w="3346" w:type="dxa"/>
            <w:tcBorders>
              <w:top w:val="single" w:sz="4" w:space="0" w:color="auto"/>
            </w:tcBorders>
            <w:shd w:val="clear" w:color="auto" w:fill="82C6BC"/>
          </w:tcPr>
          <w:p w14:paraId="7BD87603" w14:textId="77777777" w:rsidR="00A95A18" w:rsidRPr="001133F5" w:rsidRDefault="00A95A18" w:rsidP="00266892">
            <w:pPr>
              <w:rPr>
                <w:rFonts w:ascii="Arial" w:hAnsi="Arial" w:cs="Arial"/>
                <w:b/>
                <w:bCs/>
                <w:sz w:val="24"/>
              </w:rPr>
            </w:pPr>
          </w:p>
          <w:p w14:paraId="3A344DFF" w14:textId="77777777" w:rsidR="00A95A18" w:rsidRPr="001133F5" w:rsidRDefault="00A95A18" w:rsidP="00266892">
            <w:pPr>
              <w:rPr>
                <w:rFonts w:ascii="Arial" w:hAnsi="Arial" w:cs="Arial"/>
                <w:b/>
                <w:bCs/>
                <w:sz w:val="24"/>
              </w:rPr>
            </w:pPr>
            <w:r w:rsidRPr="001133F5">
              <w:rPr>
                <w:rFonts w:ascii="Arial" w:hAnsi="Arial" w:cs="Arial"/>
                <w:b/>
                <w:bCs/>
                <w:sz w:val="24"/>
              </w:rPr>
              <w:t xml:space="preserve">Relative likelihood of </w:t>
            </w:r>
            <w:r>
              <w:rPr>
                <w:rFonts w:ascii="Arial" w:hAnsi="Arial" w:cs="Arial"/>
                <w:b/>
                <w:bCs/>
                <w:sz w:val="24"/>
              </w:rPr>
              <w:t>Dis</w:t>
            </w:r>
            <w:r w:rsidRPr="001133F5">
              <w:rPr>
                <w:rFonts w:ascii="Arial" w:hAnsi="Arial" w:cs="Arial"/>
                <w:b/>
                <w:bCs/>
                <w:sz w:val="24"/>
              </w:rPr>
              <w:t>abled staff</w:t>
            </w:r>
            <w:r>
              <w:rPr>
                <w:rFonts w:ascii="Arial" w:hAnsi="Arial" w:cs="Arial"/>
                <w:b/>
                <w:bCs/>
                <w:sz w:val="24"/>
              </w:rPr>
              <w:t xml:space="preserve"> entering formal capability process</w:t>
            </w:r>
            <w:r w:rsidRPr="001133F5">
              <w:rPr>
                <w:rFonts w:ascii="Arial" w:hAnsi="Arial" w:cs="Arial"/>
                <w:b/>
                <w:bCs/>
                <w:sz w:val="24"/>
              </w:rPr>
              <w:t xml:space="preserve"> compared to </w:t>
            </w:r>
            <w:r>
              <w:rPr>
                <w:rFonts w:ascii="Arial" w:hAnsi="Arial" w:cs="Arial"/>
                <w:b/>
                <w:bCs/>
                <w:sz w:val="24"/>
              </w:rPr>
              <w:t>non-d</w:t>
            </w:r>
            <w:r w:rsidRPr="001133F5">
              <w:rPr>
                <w:rFonts w:ascii="Arial" w:hAnsi="Arial" w:cs="Arial"/>
                <w:b/>
                <w:bCs/>
                <w:sz w:val="24"/>
              </w:rPr>
              <w:t>isabled staff</w:t>
            </w:r>
          </w:p>
          <w:p w14:paraId="03A101B0" w14:textId="77777777" w:rsidR="00A95A18" w:rsidRPr="001133F5" w:rsidRDefault="00A95A18" w:rsidP="00266892">
            <w:pPr>
              <w:rPr>
                <w:rFonts w:ascii="Arial" w:hAnsi="Arial" w:cs="Arial"/>
                <w:b/>
                <w:bCs/>
                <w:sz w:val="24"/>
              </w:rPr>
            </w:pPr>
          </w:p>
        </w:tc>
        <w:tc>
          <w:tcPr>
            <w:tcW w:w="3742" w:type="dxa"/>
            <w:shd w:val="clear" w:color="auto" w:fill="auto"/>
          </w:tcPr>
          <w:p w14:paraId="52CA6C71" w14:textId="77777777" w:rsidR="00A95A18" w:rsidRPr="001133F5" w:rsidRDefault="00A95A18" w:rsidP="00266892">
            <w:pPr>
              <w:jc w:val="center"/>
              <w:rPr>
                <w:rFonts w:ascii="Arial" w:hAnsi="Arial" w:cs="Arial"/>
                <w:b/>
                <w:bCs/>
                <w:sz w:val="24"/>
              </w:rPr>
            </w:pPr>
            <w:r>
              <w:rPr>
                <w:rFonts w:ascii="Arial" w:hAnsi="Arial" w:cs="Arial"/>
                <w:b/>
                <w:bCs/>
                <w:sz w:val="24"/>
              </w:rPr>
              <w:t>0</w:t>
            </w:r>
          </w:p>
        </w:tc>
        <w:tc>
          <w:tcPr>
            <w:tcW w:w="3827" w:type="dxa"/>
            <w:shd w:val="clear" w:color="auto" w:fill="auto"/>
          </w:tcPr>
          <w:p w14:paraId="3AAF0B09" w14:textId="77777777" w:rsidR="00A95A18" w:rsidRPr="001133F5" w:rsidRDefault="00A95A18" w:rsidP="00266892">
            <w:pPr>
              <w:jc w:val="center"/>
              <w:rPr>
                <w:rFonts w:ascii="Arial" w:hAnsi="Arial" w:cs="Arial"/>
                <w:b/>
                <w:bCs/>
                <w:sz w:val="24"/>
              </w:rPr>
            </w:pPr>
            <w:r>
              <w:rPr>
                <w:rFonts w:ascii="Arial" w:hAnsi="Arial" w:cs="Arial"/>
                <w:b/>
                <w:bCs/>
                <w:sz w:val="24"/>
              </w:rPr>
              <w:t>0</w:t>
            </w:r>
          </w:p>
        </w:tc>
        <w:tc>
          <w:tcPr>
            <w:tcW w:w="4116" w:type="dxa"/>
          </w:tcPr>
          <w:p w14:paraId="684725E5" w14:textId="77777777" w:rsidR="00A95A18" w:rsidRPr="001133F5" w:rsidRDefault="00A95A18" w:rsidP="00266892">
            <w:pPr>
              <w:jc w:val="center"/>
              <w:rPr>
                <w:rFonts w:ascii="Arial" w:hAnsi="Arial" w:cs="Arial"/>
                <w:b/>
                <w:bCs/>
                <w:sz w:val="24"/>
              </w:rPr>
            </w:pPr>
            <w:r>
              <w:rPr>
                <w:rFonts w:ascii="Arial" w:hAnsi="Arial" w:cs="Arial"/>
                <w:b/>
                <w:bCs/>
                <w:sz w:val="24"/>
              </w:rPr>
              <w:t>0</w:t>
            </w:r>
          </w:p>
        </w:tc>
      </w:tr>
    </w:tbl>
    <w:p w14:paraId="7DC824AD" w14:textId="77777777" w:rsidR="00A95A18" w:rsidRDefault="00A95A18" w:rsidP="00A95A18">
      <w:pPr>
        <w:rPr>
          <w:rFonts w:ascii="Arial" w:hAnsi="Arial" w:cs="Arial"/>
          <w:b/>
          <w:bCs/>
          <w:sz w:val="28"/>
        </w:rPr>
      </w:pPr>
    </w:p>
    <w:p w14:paraId="0234051A" w14:textId="77777777" w:rsidR="00A95A18" w:rsidRDefault="00A95A18" w:rsidP="00A95A18">
      <w:pPr>
        <w:rPr>
          <w:rFonts w:ascii="Arial" w:hAnsi="Arial" w:cs="Arial"/>
          <w:b/>
          <w:bCs/>
          <w:sz w:val="28"/>
        </w:rPr>
      </w:pPr>
    </w:p>
    <w:p w14:paraId="20B45A7D" w14:textId="77777777" w:rsidR="00A95A18" w:rsidRDefault="00A95A18" w:rsidP="00A95A18">
      <w:pPr>
        <w:rPr>
          <w:rFonts w:ascii="Arial" w:hAnsi="Arial" w:cs="Arial"/>
          <w:b/>
          <w:bCs/>
          <w:sz w:val="28"/>
        </w:rPr>
      </w:pPr>
    </w:p>
    <w:p w14:paraId="42002F0D" w14:textId="07B10375" w:rsidR="00A95A18" w:rsidRDefault="00911EDE" w:rsidP="00A95A18">
      <w:pPr>
        <w:rPr>
          <w:rFonts w:ascii="Arial" w:hAnsi="Arial" w:cs="Arial"/>
          <w:b/>
          <w:bCs/>
          <w:sz w:val="28"/>
        </w:rPr>
      </w:pPr>
      <w:r>
        <w:rPr>
          <w:rFonts w:ascii="Arial" w:hAnsi="Arial" w:cs="Arial"/>
          <w:b/>
          <w:bCs/>
          <w:sz w:val="28"/>
        </w:rPr>
        <w:t xml:space="preserve">NOTE: The data source for metrics 4 to 9 is based on 151 responses to the 2020 HRA Staff Survey.  Of the 151 responses, 17 staff who declared a </w:t>
      </w:r>
      <w:proofErr w:type="gramStart"/>
      <w:r>
        <w:rPr>
          <w:rFonts w:ascii="Arial" w:hAnsi="Arial" w:cs="Arial"/>
          <w:b/>
          <w:bCs/>
          <w:sz w:val="28"/>
        </w:rPr>
        <w:t>disability,  115</w:t>
      </w:r>
      <w:proofErr w:type="gramEnd"/>
      <w:r>
        <w:rPr>
          <w:rFonts w:ascii="Arial" w:hAnsi="Arial" w:cs="Arial"/>
          <w:b/>
          <w:bCs/>
          <w:sz w:val="28"/>
        </w:rPr>
        <w:t xml:space="preserve"> declared they had no disability and 19 did not declare/unknown.  </w:t>
      </w:r>
    </w:p>
    <w:p w14:paraId="1C19D4B3" w14:textId="77777777" w:rsidR="00A95A18" w:rsidRDefault="00A95A18" w:rsidP="00A95A18">
      <w:pPr>
        <w:rPr>
          <w:rFonts w:ascii="Arial" w:hAnsi="Arial" w:cs="Arial"/>
          <w:b/>
          <w:bCs/>
          <w:sz w:val="28"/>
        </w:rPr>
      </w:pPr>
    </w:p>
    <w:p w14:paraId="26019BBD" w14:textId="77777777" w:rsidR="00A95A18" w:rsidRDefault="00A95A18" w:rsidP="00A95A18">
      <w:pPr>
        <w:rPr>
          <w:rFonts w:ascii="Arial" w:hAnsi="Arial" w:cs="Arial"/>
          <w:b/>
          <w:bCs/>
          <w:sz w:val="28"/>
        </w:rPr>
      </w:pPr>
    </w:p>
    <w:p w14:paraId="26C06ACB" w14:textId="77777777" w:rsidR="00A95A18" w:rsidRDefault="00A95A18" w:rsidP="00A95A18">
      <w:pPr>
        <w:rPr>
          <w:rFonts w:ascii="Arial" w:hAnsi="Arial" w:cs="Arial"/>
          <w:b/>
          <w:bCs/>
          <w:sz w:val="28"/>
        </w:rPr>
      </w:pPr>
    </w:p>
    <w:p w14:paraId="3ECDAC03" w14:textId="77777777" w:rsidR="00A95A18" w:rsidRDefault="00A95A18" w:rsidP="00A95A18">
      <w:pPr>
        <w:rPr>
          <w:rFonts w:ascii="Arial" w:hAnsi="Arial" w:cs="Arial"/>
          <w:b/>
          <w:bCs/>
          <w:sz w:val="28"/>
        </w:rPr>
      </w:pPr>
    </w:p>
    <w:p w14:paraId="734CC6C1" w14:textId="77777777" w:rsidR="00A95A18" w:rsidRDefault="00A95A18" w:rsidP="00A95A18">
      <w:pPr>
        <w:rPr>
          <w:rFonts w:ascii="Arial" w:hAnsi="Arial" w:cs="Arial"/>
          <w:b/>
          <w:bCs/>
          <w:sz w:val="28"/>
        </w:rPr>
      </w:pPr>
    </w:p>
    <w:p w14:paraId="6371C7E2" w14:textId="77777777" w:rsidR="00A95A18" w:rsidRDefault="00A95A18" w:rsidP="00A95A18">
      <w:pPr>
        <w:rPr>
          <w:rFonts w:ascii="Arial" w:hAnsi="Arial" w:cs="Arial"/>
          <w:b/>
          <w:bCs/>
          <w:sz w:val="28"/>
        </w:rPr>
      </w:pPr>
    </w:p>
    <w:p w14:paraId="1F0E06FD" w14:textId="77777777" w:rsidR="00A95A18" w:rsidRDefault="00A95A18" w:rsidP="00A95A18">
      <w:pPr>
        <w:rPr>
          <w:rFonts w:ascii="Arial" w:hAnsi="Arial" w:cs="Arial"/>
          <w:b/>
          <w:bCs/>
          <w:sz w:val="28"/>
        </w:rPr>
      </w:pPr>
    </w:p>
    <w:p w14:paraId="782EE23C" w14:textId="77777777" w:rsidR="00A95A18" w:rsidRPr="00D6489E" w:rsidRDefault="00A95A18" w:rsidP="00A95A18">
      <w:pPr>
        <w:rPr>
          <w:rFonts w:ascii="Arial" w:hAnsi="Arial" w:cs="Arial"/>
          <w:b/>
          <w:bCs/>
          <w:color w:val="4472C4" w:themeColor="accent1"/>
          <w:sz w:val="28"/>
        </w:rPr>
      </w:pPr>
      <w:r w:rsidRPr="00D6489E">
        <w:rPr>
          <w:rFonts w:ascii="Arial" w:hAnsi="Arial" w:cs="Arial"/>
          <w:b/>
          <w:bCs/>
          <w:color w:val="4472C4" w:themeColor="accent1"/>
          <w:sz w:val="28"/>
        </w:rPr>
        <w:t>Metric 4 – Percentage of Disabled staff compared to non-disabled staff experiencing harassment, bullying or abuse.</w:t>
      </w:r>
      <w:r w:rsidRPr="00D6489E">
        <w:rPr>
          <w:rFonts w:ascii="Arial" w:hAnsi="Arial" w:cs="Arial"/>
          <w:b/>
          <w:bCs/>
          <w:color w:val="4472C4" w:themeColor="accent1"/>
          <w:sz w:val="28"/>
        </w:rPr>
        <w:tab/>
      </w:r>
    </w:p>
    <w:p w14:paraId="39AA1F31" w14:textId="1DCCADCA" w:rsidR="00A95A18" w:rsidRDefault="00A95A18" w:rsidP="00A95A18">
      <w:pPr>
        <w:rPr>
          <w:rFonts w:ascii="Arial" w:hAnsi="Arial" w:cs="Arial"/>
          <w:b/>
          <w:sz w:val="24"/>
        </w:rPr>
      </w:pPr>
      <w:r w:rsidRPr="004B5741">
        <w:rPr>
          <w:rFonts w:ascii="Arial" w:hAnsi="Arial" w:cs="Arial"/>
          <w:b/>
          <w:sz w:val="24"/>
        </w:rPr>
        <w:t>(Data source:</w:t>
      </w:r>
      <w:r>
        <w:rPr>
          <w:rFonts w:ascii="Arial" w:hAnsi="Arial" w:cs="Arial"/>
          <w:b/>
          <w:sz w:val="24"/>
        </w:rPr>
        <w:t xml:space="preserve"> Question 36, 37 &amp; 38 </w:t>
      </w:r>
      <w:r w:rsidR="00D2344B">
        <w:rPr>
          <w:rFonts w:ascii="Arial" w:hAnsi="Arial" w:cs="Arial"/>
          <w:b/>
          <w:sz w:val="24"/>
        </w:rPr>
        <w:t xml:space="preserve">2020 </w:t>
      </w:r>
      <w:r>
        <w:rPr>
          <w:rFonts w:ascii="Arial" w:hAnsi="Arial" w:cs="Arial"/>
          <w:b/>
          <w:sz w:val="24"/>
        </w:rPr>
        <w:t>HRA Staff Survey</w:t>
      </w:r>
      <w:r w:rsidRPr="004B5741">
        <w:rPr>
          <w:rFonts w:ascii="Arial" w:hAnsi="Arial" w:cs="Arial"/>
          <w:b/>
          <w:sz w:val="24"/>
        </w:rPr>
        <w:t>)</w:t>
      </w:r>
    </w:p>
    <w:p w14:paraId="4E7B7D55" w14:textId="77777777" w:rsidR="00A95A18" w:rsidRPr="001E50F7" w:rsidRDefault="00A95A18" w:rsidP="00A95A18">
      <w:pPr>
        <w:spacing w:after="0" w:line="240" w:lineRule="auto"/>
        <w:rPr>
          <w:rFonts w:ascii="Arial" w:hAnsi="Arial" w:cs="Arial"/>
          <w:sz w:val="20"/>
          <w:szCs w:val="20"/>
        </w:rPr>
      </w:pPr>
    </w:p>
    <w:tbl>
      <w:tblPr>
        <w:tblStyle w:val="TableGrid"/>
        <w:tblW w:w="18428" w:type="dxa"/>
        <w:tblInd w:w="-5" w:type="dxa"/>
        <w:tblLook w:val="04A0" w:firstRow="1" w:lastRow="0" w:firstColumn="1" w:lastColumn="0" w:noHBand="0" w:noVBand="1"/>
      </w:tblPr>
      <w:tblGrid>
        <w:gridCol w:w="2983"/>
        <w:gridCol w:w="2404"/>
        <w:gridCol w:w="2410"/>
        <w:gridCol w:w="2693"/>
        <w:gridCol w:w="2551"/>
        <w:gridCol w:w="2694"/>
        <w:gridCol w:w="2693"/>
      </w:tblGrid>
      <w:tr w:rsidR="00A95A18" w:rsidRPr="00D305EA" w14:paraId="1D9C49B2" w14:textId="77777777" w:rsidTr="00266892">
        <w:tc>
          <w:tcPr>
            <w:tcW w:w="2983" w:type="dxa"/>
            <w:tcBorders>
              <w:top w:val="nil"/>
              <w:left w:val="nil"/>
              <w:bottom w:val="nil"/>
              <w:right w:val="single" w:sz="4" w:space="0" w:color="auto"/>
            </w:tcBorders>
            <w:shd w:val="clear" w:color="auto" w:fill="auto"/>
          </w:tcPr>
          <w:p w14:paraId="7283FA3F" w14:textId="77777777" w:rsidR="00A95A18" w:rsidRPr="00D305EA" w:rsidRDefault="00A95A18" w:rsidP="00266892">
            <w:pPr>
              <w:rPr>
                <w:rFonts w:ascii="Arial" w:hAnsi="Arial" w:cs="Arial"/>
                <w:b/>
                <w:bCs/>
                <w:sz w:val="24"/>
                <w:szCs w:val="24"/>
              </w:rPr>
            </w:pPr>
          </w:p>
        </w:tc>
        <w:tc>
          <w:tcPr>
            <w:tcW w:w="2404" w:type="dxa"/>
            <w:tcBorders>
              <w:left w:val="single" w:sz="4" w:space="0" w:color="auto"/>
            </w:tcBorders>
            <w:shd w:val="clear" w:color="auto" w:fill="00A49A"/>
          </w:tcPr>
          <w:p w14:paraId="4C2430F5" w14:textId="77777777" w:rsidR="00A95A18" w:rsidRDefault="00A95A18" w:rsidP="00266892">
            <w:pPr>
              <w:jc w:val="center"/>
              <w:rPr>
                <w:rFonts w:ascii="Arial" w:hAnsi="Arial" w:cs="Arial"/>
                <w:b/>
                <w:bCs/>
                <w:sz w:val="24"/>
                <w:szCs w:val="24"/>
              </w:rPr>
            </w:pPr>
            <w:r w:rsidRPr="00D305EA">
              <w:rPr>
                <w:rFonts w:ascii="Arial" w:hAnsi="Arial" w:cs="Arial"/>
                <w:b/>
                <w:bCs/>
                <w:sz w:val="24"/>
                <w:szCs w:val="24"/>
              </w:rPr>
              <w:t xml:space="preserve">Disabled staff </w:t>
            </w:r>
            <w:r>
              <w:rPr>
                <w:rFonts w:ascii="Arial" w:hAnsi="Arial" w:cs="Arial"/>
                <w:b/>
                <w:bCs/>
                <w:sz w:val="24"/>
                <w:szCs w:val="24"/>
              </w:rPr>
              <w:t>responses to 2018</w:t>
            </w:r>
            <w:r w:rsidRPr="00D305EA">
              <w:rPr>
                <w:rFonts w:ascii="Arial" w:hAnsi="Arial" w:cs="Arial"/>
                <w:b/>
                <w:bCs/>
                <w:sz w:val="24"/>
                <w:szCs w:val="24"/>
              </w:rPr>
              <w:t xml:space="preserve"> </w:t>
            </w:r>
            <w:r>
              <w:rPr>
                <w:rFonts w:ascii="Arial" w:hAnsi="Arial" w:cs="Arial"/>
                <w:b/>
                <w:bCs/>
                <w:sz w:val="24"/>
                <w:szCs w:val="24"/>
              </w:rPr>
              <w:t>NHS Staff Survey</w:t>
            </w:r>
          </w:p>
          <w:p w14:paraId="2376FA67" w14:textId="77777777" w:rsidR="00A95A18" w:rsidRPr="00D305EA" w:rsidRDefault="00A95A18" w:rsidP="00266892">
            <w:pPr>
              <w:jc w:val="center"/>
              <w:rPr>
                <w:rFonts w:ascii="Arial" w:hAnsi="Arial" w:cs="Arial"/>
                <w:b/>
                <w:bCs/>
                <w:sz w:val="24"/>
                <w:szCs w:val="24"/>
              </w:rPr>
            </w:pPr>
          </w:p>
        </w:tc>
        <w:tc>
          <w:tcPr>
            <w:tcW w:w="2410" w:type="dxa"/>
            <w:shd w:val="clear" w:color="auto" w:fill="00A49A"/>
          </w:tcPr>
          <w:p w14:paraId="2670FB44" w14:textId="77777777" w:rsidR="00A95A18" w:rsidRPr="00D305EA" w:rsidRDefault="00A95A18" w:rsidP="00266892">
            <w:pPr>
              <w:jc w:val="center"/>
              <w:rPr>
                <w:rFonts w:ascii="Arial" w:hAnsi="Arial" w:cs="Arial"/>
                <w:b/>
                <w:bCs/>
                <w:sz w:val="24"/>
                <w:szCs w:val="24"/>
              </w:rPr>
            </w:pPr>
            <w:r w:rsidRPr="00D305EA">
              <w:rPr>
                <w:rFonts w:ascii="Arial" w:hAnsi="Arial" w:cs="Arial"/>
                <w:b/>
                <w:bCs/>
                <w:sz w:val="24"/>
                <w:szCs w:val="24"/>
              </w:rPr>
              <w:t>Non-</w:t>
            </w:r>
            <w:r>
              <w:rPr>
                <w:rFonts w:ascii="Arial" w:hAnsi="Arial" w:cs="Arial"/>
                <w:b/>
                <w:bCs/>
                <w:sz w:val="24"/>
                <w:szCs w:val="24"/>
              </w:rPr>
              <w:t>d</w:t>
            </w:r>
            <w:r w:rsidRPr="00D305EA">
              <w:rPr>
                <w:rFonts w:ascii="Arial" w:hAnsi="Arial" w:cs="Arial"/>
                <w:b/>
                <w:bCs/>
                <w:sz w:val="24"/>
                <w:szCs w:val="24"/>
              </w:rPr>
              <w:t xml:space="preserve">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2018</w:t>
            </w:r>
            <w:r w:rsidRPr="00D305EA">
              <w:rPr>
                <w:rFonts w:ascii="Arial" w:hAnsi="Arial" w:cs="Arial"/>
                <w:b/>
                <w:bCs/>
                <w:sz w:val="24"/>
                <w:szCs w:val="24"/>
              </w:rPr>
              <w:t xml:space="preserve"> </w:t>
            </w:r>
            <w:r>
              <w:rPr>
                <w:rFonts w:ascii="Arial" w:hAnsi="Arial" w:cs="Arial"/>
                <w:b/>
                <w:bCs/>
                <w:sz w:val="24"/>
                <w:szCs w:val="24"/>
              </w:rPr>
              <w:t>NHS Staff Survey</w:t>
            </w:r>
          </w:p>
        </w:tc>
        <w:tc>
          <w:tcPr>
            <w:tcW w:w="2693" w:type="dxa"/>
            <w:shd w:val="clear" w:color="auto" w:fill="00A49A"/>
          </w:tcPr>
          <w:p w14:paraId="57641BDF" w14:textId="77777777" w:rsidR="00A95A18" w:rsidRPr="00D305EA" w:rsidRDefault="00A95A18" w:rsidP="00266892">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2018 </w:t>
            </w:r>
          </w:p>
        </w:tc>
        <w:tc>
          <w:tcPr>
            <w:tcW w:w="2551" w:type="dxa"/>
            <w:shd w:val="clear" w:color="auto" w:fill="00A49A"/>
          </w:tcPr>
          <w:p w14:paraId="368E0E62" w14:textId="77777777" w:rsidR="00A95A18" w:rsidRDefault="00A95A18" w:rsidP="00266892">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 xml:space="preserve">NHS Staff Survey </w:t>
            </w:r>
          </w:p>
          <w:p w14:paraId="02CA8D50" w14:textId="77777777" w:rsidR="00A95A18" w:rsidRPr="00D305EA" w:rsidRDefault="00A95A18" w:rsidP="00266892">
            <w:pPr>
              <w:jc w:val="center"/>
              <w:rPr>
                <w:rFonts w:ascii="Arial" w:hAnsi="Arial" w:cs="Arial"/>
                <w:b/>
                <w:bCs/>
                <w:sz w:val="24"/>
                <w:szCs w:val="24"/>
              </w:rPr>
            </w:pPr>
          </w:p>
        </w:tc>
        <w:tc>
          <w:tcPr>
            <w:tcW w:w="2694" w:type="dxa"/>
            <w:shd w:val="clear" w:color="auto" w:fill="00A49A"/>
          </w:tcPr>
          <w:p w14:paraId="2F9BE305" w14:textId="77777777" w:rsidR="00A95A18" w:rsidRDefault="00A95A18" w:rsidP="00266892">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responses to</w:t>
            </w:r>
            <w:r w:rsidRPr="00D305EA">
              <w:rPr>
                <w:rFonts w:ascii="Arial" w:hAnsi="Arial" w:cs="Arial"/>
                <w:b/>
                <w:bCs/>
                <w:sz w:val="24"/>
                <w:szCs w:val="24"/>
              </w:rPr>
              <w:t xml:space="preserve"> </w:t>
            </w:r>
            <w:r>
              <w:rPr>
                <w:rFonts w:ascii="Arial" w:hAnsi="Arial" w:cs="Arial"/>
                <w:b/>
                <w:bCs/>
                <w:sz w:val="24"/>
                <w:szCs w:val="24"/>
              </w:rPr>
              <w:t>2019</w:t>
            </w:r>
            <w:r w:rsidRPr="00D305EA">
              <w:rPr>
                <w:rFonts w:ascii="Arial" w:hAnsi="Arial" w:cs="Arial"/>
                <w:b/>
                <w:bCs/>
                <w:sz w:val="24"/>
                <w:szCs w:val="24"/>
              </w:rPr>
              <w:t xml:space="preserve"> </w:t>
            </w:r>
            <w:r>
              <w:rPr>
                <w:rFonts w:ascii="Arial" w:hAnsi="Arial" w:cs="Arial"/>
                <w:b/>
                <w:bCs/>
                <w:sz w:val="24"/>
                <w:szCs w:val="24"/>
              </w:rPr>
              <w:t>NHS Staff Survey</w:t>
            </w:r>
          </w:p>
          <w:p w14:paraId="0A611010" w14:textId="77777777" w:rsidR="00A95A18" w:rsidRDefault="00A95A18" w:rsidP="00266892">
            <w:pPr>
              <w:jc w:val="center"/>
              <w:rPr>
                <w:rFonts w:ascii="Arial" w:hAnsi="Arial" w:cs="Arial"/>
                <w:b/>
                <w:bCs/>
                <w:sz w:val="24"/>
                <w:szCs w:val="24"/>
              </w:rPr>
            </w:pPr>
          </w:p>
          <w:p w14:paraId="48B1E6BE" w14:textId="77777777" w:rsidR="00A95A18" w:rsidRPr="00D305EA" w:rsidRDefault="00A95A18" w:rsidP="00266892">
            <w:pPr>
              <w:jc w:val="center"/>
              <w:rPr>
                <w:rFonts w:ascii="Arial" w:hAnsi="Arial" w:cs="Arial"/>
                <w:b/>
                <w:bCs/>
                <w:sz w:val="24"/>
                <w:szCs w:val="24"/>
              </w:rPr>
            </w:pPr>
          </w:p>
        </w:tc>
        <w:tc>
          <w:tcPr>
            <w:tcW w:w="2693" w:type="dxa"/>
            <w:shd w:val="clear" w:color="auto" w:fill="00A49A"/>
          </w:tcPr>
          <w:p w14:paraId="6BEDD1F3" w14:textId="77777777" w:rsidR="00A95A18" w:rsidRPr="00D305EA" w:rsidRDefault="00A95A18" w:rsidP="00266892">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2019</w:t>
            </w:r>
          </w:p>
        </w:tc>
      </w:tr>
      <w:tr w:rsidR="00A95A18" w:rsidRPr="00D305EA" w14:paraId="18283A7A" w14:textId="77777777" w:rsidTr="00266892">
        <w:tc>
          <w:tcPr>
            <w:tcW w:w="2983" w:type="dxa"/>
            <w:tcBorders>
              <w:top w:val="nil"/>
              <w:left w:val="nil"/>
              <w:bottom w:val="single" w:sz="4" w:space="0" w:color="auto"/>
              <w:right w:val="single" w:sz="4" w:space="0" w:color="auto"/>
            </w:tcBorders>
            <w:shd w:val="clear" w:color="auto" w:fill="auto"/>
          </w:tcPr>
          <w:p w14:paraId="0FC3F33B" w14:textId="77777777" w:rsidR="00A95A18" w:rsidRPr="00D305EA" w:rsidRDefault="00A95A18" w:rsidP="00266892">
            <w:pPr>
              <w:rPr>
                <w:rFonts w:ascii="Arial" w:hAnsi="Arial" w:cs="Arial"/>
                <w:b/>
                <w:bCs/>
                <w:sz w:val="24"/>
                <w:szCs w:val="24"/>
              </w:rPr>
            </w:pPr>
          </w:p>
        </w:tc>
        <w:tc>
          <w:tcPr>
            <w:tcW w:w="2404" w:type="dxa"/>
            <w:tcBorders>
              <w:left w:val="single" w:sz="4" w:space="0" w:color="auto"/>
            </w:tcBorders>
            <w:shd w:val="clear" w:color="auto" w:fill="82C6BC"/>
          </w:tcPr>
          <w:p w14:paraId="6B56CF6F"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Percentage (%)</w:t>
            </w:r>
          </w:p>
        </w:tc>
        <w:tc>
          <w:tcPr>
            <w:tcW w:w="2410" w:type="dxa"/>
            <w:shd w:val="clear" w:color="auto" w:fill="82C6BC"/>
          </w:tcPr>
          <w:p w14:paraId="7C60CD95"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28BBBB80" w14:textId="77777777" w:rsidR="00A95A18" w:rsidRDefault="00A95A18" w:rsidP="00266892">
            <w:pPr>
              <w:jc w:val="center"/>
              <w:rPr>
                <w:rFonts w:ascii="Arial" w:hAnsi="Arial" w:cs="Arial"/>
                <w:b/>
                <w:bCs/>
                <w:sz w:val="24"/>
                <w:szCs w:val="24"/>
              </w:rPr>
            </w:pPr>
          </w:p>
        </w:tc>
        <w:tc>
          <w:tcPr>
            <w:tcW w:w="2551" w:type="dxa"/>
            <w:shd w:val="clear" w:color="auto" w:fill="82C6BC"/>
          </w:tcPr>
          <w:p w14:paraId="4514E668"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Percentage (%)</w:t>
            </w:r>
          </w:p>
        </w:tc>
        <w:tc>
          <w:tcPr>
            <w:tcW w:w="2694" w:type="dxa"/>
            <w:shd w:val="clear" w:color="auto" w:fill="82C6BC"/>
          </w:tcPr>
          <w:p w14:paraId="4DD7F381"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70A57FE4" w14:textId="77777777" w:rsidR="00A95A18" w:rsidRDefault="00A95A18" w:rsidP="00266892">
            <w:pPr>
              <w:jc w:val="center"/>
              <w:rPr>
                <w:rFonts w:ascii="Arial" w:hAnsi="Arial" w:cs="Arial"/>
                <w:b/>
                <w:bCs/>
                <w:sz w:val="24"/>
                <w:szCs w:val="24"/>
              </w:rPr>
            </w:pPr>
          </w:p>
        </w:tc>
      </w:tr>
      <w:tr w:rsidR="00A95A18" w:rsidRPr="00D305EA" w14:paraId="7553E74B" w14:textId="77777777" w:rsidTr="00266892">
        <w:tc>
          <w:tcPr>
            <w:tcW w:w="2983" w:type="dxa"/>
            <w:tcBorders>
              <w:top w:val="single" w:sz="4" w:space="0" w:color="auto"/>
            </w:tcBorders>
            <w:shd w:val="clear" w:color="auto" w:fill="82C6BC"/>
          </w:tcPr>
          <w:p w14:paraId="5A581C7B" w14:textId="77777777" w:rsidR="00A95A18" w:rsidRPr="00D305EA" w:rsidRDefault="00A95A18" w:rsidP="00266892">
            <w:pPr>
              <w:rPr>
                <w:rFonts w:ascii="Arial" w:hAnsi="Arial" w:cs="Arial"/>
                <w:b/>
                <w:bCs/>
                <w:sz w:val="24"/>
                <w:szCs w:val="24"/>
              </w:rPr>
            </w:pPr>
            <w:r>
              <w:rPr>
                <w:rFonts w:ascii="Arial" w:hAnsi="Arial" w:cs="Arial"/>
                <w:b/>
                <w:sz w:val="24"/>
                <w:szCs w:val="24"/>
              </w:rPr>
              <w:t>4a) S</w:t>
            </w:r>
            <w:r w:rsidRPr="00D305EA">
              <w:rPr>
                <w:rFonts w:ascii="Arial" w:hAnsi="Arial" w:cs="Arial"/>
                <w:b/>
                <w:sz w:val="24"/>
                <w:szCs w:val="24"/>
              </w:rPr>
              <w:t>taff experiencing harassment, bullying or abuse from patients/</w:t>
            </w:r>
            <w:r>
              <w:rPr>
                <w:rFonts w:ascii="Arial" w:hAnsi="Arial" w:cs="Arial"/>
                <w:b/>
                <w:sz w:val="24"/>
                <w:szCs w:val="24"/>
              </w:rPr>
              <w:t xml:space="preserve"> </w:t>
            </w:r>
            <w:r w:rsidRPr="00D305EA">
              <w:rPr>
                <w:rFonts w:ascii="Arial" w:hAnsi="Arial" w:cs="Arial"/>
                <w:b/>
                <w:sz w:val="24"/>
                <w:szCs w:val="24"/>
              </w:rPr>
              <w:t>service users, their relatives or other members of the public in the last 12 months</w:t>
            </w:r>
          </w:p>
        </w:tc>
        <w:tc>
          <w:tcPr>
            <w:tcW w:w="2404" w:type="dxa"/>
          </w:tcPr>
          <w:p w14:paraId="01498370"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410" w:type="dxa"/>
          </w:tcPr>
          <w:p w14:paraId="7C44109D"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693" w:type="dxa"/>
          </w:tcPr>
          <w:p w14:paraId="5A3E4854"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551" w:type="dxa"/>
          </w:tcPr>
          <w:p w14:paraId="2269961C"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18</w:t>
            </w:r>
          </w:p>
        </w:tc>
        <w:tc>
          <w:tcPr>
            <w:tcW w:w="2694" w:type="dxa"/>
          </w:tcPr>
          <w:p w14:paraId="47B0709C"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4</w:t>
            </w:r>
          </w:p>
        </w:tc>
        <w:tc>
          <w:tcPr>
            <w:tcW w:w="2693" w:type="dxa"/>
          </w:tcPr>
          <w:p w14:paraId="56DCF29A"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14</w:t>
            </w:r>
          </w:p>
        </w:tc>
      </w:tr>
      <w:tr w:rsidR="00A95A18" w:rsidRPr="00D305EA" w14:paraId="6ADCF422" w14:textId="77777777" w:rsidTr="00266892">
        <w:trPr>
          <w:trHeight w:val="1109"/>
        </w:trPr>
        <w:tc>
          <w:tcPr>
            <w:tcW w:w="2983" w:type="dxa"/>
            <w:shd w:val="clear" w:color="auto" w:fill="82C6BC"/>
          </w:tcPr>
          <w:p w14:paraId="2EDD10EC" w14:textId="77777777" w:rsidR="00A95A18" w:rsidRPr="00D305EA" w:rsidRDefault="00A95A18" w:rsidP="00266892">
            <w:pPr>
              <w:rPr>
                <w:rFonts w:ascii="Arial" w:hAnsi="Arial" w:cs="Arial"/>
                <w:b/>
                <w:bCs/>
                <w:sz w:val="24"/>
                <w:szCs w:val="24"/>
              </w:rPr>
            </w:pPr>
            <w:r>
              <w:rPr>
                <w:rFonts w:ascii="Arial" w:hAnsi="Arial" w:cs="Arial"/>
                <w:b/>
                <w:sz w:val="24"/>
                <w:szCs w:val="24"/>
              </w:rPr>
              <w:t>4b) S</w:t>
            </w:r>
            <w:r w:rsidRPr="00D305EA">
              <w:rPr>
                <w:rFonts w:ascii="Arial" w:hAnsi="Arial" w:cs="Arial"/>
                <w:b/>
                <w:sz w:val="24"/>
                <w:szCs w:val="24"/>
              </w:rPr>
              <w:t>taff experiencing harassment, bullying or abuse from managers in the last 12 months</w:t>
            </w:r>
          </w:p>
        </w:tc>
        <w:tc>
          <w:tcPr>
            <w:tcW w:w="2404" w:type="dxa"/>
          </w:tcPr>
          <w:p w14:paraId="71DEFE21" w14:textId="77777777" w:rsidR="00A95A18" w:rsidRDefault="00A95A18" w:rsidP="00266892">
            <w:pPr>
              <w:jc w:val="center"/>
              <w:rPr>
                <w:rFonts w:ascii="Arial" w:hAnsi="Arial" w:cs="Arial"/>
                <w:b/>
                <w:bCs/>
                <w:sz w:val="24"/>
                <w:szCs w:val="24"/>
              </w:rPr>
            </w:pPr>
            <w:r>
              <w:rPr>
                <w:rFonts w:ascii="Arial" w:hAnsi="Arial" w:cs="Arial"/>
                <w:b/>
                <w:bCs/>
                <w:sz w:val="24"/>
                <w:szCs w:val="24"/>
              </w:rPr>
              <w:t>Unknown</w:t>
            </w:r>
          </w:p>
          <w:p w14:paraId="12C8345F" w14:textId="77777777" w:rsidR="00A95A18" w:rsidRDefault="00A95A18" w:rsidP="00266892">
            <w:pPr>
              <w:jc w:val="center"/>
              <w:rPr>
                <w:rFonts w:ascii="Arial" w:hAnsi="Arial" w:cs="Arial"/>
                <w:b/>
                <w:bCs/>
                <w:sz w:val="24"/>
                <w:szCs w:val="24"/>
              </w:rPr>
            </w:pPr>
          </w:p>
          <w:p w14:paraId="258DE812" w14:textId="77777777" w:rsidR="00A95A18" w:rsidRDefault="00A95A18" w:rsidP="00266892">
            <w:pPr>
              <w:jc w:val="center"/>
              <w:rPr>
                <w:rFonts w:ascii="Arial" w:hAnsi="Arial" w:cs="Arial"/>
                <w:b/>
                <w:bCs/>
                <w:sz w:val="24"/>
                <w:szCs w:val="24"/>
              </w:rPr>
            </w:pPr>
          </w:p>
          <w:p w14:paraId="500CBFEC" w14:textId="77777777" w:rsidR="00A95A18" w:rsidRDefault="00A95A18" w:rsidP="00266892">
            <w:pPr>
              <w:jc w:val="center"/>
              <w:rPr>
                <w:rFonts w:ascii="Arial" w:hAnsi="Arial" w:cs="Arial"/>
                <w:b/>
                <w:bCs/>
                <w:sz w:val="24"/>
                <w:szCs w:val="24"/>
              </w:rPr>
            </w:pPr>
          </w:p>
          <w:p w14:paraId="142BA238" w14:textId="77777777" w:rsidR="00A95A18" w:rsidRPr="00D305EA" w:rsidRDefault="00A95A18" w:rsidP="00266892">
            <w:pPr>
              <w:jc w:val="center"/>
              <w:rPr>
                <w:rFonts w:ascii="Arial" w:hAnsi="Arial" w:cs="Arial"/>
                <w:b/>
                <w:bCs/>
                <w:sz w:val="24"/>
                <w:szCs w:val="24"/>
              </w:rPr>
            </w:pPr>
          </w:p>
        </w:tc>
        <w:tc>
          <w:tcPr>
            <w:tcW w:w="2410" w:type="dxa"/>
          </w:tcPr>
          <w:p w14:paraId="68FAFDE1"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693" w:type="dxa"/>
          </w:tcPr>
          <w:p w14:paraId="7FEAA223"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551" w:type="dxa"/>
          </w:tcPr>
          <w:p w14:paraId="675B0D27"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12</w:t>
            </w:r>
          </w:p>
        </w:tc>
        <w:tc>
          <w:tcPr>
            <w:tcW w:w="2694" w:type="dxa"/>
          </w:tcPr>
          <w:p w14:paraId="2B147580"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3</w:t>
            </w:r>
          </w:p>
        </w:tc>
        <w:tc>
          <w:tcPr>
            <w:tcW w:w="2693" w:type="dxa"/>
          </w:tcPr>
          <w:p w14:paraId="4AEC6B4B"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9</w:t>
            </w:r>
          </w:p>
        </w:tc>
      </w:tr>
      <w:tr w:rsidR="00A95A18" w:rsidRPr="00D305EA" w14:paraId="50DAC184" w14:textId="77777777" w:rsidTr="00266892">
        <w:tc>
          <w:tcPr>
            <w:tcW w:w="2983" w:type="dxa"/>
            <w:shd w:val="clear" w:color="auto" w:fill="82C6BC"/>
          </w:tcPr>
          <w:p w14:paraId="398EBF07" w14:textId="77777777" w:rsidR="00A95A18" w:rsidRPr="00D305EA" w:rsidRDefault="00A95A18" w:rsidP="00266892">
            <w:pPr>
              <w:rPr>
                <w:rFonts w:ascii="Arial" w:hAnsi="Arial" w:cs="Arial"/>
                <w:b/>
                <w:bCs/>
                <w:sz w:val="24"/>
                <w:szCs w:val="24"/>
              </w:rPr>
            </w:pPr>
            <w:r>
              <w:rPr>
                <w:rFonts w:ascii="Arial" w:hAnsi="Arial" w:cs="Arial"/>
                <w:b/>
                <w:sz w:val="24"/>
                <w:szCs w:val="24"/>
              </w:rPr>
              <w:t>4c) S</w:t>
            </w:r>
            <w:r w:rsidRPr="00D305EA">
              <w:rPr>
                <w:rFonts w:ascii="Arial" w:hAnsi="Arial" w:cs="Arial"/>
                <w:b/>
                <w:sz w:val="24"/>
                <w:szCs w:val="24"/>
              </w:rPr>
              <w:t>taff experiencing harassment, bullying or abuse from other colleagues in the last 12 months</w:t>
            </w:r>
          </w:p>
        </w:tc>
        <w:tc>
          <w:tcPr>
            <w:tcW w:w="2404" w:type="dxa"/>
          </w:tcPr>
          <w:p w14:paraId="344340FE"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410" w:type="dxa"/>
          </w:tcPr>
          <w:p w14:paraId="132114C3"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693" w:type="dxa"/>
          </w:tcPr>
          <w:p w14:paraId="77263110"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551" w:type="dxa"/>
          </w:tcPr>
          <w:p w14:paraId="0F3523CF"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18</w:t>
            </w:r>
          </w:p>
        </w:tc>
        <w:tc>
          <w:tcPr>
            <w:tcW w:w="2694" w:type="dxa"/>
          </w:tcPr>
          <w:p w14:paraId="04AB6C62"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6</w:t>
            </w:r>
          </w:p>
        </w:tc>
        <w:tc>
          <w:tcPr>
            <w:tcW w:w="2693" w:type="dxa"/>
          </w:tcPr>
          <w:p w14:paraId="3F699736"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12</w:t>
            </w:r>
          </w:p>
        </w:tc>
      </w:tr>
      <w:tr w:rsidR="00A95A18" w:rsidRPr="00D305EA" w14:paraId="0DD8E6D7" w14:textId="77777777" w:rsidTr="00266892">
        <w:tc>
          <w:tcPr>
            <w:tcW w:w="2983" w:type="dxa"/>
            <w:shd w:val="clear" w:color="auto" w:fill="82C6BC"/>
          </w:tcPr>
          <w:p w14:paraId="733EC90E" w14:textId="77777777" w:rsidR="00A95A18" w:rsidRPr="00D305EA" w:rsidRDefault="00A95A18" w:rsidP="00266892">
            <w:pPr>
              <w:rPr>
                <w:rFonts w:ascii="Arial" w:hAnsi="Arial" w:cs="Arial"/>
                <w:b/>
                <w:bCs/>
                <w:sz w:val="24"/>
                <w:szCs w:val="24"/>
              </w:rPr>
            </w:pPr>
            <w:r>
              <w:rPr>
                <w:rFonts w:ascii="Arial" w:hAnsi="Arial" w:cs="Arial"/>
                <w:b/>
                <w:sz w:val="24"/>
                <w:szCs w:val="24"/>
              </w:rPr>
              <w:t>4d) S</w:t>
            </w:r>
            <w:r w:rsidRPr="00D305EA">
              <w:rPr>
                <w:rFonts w:ascii="Arial" w:hAnsi="Arial" w:cs="Arial"/>
                <w:b/>
                <w:sz w:val="24"/>
                <w:szCs w:val="24"/>
              </w:rPr>
              <w:t>taff saying that the last time they experienced harassment, bullying or abuse at work, they or a colleague reported it in the last 12 months</w:t>
            </w:r>
          </w:p>
        </w:tc>
        <w:tc>
          <w:tcPr>
            <w:tcW w:w="2404" w:type="dxa"/>
          </w:tcPr>
          <w:p w14:paraId="4AB411B3"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410" w:type="dxa"/>
          </w:tcPr>
          <w:p w14:paraId="7917E45A"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693" w:type="dxa"/>
          </w:tcPr>
          <w:p w14:paraId="24A05937"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Unknown</w:t>
            </w:r>
          </w:p>
        </w:tc>
        <w:tc>
          <w:tcPr>
            <w:tcW w:w="2551" w:type="dxa"/>
          </w:tcPr>
          <w:p w14:paraId="368B6B06"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Not asked in HRA survey</w:t>
            </w:r>
          </w:p>
        </w:tc>
        <w:tc>
          <w:tcPr>
            <w:tcW w:w="2694" w:type="dxa"/>
          </w:tcPr>
          <w:p w14:paraId="1D958911"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Not asked in HRA survey</w:t>
            </w:r>
          </w:p>
        </w:tc>
        <w:tc>
          <w:tcPr>
            <w:tcW w:w="2693" w:type="dxa"/>
          </w:tcPr>
          <w:p w14:paraId="0CB81A62"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N/A</w:t>
            </w:r>
          </w:p>
        </w:tc>
      </w:tr>
    </w:tbl>
    <w:p w14:paraId="551C7349" w14:textId="77777777" w:rsidR="00A95A18" w:rsidRDefault="00A95A18" w:rsidP="00A95A18">
      <w:pPr>
        <w:rPr>
          <w:rFonts w:ascii="Arial" w:hAnsi="Arial" w:cs="Arial"/>
          <w:b/>
          <w:sz w:val="24"/>
        </w:rPr>
      </w:pPr>
    </w:p>
    <w:p w14:paraId="3F7FA5AA" w14:textId="77777777" w:rsidR="00A95A18" w:rsidRDefault="00A95A18" w:rsidP="00A95A18">
      <w:pPr>
        <w:rPr>
          <w:rFonts w:ascii="Arial" w:hAnsi="Arial" w:cs="Arial"/>
          <w:b/>
          <w:bCs/>
          <w:sz w:val="28"/>
        </w:rPr>
      </w:pPr>
    </w:p>
    <w:p w14:paraId="1F03450C" w14:textId="77777777" w:rsidR="00A95A18" w:rsidRDefault="00A95A18" w:rsidP="00A95A18">
      <w:pPr>
        <w:rPr>
          <w:rFonts w:ascii="Arial" w:hAnsi="Arial" w:cs="Arial"/>
          <w:b/>
          <w:bCs/>
          <w:sz w:val="28"/>
        </w:rPr>
      </w:pPr>
    </w:p>
    <w:p w14:paraId="5B7CB27A" w14:textId="77777777" w:rsidR="00A95A18" w:rsidRDefault="00A95A18" w:rsidP="00A95A18">
      <w:pPr>
        <w:rPr>
          <w:rFonts w:ascii="Arial" w:hAnsi="Arial" w:cs="Arial"/>
          <w:b/>
          <w:bCs/>
          <w:sz w:val="28"/>
        </w:rPr>
      </w:pPr>
    </w:p>
    <w:p w14:paraId="59D7D958" w14:textId="77777777" w:rsidR="00A95A18" w:rsidRDefault="00A95A18" w:rsidP="00A95A18">
      <w:pPr>
        <w:rPr>
          <w:rFonts w:ascii="Arial" w:hAnsi="Arial" w:cs="Arial"/>
          <w:b/>
          <w:bCs/>
          <w:sz w:val="28"/>
        </w:rPr>
      </w:pPr>
    </w:p>
    <w:p w14:paraId="48B9FBCE" w14:textId="77777777" w:rsidR="00A95A18" w:rsidRDefault="00A95A18" w:rsidP="00A95A18">
      <w:pPr>
        <w:rPr>
          <w:rFonts w:ascii="Arial" w:hAnsi="Arial" w:cs="Arial"/>
          <w:b/>
          <w:bCs/>
          <w:sz w:val="28"/>
        </w:rPr>
      </w:pPr>
    </w:p>
    <w:p w14:paraId="21FDEAD3" w14:textId="77777777" w:rsidR="00A95A18" w:rsidRDefault="00A95A18" w:rsidP="00A95A18">
      <w:pPr>
        <w:rPr>
          <w:rFonts w:ascii="Arial" w:hAnsi="Arial" w:cs="Arial"/>
          <w:b/>
          <w:bCs/>
          <w:sz w:val="28"/>
        </w:rPr>
      </w:pPr>
    </w:p>
    <w:p w14:paraId="25266417" w14:textId="77777777" w:rsidR="00A95A18" w:rsidRDefault="00A95A18" w:rsidP="00A95A18">
      <w:pPr>
        <w:rPr>
          <w:rFonts w:ascii="Arial" w:hAnsi="Arial" w:cs="Arial"/>
          <w:b/>
          <w:bCs/>
          <w:sz w:val="28"/>
        </w:rPr>
      </w:pPr>
    </w:p>
    <w:p w14:paraId="4CDA8C1D" w14:textId="77777777" w:rsidR="00A95A18" w:rsidRDefault="00A95A18" w:rsidP="00A95A18">
      <w:pPr>
        <w:rPr>
          <w:rFonts w:ascii="Arial" w:hAnsi="Arial" w:cs="Arial"/>
          <w:b/>
          <w:bCs/>
          <w:sz w:val="28"/>
        </w:rPr>
      </w:pPr>
    </w:p>
    <w:p w14:paraId="773E127E" w14:textId="77777777" w:rsidR="00A95A18" w:rsidRPr="00A211B2" w:rsidRDefault="00A95A18" w:rsidP="00A95A18">
      <w:pPr>
        <w:rPr>
          <w:rFonts w:ascii="Arial" w:hAnsi="Arial" w:cs="Arial"/>
          <w:b/>
          <w:bCs/>
          <w:color w:val="4472C4" w:themeColor="accent1"/>
          <w:sz w:val="28"/>
        </w:rPr>
      </w:pPr>
      <w:r w:rsidRPr="00A211B2">
        <w:rPr>
          <w:rFonts w:ascii="Arial" w:hAnsi="Arial" w:cs="Arial"/>
          <w:b/>
          <w:bCs/>
          <w:color w:val="4472C4" w:themeColor="accent1"/>
          <w:sz w:val="28"/>
        </w:rPr>
        <w:t>Metrics 5 – 8</w:t>
      </w:r>
    </w:p>
    <w:p w14:paraId="2C2DC824" w14:textId="77777777" w:rsidR="00AF777E" w:rsidRDefault="00AF777E" w:rsidP="00A95A18">
      <w:pPr>
        <w:rPr>
          <w:rFonts w:ascii="Arial" w:hAnsi="Arial" w:cs="Arial"/>
          <w:b/>
          <w:sz w:val="24"/>
        </w:rPr>
      </w:pPr>
    </w:p>
    <w:p w14:paraId="23586370" w14:textId="6948E2B2" w:rsidR="00A95A18" w:rsidRDefault="00A95A18" w:rsidP="00A95A18">
      <w:pPr>
        <w:rPr>
          <w:rFonts w:ascii="Arial" w:hAnsi="Arial" w:cs="Arial"/>
          <w:b/>
          <w:sz w:val="24"/>
        </w:rPr>
      </w:pPr>
      <w:r w:rsidRPr="004B5741">
        <w:rPr>
          <w:rFonts w:ascii="Arial" w:hAnsi="Arial" w:cs="Arial"/>
          <w:b/>
          <w:sz w:val="24"/>
        </w:rPr>
        <w:t xml:space="preserve">(Data source:  </w:t>
      </w:r>
      <w:r w:rsidR="00D2344B">
        <w:rPr>
          <w:rFonts w:ascii="Arial" w:hAnsi="Arial" w:cs="Arial"/>
          <w:b/>
          <w:sz w:val="24"/>
        </w:rPr>
        <w:t>*</w:t>
      </w:r>
      <w:r>
        <w:rPr>
          <w:rFonts w:ascii="Arial" w:hAnsi="Arial" w:cs="Arial"/>
          <w:b/>
          <w:sz w:val="24"/>
        </w:rPr>
        <w:t xml:space="preserve">Questions </w:t>
      </w:r>
      <w:r w:rsidR="00D2344B">
        <w:rPr>
          <w:rFonts w:ascii="Arial" w:hAnsi="Arial" w:cs="Arial"/>
          <w:b/>
          <w:sz w:val="24"/>
        </w:rPr>
        <w:t xml:space="preserve">1 and </w:t>
      </w:r>
      <w:r>
        <w:rPr>
          <w:rFonts w:ascii="Arial" w:hAnsi="Arial" w:cs="Arial"/>
          <w:b/>
          <w:sz w:val="24"/>
        </w:rPr>
        <w:t xml:space="preserve">26 </w:t>
      </w:r>
      <w:r w:rsidR="00D2344B">
        <w:rPr>
          <w:rFonts w:ascii="Arial" w:hAnsi="Arial" w:cs="Arial"/>
          <w:b/>
          <w:sz w:val="24"/>
        </w:rPr>
        <w:t xml:space="preserve">2020 </w:t>
      </w:r>
      <w:r>
        <w:rPr>
          <w:rFonts w:ascii="Arial" w:hAnsi="Arial" w:cs="Arial"/>
          <w:b/>
          <w:sz w:val="24"/>
        </w:rPr>
        <w:t>HRA Staff Survey</w:t>
      </w:r>
      <w:r w:rsidRPr="004B5741">
        <w:rPr>
          <w:rFonts w:ascii="Arial" w:hAnsi="Arial" w:cs="Arial"/>
          <w:b/>
          <w:sz w:val="24"/>
        </w:rPr>
        <w:t>)</w:t>
      </w:r>
    </w:p>
    <w:p w14:paraId="10EB7650" w14:textId="77777777" w:rsidR="00A95A18" w:rsidRDefault="00A95A18" w:rsidP="00A95A18">
      <w:pPr>
        <w:spacing w:after="0" w:line="240" w:lineRule="auto"/>
      </w:pPr>
    </w:p>
    <w:tbl>
      <w:tblPr>
        <w:tblStyle w:val="TableGrid"/>
        <w:tblpPr w:leftFromText="180" w:rightFromText="180" w:vertAnchor="text" w:horzAnchor="margin" w:tblpY="91"/>
        <w:tblW w:w="18428" w:type="dxa"/>
        <w:tblLook w:val="04A0" w:firstRow="1" w:lastRow="0" w:firstColumn="1" w:lastColumn="0" w:noHBand="0" w:noVBand="1"/>
      </w:tblPr>
      <w:tblGrid>
        <w:gridCol w:w="2994"/>
        <w:gridCol w:w="2404"/>
        <w:gridCol w:w="2421"/>
        <w:gridCol w:w="2671"/>
        <w:gridCol w:w="2551"/>
        <w:gridCol w:w="2694"/>
        <w:gridCol w:w="2693"/>
      </w:tblGrid>
      <w:tr w:rsidR="00A95A18" w:rsidRPr="003F782E" w14:paraId="5906F3DF" w14:textId="77777777" w:rsidTr="00266892">
        <w:tc>
          <w:tcPr>
            <w:tcW w:w="2994" w:type="dxa"/>
            <w:tcBorders>
              <w:top w:val="nil"/>
              <w:left w:val="nil"/>
              <w:bottom w:val="nil"/>
              <w:right w:val="single" w:sz="4" w:space="0" w:color="auto"/>
            </w:tcBorders>
            <w:shd w:val="clear" w:color="auto" w:fill="auto"/>
          </w:tcPr>
          <w:p w14:paraId="34269E80" w14:textId="77777777" w:rsidR="00A95A18" w:rsidRPr="00D305EA" w:rsidRDefault="00A95A18" w:rsidP="00266892">
            <w:pPr>
              <w:rPr>
                <w:rFonts w:ascii="Arial" w:hAnsi="Arial" w:cs="Arial"/>
                <w:b/>
                <w:bCs/>
                <w:sz w:val="24"/>
                <w:szCs w:val="24"/>
              </w:rPr>
            </w:pPr>
          </w:p>
        </w:tc>
        <w:tc>
          <w:tcPr>
            <w:tcW w:w="2404" w:type="dxa"/>
            <w:tcBorders>
              <w:left w:val="single" w:sz="4" w:space="0" w:color="auto"/>
            </w:tcBorders>
            <w:shd w:val="clear" w:color="auto" w:fill="00A49A"/>
          </w:tcPr>
          <w:p w14:paraId="489B5A42" w14:textId="5807E9AA" w:rsidR="00A95A18" w:rsidRDefault="00A95A18" w:rsidP="00266892">
            <w:pPr>
              <w:jc w:val="center"/>
              <w:rPr>
                <w:rFonts w:ascii="Arial" w:hAnsi="Arial" w:cs="Arial"/>
                <w:b/>
                <w:bCs/>
                <w:sz w:val="24"/>
                <w:szCs w:val="24"/>
              </w:rPr>
            </w:pPr>
            <w:r w:rsidRPr="00D305EA">
              <w:rPr>
                <w:rFonts w:ascii="Arial" w:hAnsi="Arial" w:cs="Arial"/>
                <w:b/>
                <w:bCs/>
                <w:sz w:val="24"/>
                <w:szCs w:val="24"/>
              </w:rPr>
              <w:t xml:space="preserve">Disabled staff </w:t>
            </w:r>
            <w:r>
              <w:rPr>
                <w:rFonts w:ascii="Arial" w:hAnsi="Arial" w:cs="Arial"/>
                <w:b/>
                <w:bCs/>
                <w:sz w:val="24"/>
                <w:szCs w:val="24"/>
              </w:rPr>
              <w:t>responses to 201</w:t>
            </w:r>
            <w:r w:rsidR="00D2344B">
              <w:rPr>
                <w:rFonts w:ascii="Arial" w:hAnsi="Arial" w:cs="Arial"/>
                <w:b/>
                <w:bCs/>
                <w:sz w:val="24"/>
                <w:szCs w:val="24"/>
              </w:rPr>
              <w:t>9</w:t>
            </w:r>
            <w:r w:rsidRPr="00D305EA">
              <w:rPr>
                <w:rFonts w:ascii="Arial" w:hAnsi="Arial" w:cs="Arial"/>
                <w:b/>
                <w:bCs/>
                <w:sz w:val="24"/>
                <w:szCs w:val="24"/>
              </w:rPr>
              <w:t xml:space="preserve"> </w:t>
            </w:r>
            <w:r w:rsidR="00D2344B">
              <w:rPr>
                <w:rFonts w:ascii="Arial" w:hAnsi="Arial" w:cs="Arial"/>
                <w:b/>
                <w:bCs/>
                <w:sz w:val="24"/>
                <w:szCs w:val="24"/>
              </w:rPr>
              <w:t>HRA</w:t>
            </w:r>
            <w:r>
              <w:rPr>
                <w:rFonts w:ascii="Arial" w:hAnsi="Arial" w:cs="Arial"/>
                <w:b/>
                <w:bCs/>
                <w:sz w:val="24"/>
                <w:szCs w:val="24"/>
              </w:rPr>
              <w:t xml:space="preserve"> Staff Survey</w:t>
            </w:r>
          </w:p>
          <w:p w14:paraId="0AE273F1" w14:textId="77777777" w:rsidR="00A95A18" w:rsidRPr="00D305EA" w:rsidRDefault="00A95A18" w:rsidP="00266892">
            <w:pPr>
              <w:jc w:val="center"/>
              <w:rPr>
                <w:rFonts w:ascii="Arial" w:hAnsi="Arial" w:cs="Arial"/>
                <w:b/>
                <w:bCs/>
                <w:sz w:val="24"/>
                <w:szCs w:val="24"/>
              </w:rPr>
            </w:pPr>
          </w:p>
        </w:tc>
        <w:tc>
          <w:tcPr>
            <w:tcW w:w="2421" w:type="dxa"/>
            <w:shd w:val="clear" w:color="auto" w:fill="00A49A"/>
          </w:tcPr>
          <w:p w14:paraId="2C868F7C" w14:textId="5EF0C1E9" w:rsidR="00A95A18" w:rsidRPr="00D305EA" w:rsidRDefault="00A95A18" w:rsidP="00266892">
            <w:pPr>
              <w:jc w:val="center"/>
              <w:rPr>
                <w:rFonts w:ascii="Arial" w:hAnsi="Arial" w:cs="Arial"/>
                <w:b/>
                <w:bCs/>
                <w:sz w:val="24"/>
                <w:szCs w:val="24"/>
              </w:rPr>
            </w:pPr>
            <w:r w:rsidRPr="00D305EA">
              <w:rPr>
                <w:rFonts w:ascii="Arial" w:hAnsi="Arial" w:cs="Arial"/>
                <w:b/>
                <w:bCs/>
                <w:sz w:val="24"/>
                <w:szCs w:val="24"/>
              </w:rPr>
              <w:t>Non-</w:t>
            </w:r>
            <w:r>
              <w:rPr>
                <w:rFonts w:ascii="Arial" w:hAnsi="Arial" w:cs="Arial"/>
                <w:b/>
                <w:bCs/>
                <w:sz w:val="24"/>
                <w:szCs w:val="24"/>
              </w:rPr>
              <w:t>d</w:t>
            </w:r>
            <w:r w:rsidRPr="00D305EA">
              <w:rPr>
                <w:rFonts w:ascii="Arial" w:hAnsi="Arial" w:cs="Arial"/>
                <w:b/>
                <w:bCs/>
                <w:sz w:val="24"/>
                <w:szCs w:val="24"/>
              </w:rPr>
              <w:t xml:space="preserve">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sidR="00D2344B">
              <w:rPr>
                <w:rFonts w:ascii="Arial" w:hAnsi="Arial" w:cs="Arial"/>
                <w:b/>
                <w:bCs/>
                <w:sz w:val="24"/>
                <w:szCs w:val="24"/>
              </w:rPr>
              <w:t>2019</w:t>
            </w:r>
            <w:r w:rsidRPr="00D305EA">
              <w:rPr>
                <w:rFonts w:ascii="Arial" w:hAnsi="Arial" w:cs="Arial"/>
                <w:b/>
                <w:bCs/>
                <w:sz w:val="24"/>
                <w:szCs w:val="24"/>
              </w:rPr>
              <w:t xml:space="preserve"> </w:t>
            </w:r>
            <w:r w:rsidR="00D2344B">
              <w:rPr>
                <w:rFonts w:ascii="Arial" w:hAnsi="Arial" w:cs="Arial"/>
                <w:b/>
                <w:bCs/>
                <w:sz w:val="24"/>
                <w:szCs w:val="24"/>
              </w:rPr>
              <w:t>HRA</w:t>
            </w:r>
            <w:r>
              <w:rPr>
                <w:rFonts w:ascii="Arial" w:hAnsi="Arial" w:cs="Arial"/>
                <w:b/>
                <w:bCs/>
                <w:sz w:val="24"/>
                <w:szCs w:val="24"/>
              </w:rPr>
              <w:t xml:space="preserve"> Staff Survey</w:t>
            </w:r>
          </w:p>
        </w:tc>
        <w:tc>
          <w:tcPr>
            <w:tcW w:w="2671" w:type="dxa"/>
            <w:shd w:val="clear" w:color="auto" w:fill="00A49A"/>
          </w:tcPr>
          <w:p w14:paraId="413B64F5" w14:textId="5B1063FA" w:rsidR="00A95A18" w:rsidRPr="00D305EA" w:rsidRDefault="00A95A18" w:rsidP="00266892">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201</w:t>
            </w:r>
            <w:r w:rsidR="00D2344B">
              <w:rPr>
                <w:rFonts w:ascii="Arial" w:hAnsi="Arial" w:cs="Arial"/>
                <w:b/>
                <w:bCs/>
                <w:sz w:val="24"/>
                <w:szCs w:val="24"/>
              </w:rPr>
              <w:t>9</w:t>
            </w:r>
            <w:r>
              <w:rPr>
                <w:rFonts w:ascii="Arial" w:hAnsi="Arial" w:cs="Arial"/>
                <w:b/>
                <w:bCs/>
                <w:sz w:val="24"/>
                <w:szCs w:val="24"/>
              </w:rPr>
              <w:t xml:space="preserve"> </w:t>
            </w:r>
          </w:p>
        </w:tc>
        <w:tc>
          <w:tcPr>
            <w:tcW w:w="2551" w:type="dxa"/>
            <w:shd w:val="clear" w:color="auto" w:fill="00A49A"/>
          </w:tcPr>
          <w:p w14:paraId="1E9CEDD6" w14:textId="35E600A0" w:rsidR="00A95A18" w:rsidRDefault="00A95A18" w:rsidP="00266892">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responses</w:t>
            </w:r>
            <w:r w:rsidRPr="00D305EA">
              <w:rPr>
                <w:rFonts w:ascii="Arial" w:hAnsi="Arial" w:cs="Arial"/>
                <w:b/>
                <w:bCs/>
                <w:sz w:val="24"/>
                <w:szCs w:val="24"/>
              </w:rPr>
              <w:t xml:space="preserve"> </w:t>
            </w:r>
            <w:r>
              <w:rPr>
                <w:rFonts w:ascii="Arial" w:hAnsi="Arial" w:cs="Arial"/>
                <w:b/>
                <w:bCs/>
                <w:sz w:val="24"/>
                <w:szCs w:val="24"/>
              </w:rPr>
              <w:t>to</w:t>
            </w:r>
            <w:r w:rsidRPr="00D305EA">
              <w:rPr>
                <w:rFonts w:ascii="Arial" w:hAnsi="Arial" w:cs="Arial"/>
                <w:b/>
                <w:bCs/>
                <w:sz w:val="24"/>
                <w:szCs w:val="24"/>
              </w:rPr>
              <w:t xml:space="preserve"> </w:t>
            </w:r>
            <w:r>
              <w:rPr>
                <w:rFonts w:ascii="Arial" w:hAnsi="Arial" w:cs="Arial"/>
                <w:b/>
                <w:bCs/>
                <w:sz w:val="24"/>
                <w:szCs w:val="24"/>
              </w:rPr>
              <w:t>20</w:t>
            </w:r>
            <w:r w:rsidR="00D2344B">
              <w:rPr>
                <w:rFonts w:ascii="Arial" w:hAnsi="Arial" w:cs="Arial"/>
                <w:b/>
                <w:bCs/>
                <w:sz w:val="24"/>
                <w:szCs w:val="24"/>
              </w:rPr>
              <w:t>20 HRA</w:t>
            </w:r>
            <w:r>
              <w:rPr>
                <w:rFonts w:ascii="Arial" w:hAnsi="Arial" w:cs="Arial"/>
                <w:b/>
                <w:bCs/>
                <w:sz w:val="24"/>
                <w:szCs w:val="24"/>
              </w:rPr>
              <w:t xml:space="preserve"> Staff Survey</w:t>
            </w:r>
            <w:r w:rsidR="00D2344B">
              <w:rPr>
                <w:rFonts w:ascii="Arial" w:hAnsi="Arial" w:cs="Arial"/>
                <w:b/>
                <w:bCs/>
                <w:sz w:val="24"/>
                <w:szCs w:val="24"/>
              </w:rPr>
              <w:t>*</w:t>
            </w:r>
            <w:r>
              <w:rPr>
                <w:rFonts w:ascii="Arial" w:hAnsi="Arial" w:cs="Arial"/>
                <w:b/>
                <w:bCs/>
                <w:sz w:val="24"/>
                <w:szCs w:val="24"/>
              </w:rPr>
              <w:t xml:space="preserve"> </w:t>
            </w:r>
          </w:p>
          <w:p w14:paraId="055CF4A0" w14:textId="77777777" w:rsidR="00A95A18" w:rsidRPr="00D305EA" w:rsidRDefault="00A95A18" w:rsidP="00266892">
            <w:pPr>
              <w:jc w:val="center"/>
              <w:rPr>
                <w:rFonts w:ascii="Arial" w:hAnsi="Arial" w:cs="Arial"/>
                <w:b/>
                <w:bCs/>
                <w:sz w:val="24"/>
                <w:szCs w:val="24"/>
              </w:rPr>
            </w:pPr>
          </w:p>
        </w:tc>
        <w:tc>
          <w:tcPr>
            <w:tcW w:w="2694" w:type="dxa"/>
            <w:shd w:val="clear" w:color="auto" w:fill="00A49A"/>
          </w:tcPr>
          <w:p w14:paraId="5A215559" w14:textId="1F2E96A8" w:rsidR="00A95A18" w:rsidRDefault="00A95A18" w:rsidP="00266892">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responses to</w:t>
            </w:r>
            <w:r w:rsidRPr="00D305EA">
              <w:rPr>
                <w:rFonts w:ascii="Arial" w:hAnsi="Arial" w:cs="Arial"/>
                <w:b/>
                <w:bCs/>
                <w:sz w:val="24"/>
                <w:szCs w:val="24"/>
              </w:rPr>
              <w:t xml:space="preserve"> </w:t>
            </w:r>
            <w:r w:rsidR="00D2344B">
              <w:rPr>
                <w:rFonts w:ascii="Arial" w:hAnsi="Arial" w:cs="Arial"/>
                <w:b/>
                <w:bCs/>
                <w:sz w:val="24"/>
                <w:szCs w:val="24"/>
              </w:rPr>
              <w:t>2020</w:t>
            </w:r>
            <w:r w:rsidRPr="00D305EA">
              <w:rPr>
                <w:rFonts w:ascii="Arial" w:hAnsi="Arial" w:cs="Arial"/>
                <w:b/>
                <w:bCs/>
                <w:sz w:val="24"/>
                <w:szCs w:val="24"/>
              </w:rPr>
              <w:t xml:space="preserve"> </w:t>
            </w:r>
            <w:r w:rsidR="00D2344B">
              <w:rPr>
                <w:rFonts w:ascii="Arial" w:hAnsi="Arial" w:cs="Arial"/>
                <w:b/>
                <w:bCs/>
                <w:sz w:val="24"/>
                <w:szCs w:val="24"/>
              </w:rPr>
              <w:t>HRA</w:t>
            </w:r>
            <w:r>
              <w:rPr>
                <w:rFonts w:ascii="Arial" w:hAnsi="Arial" w:cs="Arial"/>
                <w:b/>
                <w:bCs/>
                <w:sz w:val="24"/>
                <w:szCs w:val="24"/>
              </w:rPr>
              <w:t xml:space="preserve"> Staff Survey</w:t>
            </w:r>
          </w:p>
          <w:p w14:paraId="4BD40C27" w14:textId="77777777" w:rsidR="00A95A18" w:rsidRDefault="00A95A18" w:rsidP="00266892">
            <w:pPr>
              <w:jc w:val="center"/>
              <w:rPr>
                <w:rFonts w:ascii="Arial" w:hAnsi="Arial" w:cs="Arial"/>
                <w:b/>
                <w:bCs/>
                <w:sz w:val="24"/>
                <w:szCs w:val="24"/>
              </w:rPr>
            </w:pPr>
          </w:p>
          <w:p w14:paraId="20E2FF53" w14:textId="77777777" w:rsidR="00A95A18" w:rsidRPr="00D305EA" w:rsidRDefault="00A95A18" w:rsidP="00266892">
            <w:pPr>
              <w:jc w:val="center"/>
              <w:rPr>
                <w:rFonts w:ascii="Arial" w:hAnsi="Arial" w:cs="Arial"/>
                <w:b/>
                <w:bCs/>
                <w:sz w:val="24"/>
                <w:szCs w:val="24"/>
              </w:rPr>
            </w:pPr>
          </w:p>
        </w:tc>
        <w:tc>
          <w:tcPr>
            <w:tcW w:w="2693" w:type="dxa"/>
            <w:shd w:val="clear" w:color="auto" w:fill="00A49A"/>
          </w:tcPr>
          <w:p w14:paraId="3F69CDBF" w14:textId="28A87BCB" w:rsidR="00A95A18" w:rsidRPr="00D305EA" w:rsidRDefault="00A95A18" w:rsidP="00266892">
            <w:pPr>
              <w:jc w:val="center"/>
              <w:rPr>
                <w:rFonts w:ascii="Arial" w:hAnsi="Arial" w:cs="Arial"/>
                <w:b/>
                <w:bCs/>
                <w:sz w:val="24"/>
                <w:szCs w:val="24"/>
              </w:rPr>
            </w:pPr>
            <w:r w:rsidRPr="00D305EA">
              <w:rPr>
                <w:rFonts w:ascii="Arial" w:hAnsi="Arial" w:cs="Arial"/>
                <w:b/>
                <w:bCs/>
                <w:sz w:val="24"/>
                <w:szCs w:val="24"/>
              </w:rPr>
              <w:t>%</w:t>
            </w:r>
            <w:r>
              <w:rPr>
                <w:rFonts w:ascii="Arial" w:hAnsi="Arial" w:cs="Arial"/>
                <w:b/>
                <w:bCs/>
                <w:sz w:val="24"/>
                <w:szCs w:val="24"/>
              </w:rPr>
              <w:t xml:space="preserve"> points</w:t>
            </w:r>
            <w:r w:rsidRPr="00D305EA">
              <w:rPr>
                <w:rFonts w:ascii="Arial" w:hAnsi="Arial" w:cs="Arial"/>
                <w:b/>
                <w:bCs/>
                <w:sz w:val="24"/>
                <w:szCs w:val="24"/>
              </w:rPr>
              <w:t xml:space="preserve"> difference (+/-)</w:t>
            </w:r>
            <w:r>
              <w:rPr>
                <w:rFonts w:ascii="Arial" w:hAnsi="Arial" w:cs="Arial"/>
                <w:b/>
                <w:bCs/>
                <w:sz w:val="24"/>
                <w:szCs w:val="24"/>
              </w:rPr>
              <w:t xml:space="preserve"> between Disabled staff and non-disabled staff responses 20</w:t>
            </w:r>
            <w:r w:rsidR="00D2344B">
              <w:rPr>
                <w:rFonts w:ascii="Arial" w:hAnsi="Arial" w:cs="Arial"/>
                <w:b/>
                <w:bCs/>
                <w:sz w:val="24"/>
                <w:szCs w:val="24"/>
              </w:rPr>
              <w:t>20</w:t>
            </w:r>
          </w:p>
        </w:tc>
      </w:tr>
      <w:tr w:rsidR="00A95A18" w:rsidRPr="003F782E" w14:paraId="660DD992" w14:textId="77777777" w:rsidTr="00266892">
        <w:tc>
          <w:tcPr>
            <w:tcW w:w="2994" w:type="dxa"/>
            <w:tcBorders>
              <w:top w:val="nil"/>
              <w:left w:val="nil"/>
              <w:bottom w:val="single" w:sz="4" w:space="0" w:color="auto"/>
              <w:right w:val="single" w:sz="4" w:space="0" w:color="auto"/>
            </w:tcBorders>
            <w:shd w:val="clear" w:color="auto" w:fill="auto"/>
          </w:tcPr>
          <w:p w14:paraId="7AC6A9E5" w14:textId="77777777" w:rsidR="00A95A18" w:rsidRPr="00D305EA" w:rsidRDefault="00A95A18" w:rsidP="00266892">
            <w:pPr>
              <w:rPr>
                <w:rFonts w:ascii="Arial" w:hAnsi="Arial" w:cs="Arial"/>
                <w:b/>
                <w:bCs/>
                <w:sz w:val="24"/>
                <w:szCs w:val="24"/>
              </w:rPr>
            </w:pPr>
          </w:p>
        </w:tc>
        <w:tc>
          <w:tcPr>
            <w:tcW w:w="2404" w:type="dxa"/>
            <w:tcBorders>
              <w:left w:val="single" w:sz="4" w:space="0" w:color="auto"/>
            </w:tcBorders>
            <w:shd w:val="clear" w:color="auto" w:fill="82C6BC"/>
          </w:tcPr>
          <w:p w14:paraId="3270A802"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Percentage (%)</w:t>
            </w:r>
          </w:p>
        </w:tc>
        <w:tc>
          <w:tcPr>
            <w:tcW w:w="2421" w:type="dxa"/>
            <w:shd w:val="clear" w:color="auto" w:fill="82C6BC"/>
          </w:tcPr>
          <w:p w14:paraId="26EA2B45"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Percentage (%)</w:t>
            </w:r>
          </w:p>
        </w:tc>
        <w:tc>
          <w:tcPr>
            <w:tcW w:w="2671" w:type="dxa"/>
            <w:shd w:val="clear" w:color="auto" w:fill="82C6BC"/>
          </w:tcPr>
          <w:p w14:paraId="008AC80B" w14:textId="77777777" w:rsidR="00A95A18" w:rsidRDefault="00A95A18" w:rsidP="00266892">
            <w:pPr>
              <w:jc w:val="center"/>
              <w:rPr>
                <w:rFonts w:ascii="Arial" w:hAnsi="Arial" w:cs="Arial"/>
                <w:b/>
                <w:bCs/>
                <w:sz w:val="24"/>
                <w:szCs w:val="24"/>
              </w:rPr>
            </w:pPr>
          </w:p>
        </w:tc>
        <w:tc>
          <w:tcPr>
            <w:tcW w:w="2551" w:type="dxa"/>
            <w:shd w:val="clear" w:color="auto" w:fill="82C6BC"/>
          </w:tcPr>
          <w:p w14:paraId="6728F688"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Percentage (%)</w:t>
            </w:r>
          </w:p>
        </w:tc>
        <w:tc>
          <w:tcPr>
            <w:tcW w:w="2694" w:type="dxa"/>
            <w:shd w:val="clear" w:color="auto" w:fill="82C6BC"/>
          </w:tcPr>
          <w:p w14:paraId="2986A383" w14:textId="77777777" w:rsidR="00A95A18" w:rsidRPr="00D305EA" w:rsidRDefault="00A95A18" w:rsidP="00266892">
            <w:pPr>
              <w:jc w:val="center"/>
              <w:rPr>
                <w:rFonts w:ascii="Arial" w:hAnsi="Arial" w:cs="Arial"/>
                <w:b/>
                <w:bCs/>
                <w:sz w:val="24"/>
                <w:szCs w:val="24"/>
              </w:rPr>
            </w:pPr>
            <w:r>
              <w:rPr>
                <w:rFonts w:ascii="Arial" w:hAnsi="Arial" w:cs="Arial"/>
                <w:b/>
                <w:bCs/>
                <w:sz w:val="24"/>
                <w:szCs w:val="24"/>
              </w:rPr>
              <w:t>Percentage (%)</w:t>
            </w:r>
          </w:p>
        </w:tc>
        <w:tc>
          <w:tcPr>
            <w:tcW w:w="2693" w:type="dxa"/>
            <w:shd w:val="clear" w:color="auto" w:fill="82C6BC"/>
          </w:tcPr>
          <w:p w14:paraId="2D3BB14E" w14:textId="77777777" w:rsidR="00A95A18" w:rsidRDefault="00A95A18" w:rsidP="00266892">
            <w:pPr>
              <w:jc w:val="center"/>
              <w:rPr>
                <w:rFonts w:ascii="Arial" w:hAnsi="Arial" w:cs="Arial"/>
                <w:b/>
                <w:bCs/>
                <w:sz w:val="24"/>
                <w:szCs w:val="24"/>
              </w:rPr>
            </w:pPr>
          </w:p>
        </w:tc>
      </w:tr>
      <w:tr w:rsidR="00A95A18" w:rsidRPr="003F782E" w14:paraId="178EC942" w14:textId="77777777" w:rsidTr="00266892">
        <w:tc>
          <w:tcPr>
            <w:tcW w:w="2994" w:type="dxa"/>
            <w:tcBorders>
              <w:top w:val="single" w:sz="4" w:space="0" w:color="auto"/>
            </w:tcBorders>
            <w:shd w:val="clear" w:color="auto" w:fill="82C6BC"/>
          </w:tcPr>
          <w:p w14:paraId="3C60A6E2" w14:textId="77777777" w:rsidR="00A95A18" w:rsidRPr="003F782E" w:rsidRDefault="00A95A18" w:rsidP="00266892">
            <w:pPr>
              <w:rPr>
                <w:rFonts w:ascii="Arial" w:hAnsi="Arial" w:cs="Arial"/>
                <w:b/>
                <w:bCs/>
                <w:sz w:val="24"/>
              </w:rPr>
            </w:pPr>
            <w:r>
              <w:rPr>
                <w:rFonts w:ascii="Arial" w:hAnsi="Arial" w:cs="Arial"/>
                <w:b/>
                <w:sz w:val="24"/>
              </w:rPr>
              <w:t xml:space="preserve">Metric 5 - </w:t>
            </w:r>
            <w:r w:rsidRPr="003F782E">
              <w:rPr>
                <w:rFonts w:ascii="Arial" w:hAnsi="Arial" w:cs="Arial"/>
                <w:b/>
                <w:sz w:val="24"/>
              </w:rPr>
              <w:t xml:space="preserve">Percentage of Disabled staff compared to non-disabled staff believing that the </w:t>
            </w:r>
            <w:r>
              <w:rPr>
                <w:rFonts w:ascii="Arial" w:hAnsi="Arial" w:cs="Arial"/>
                <w:b/>
                <w:sz w:val="24"/>
              </w:rPr>
              <w:t>t</w:t>
            </w:r>
            <w:r w:rsidRPr="003F782E">
              <w:rPr>
                <w:rFonts w:ascii="Arial" w:hAnsi="Arial" w:cs="Arial"/>
                <w:b/>
                <w:sz w:val="24"/>
              </w:rPr>
              <w:t>rust provides equal opportunities for career progression or promotion.</w:t>
            </w:r>
          </w:p>
        </w:tc>
        <w:tc>
          <w:tcPr>
            <w:tcW w:w="2404" w:type="dxa"/>
          </w:tcPr>
          <w:p w14:paraId="62EEF4B5"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421" w:type="dxa"/>
          </w:tcPr>
          <w:p w14:paraId="042E9DF9"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671" w:type="dxa"/>
          </w:tcPr>
          <w:p w14:paraId="0B6F013F"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551" w:type="dxa"/>
          </w:tcPr>
          <w:p w14:paraId="3C8F92AC" w14:textId="77777777" w:rsidR="00A95A18" w:rsidRPr="003F782E" w:rsidRDefault="00A95A18" w:rsidP="00266892">
            <w:pPr>
              <w:jc w:val="center"/>
              <w:rPr>
                <w:rFonts w:ascii="Arial" w:hAnsi="Arial" w:cs="Arial"/>
                <w:b/>
                <w:bCs/>
                <w:sz w:val="24"/>
              </w:rPr>
            </w:pPr>
            <w:r>
              <w:rPr>
                <w:rFonts w:ascii="Arial" w:hAnsi="Arial" w:cs="Arial"/>
                <w:b/>
                <w:bCs/>
                <w:sz w:val="24"/>
              </w:rPr>
              <w:t>59</w:t>
            </w:r>
          </w:p>
        </w:tc>
        <w:tc>
          <w:tcPr>
            <w:tcW w:w="2694" w:type="dxa"/>
          </w:tcPr>
          <w:p w14:paraId="6AFAA095" w14:textId="77777777" w:rsidR="00A95A18" w:rsidRPr="003F782E" w:rsidRDefault="00A95A18" w:rsidP="00266892">
            <w:pPr>
              <w:jc w:val="center"/>
              <w:rPr>
                <w:rFonts w:ascii="Arial" w:hAnsi="Arial" w:cs="Arial"/>
                <w:b/>
                <w:bCs/>
                <w:sz w:val="24"/>
              </w:rPr>
            </w:pPr>
            <w:r>
              <w:rPr>
                <w:rFonts w:ascii="Arial" w:hAnsi="Arial" w:cs="Arial"/>
                <w:b/>
                <w:bCs/>
                <w:sz w:val="24"/>
              </w:rPr>
              <w:t>61</w:t>
            </w:r>
          </w:p>
        </w:tc>
        <w:tc>
          <w:tcPr>
            <w:tcW w:w="2693" w:type="dxa"/>
          </w:tcPr>
          <w:p w14:paraId="2BEF54A3" w14:textId="77777777" w:rsidR="00A95A18" w:rsidRPr="003F782E" w:rsidRDefault="00A95A18" w:rsidP="00266892">
            <w:pPr>
              <w:jc w:val="center"/>
              <w:rPr>
                <w:rFonts w:ascii="Arial" w:hAnsi="Arial" w:cs="Arial"/>
                <w:b/>
                <w:bCs/>
                <w:sz w:val="24"/>
              </w:rPr>
            </w:pPr>
            <w:r>
              <w:rPr>
                <w:rFonts w:ascii="Arial" w:hAnsi="Arial" w:cs="Arial"/>
                <w:b/>
                <w:bCs/>
                <w:sz w:val="24"/>
              </w:rPr>
              <w:t>-2</w:t>
            </w:r>
          </w:p>
        </w:tc>
      </w:tr>
      <w:tr w:rsidR="00A95A18" w:rsidRPr="003F782E" w14:paraId="3B54BD15" w14:textId="77777777" w:rsidTr="00266892">
        <w:tc>
          <w:tcPr>
            <w:tcW w:w="2994" w:type="dxa"/>
            <w:shd w:val="clear" w:color="auto" w:fill="82C6BC"/>
          </w:tcPr>
          <w:p w14:paraId="5BCBACDC" w14:textId="6D0006C7" w:rsidR="00A95A18" w:rsidRDefault="00A95A18" w:rsidP="00266892">
            <w:pPr>
              <w:rPr>
                <w:rFonts w:ascii="Arial" w:hAnsi="Arial" w:cs="Arial"/>
                <w:b/>
                <w:sz w:val="24"/>
              </w:rPr>
            </w:pPr>
            <w:r>
              <w:rPr>
                <w:rFonts w:ascii="Arial" w:hAnsi="Arial" w:cs="Arial"/>
                <w:b/>
                <w:sz w:val="24"/>
              </w:rPr>
              <w:t xml:space="preserve">Metric 6 - </w:t>
            </w:r>
            <w:r w:rsidRPr="003F782E">
              <w:rPr>
                <w:rFonts w:ascii="Arial" w:hAnsi="Arial" w:cs="Arial"/>
                <w:b/>
                <w:sz w:val="24"/>
              </w:rPr>
              <w:t xml:space="preserve">Percentage of Disabled staff compared to non-disabled staff </w:t>
            </w:r>
            <w:r>
              <w:rPr>
                <w:rFonts w:ascii="Arial" w:hAnsi="Arial" w:cs="Arial"/>
                <w:b/>
                <w:sz w:val="24"/>
              </w:rPr>
              <w:t>saying that they have felt pressure from their manager to come to work, despite not feeling well enough to perform their duties.</w:t>
            </w:r>
            <w:r w:rsidR="00D2344B">
              <w:rPr>
                <w:rFonts w:ascii="Arial" w:hAnsi="Arial" w:cs="Arial"/>
                <w:b/>
                <w:sz w:val="24"/>
              </w:rPr>
              <w:t xml:space="preserve"> SEE NOTE A BELOW</w:t>
            </w:r>
          </w:p>
        </w:tc>
        <w:tc>
          <w:tcPr>
            <w:tcW w:w="2404" w:type="dxa"/>
          </w:tcPr>
          <w:p w14:paraId="2FB3637E"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421" w:type="dxa"/>
          </w:tcPr>
          <w:p w14:paraId="0FFC9E03"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671" w:type="dxa"/>
          </w:tcPr>
          <w:p w14:paraId="69468645"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551" w:type="dxa"/>
          </w:tcPr>
          <w:p w14:paraId="5199F336" w14:textId="77777777" w:rsidR="00A95A18" w:rsidRPr="003F782E" w:rsidRDefault="00A95A18" w:rsidP="00266892">
            <w:pPr>
              <w:jc w:val="center"/>
              <w:rPr>
                <w:rFonts w:ascii="Arial" w:hAnsi="Arial" w:cs="Arial"/>
                <w:b/>
                <w:bCs/>
                <w:sz w:val="24"/>
              </w:rPr>
            </w:pPr>
            <w:r>
              <w:rPr>
                <w:rFonts w:ascii="Arial" w:hAnsi="Arial" w:cs="Arial"/>
                <w:b/>
                <w:bCs/>
                <w:sz w:val="24"/>
              </w:rPr>
              <w:t>Not asked in HRA survey</w:t>
            </w:r>
          </w:p>
        </w:tc>
        <w:tc>
          <w:tcPr>
            <w:tcW w:w="2694" w:type="dxa"/>
          </w:tcPr>
          <w:p w14:paraId="1A1438E9" w14:textId="77777777" w:rsidR="00A95A18" w:rsidRPr="003F782E" w:rsidRDefault="00A95A18" w:rsidP="00266892">
            <w:pPr>
              <w:jc w:val="center"/>
              <w:rPr>
                <w:rFonts w:ascii="Arial" w:hAnsi="Arial" w:cs="Arial"/>
                <w:b/>
                <w:bCs/>
                <w:sz w:val="24"/>
              </w:rPr>
            </w:pPr>
            <w:r>
              <w:rPr>
                <w:rFonts w:ascii="Arial" w:hAnsi="Arial" w:cs="Arial"/>
                <w:b/>
                <w:bCs/>
                <w:sz w:val="24"/>
              </w:rPr>
              <w:t>Not asked in HRA survey</w:t>
            </w:r>
          </w:p>
        </w:tc>
        <w:tc>
          <w:tcPr>
            <w:tcW w:w="2693" w:type="dxa"/>
          </w:tcPr>
          <w:p w14:paraId="14D7F167" w14:textId="77777777" w:rsidR="00A95A18" w:rsidRPr="003F782E" w:rsidRDefault="00A95A18" w:rsidP="00266892">
            <w:pPr>
              <w:jc w:val="center"/>
              <w:rPr>
                <w:rFonts w:ascii="Arial" w:hAnsi="Arial" w:cs="Arial"/>
                <w:b/>
                <w:bCs/>
                <w:sz w:val="24"/>
              </w:rPr>
            </w:pPr>
            <w:r>
              <w:rPr>
                <w:rFonts w:ascii="Arial" w:hAnsi="Arial" w:cs="Arial"/>
                <w:b/>
                <w:bCs/>
                <w:sz w:val="24"/>
              </w:rPr>
              <w:t>N/A</w:t>
            </w:r>
          </w:p>
        </w:tc>
      </w:tr>
      <w:tr w:rsidR="00A95A18" w:rsidRPr="003F782E" w14:paraId="543477BB" w14:textId="77777777" w:rsidTr="00266892">
        <w:tc>
          <w:tcPr>
            <w:tcW w:w="2994" w:type="dxa"/>
            <w:shd w:val="clear" w:color="auto" w:fill="82C6BC"/>
          </w:tcPr>
          <w:p w14:paraId="3CE69F1A" w14:textId="77777777" w:rsidR="00A95A18" w:rsidRDefault="00A95A18" w:rsidP="00266892">
            <w:pPr>
              <w:rPr>
                <w:rFonts w:ascii="Arial" w:hAnsi="Arial" w:cs="Arial"/>
                <w:b/>
                <w:sz w:val="24"/>
              </w:rPr>
            </w:pPr>
            <w:r>
              <w:rPr>
                <w:rFonts w:ascii="Arial" w:hAnsi="Arial" w:cs="Arial"/>
                <w:b/>
                <w:sz w:val="24"/>
              </w:rPr>
              <w:t xml:space="preserve">Metric 7 - </w:t>
            </w:r>
            <w:r w:rsidRPr="003F782E">
              <w:rPr>
                <w:rFonts w:ascii="Arial" w:hAnsi="Arial" w:cs="Arial"/>
                <w:b/>
                <w:sz w:val="24"/>
              </w:rPr>
              <w:t xml:space="preserve">Percentage of Disabled staff compared to non-disabled staff </w:t>
            </w:r>
            <w:r>
              <w:rPr>
                <w:rFonts w:ascii="Arial" w:hAnsi="Arial" w:cs="Arial"/>
                <w:b/>
                <w:sz w:val="24"/>
              </w:rPr>
              <w:t>saying that they are satisfied with the extent to which their organisation values their work.</w:t>
            </w:r>
          </w:p>
        </w:tc>
        <w:tc>
          <w:tcPr>
            <w:tcW w:w="2404" w:type="dxa"/>
          </w:tcPr>
          <w:p w14:paraId="7672856E"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421" w:type="dxa"/>
          </w:tcPr>
          <w:p w14:paraId="2275B6C3"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671" w:type="dxa"/>
          </w:tcPr>
          <w:p w14:paraId="18F11C9A"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551" w:type="dxa"/>
          </w:tcPr>
          <w:p w14:paraId="74E2F78A" w14:textId="77777777" w:rsidR="00A95A18" w:rsidRPr="003F782E" w:rsidRDefault="00A95A18" w:rsidP="00266892">
            <w:pPr>
              <w:jc w:val="center"/>
              <w:rPr>
                <w:rFonts w:ascii="Arial" w:hAnsi="Arial" w:cs="Arial"/>
                <w:b/>
                <w:bCs/>
                <w:sz w:val="24"/>
              </w:rPr>
            </w:pPr>
            <w:r>
              <w:rPr>
                <w:rFonts w:ascii="Arial" w:hAnsi="Arial" w:cs="Arial"/>
                <w:b/>
                <w:bCs/>
                <w:sz w:val="24"/>
              </w:rPr>
              <w:t>82</w:t>
            </w:r>
          </w:p>
        </w:tc>
        <w:tc>
          <w:tcPr>
            <w:tcW w:w="2694" w:type="dxa"/>
          </w:tcPr>
          <w:p w14:paraId="423F60CB" w14:textId="77777777" w:rsidR="00A95A18" w:rsidRPr="003F782E" w:rsidRDefault="00A95A18" w:rsidP="00266892">
            <w:pPr>
              <w:jc w:val="center"/>
              <w:rPr>
                <w:rFonts w:ascii="Arial" w:hAnsi="Arial" w:cs="Arial"/>
                <w:b/>
                <w:bCs/>
                <w:sz w:val="24"/>
              </w:rPr>
            </w:pPr>
            <w:r>
              <w:rPr>
                <w:rFonts w:ascii="Arial" w:hAnsi="Arial" w:cs="Arial"/>
                <w:b/>
                <w:bCs/>
                <w:sz w:val="24"/>
              </w:rPr>
              <w:t>74</w:t>
            </w:r>
          </w:p>
        </w:tc>
        <w:tc>
          <w:tcPr>
            <w:tcW w:w="2693" w:type="dxa"/>
          </w:tcPr>
          <w:p w14:paraId="147128BC" w14:textId="77777777" w:rsidR="00A95A18" w:rsidRPr="003F782E" w:rsidRDefault="00A95A18" w:rsidP="00266892">
            <w:pPr>
              <w:jc w:val="center"/>
              <w:rPr>
                <w:rFonts w:ascii="Arial" w:hAnsi="Arial" w:cs="Arial"/>
                <w:b/>
                <w:bCs/>
                <w:sz w:val="24"/>
              </w:rPr>
            </w:pPr>
            <w:r>
              <w:rPr>
                <w:rFonts w:ascii="Arial" w:hAnsi="Arial" w:cs="Arial"/>
                <w:b/>
                <w:bCs/>
                <w:sz w:val="24"/>
              </w:rPr>
              <w:t>12</w:t>
            </w:r>
          </w:p>
        </w:tc>
      </w:tr>
      <w:tr w:rsidR="00A95A18" w:rsidRPr="003F782E" w14:paraId="0515711C" w14:textId="77777777" w:rsidTr="00266892">
        <w:tc>
          <w:tcPr>
            <w:tcW w:w="2994" w:type="dxa"/>
            <w:shd w:val="clear" w:color="auto" w:fill="82C6BC"/>
          </w:tcPr>
          <w:p w14:paraId="1EE5A1DC" w14:textId="77777777" w:rsidR="00A95A18" w:rsidRDefault="00A95A18" w:rsidP="00266892">
            <w:pPr>
              <w:rPr>
                <w:rFonts w:ascii="Arial" w:hAnsi="Arial" w:cs="Arial"/>
                <w:b/>
                <w:sz w:val="24"/>
              </w:rPr>
            </w:pPr>
            <w:r>
              <w:rPr>
                <w:rFonts w:ascii="Arial" w:hAnsi="Arial" w:cs="Arial"/>
                <w:b/>
                <w:sz w:val="24"/>
              </w:rPr>
              <w:t xml:space="preserve">Metric 8 - </w:t>
            </w:r>
            <w:r w:rsidRPr="003F2F27">
              <w:rPr>
                <w:rFonts w:ascii="Arial" w:hAnsi="Arial" w:cs="Arial"/>
                <w:b/>
                <w:sz w:val="24"/>
              </w:rPr>
              <w:t>Percentage of Disabled staff saying that their employer has made adequate adjustment(s) to enable them to carry out their work.</w:t>
            </w:r>
          </w:p>
          <w:p w14:paraId="7BE22D0D" w14:textId="0D23740A" w:rsidR="00C5786D" w:rsidRDefault="00C5786D" w:rsidP="00266892">
            <w:pPr>
              <w:rPr>
                <w:rFonts w:ascii="Arial" w:hAnsi="Arial" w:cs="Arial"/>
                <w:b/>
                <w:sz w:val="24"/>
              </w:rPr>
            </w:pPr>
            <w:r>
              <w:rPr>
                <w:rFonts w:ascii="Arial" w:hAnsi="Arial" w:cs="Arial"/>
                <w:b/>
                <w:sz w:val="24"/>
              </w:rPr>
              <w:t>SEE NOTE B BELOW</w:t>
            </w:r>
          </w:p>
        </w:tc>
        <w:tc>
          <w:tcPr>
            <w:tcW w:w="2404" w:type="dxa"/>
          </w:tcPr>
          <w:p w14:paraId="2EE7500C" w14:textId="77777777" w:rsidR="00A95A18" w:rsidRPr="003F782E" w:rsidRDefault="00A95A18" w:rsidP="00266892">
            <w:pPr>
              <w:jc w:val="center"/>
              <w:rPr>
                <w:rFonts w:ascii="Arial" w:hAnsi="Arial" w:cs="Arial"/>
                <w:b/>
                <w:bCs/>
                <w:sz w:val="24"/>
              </w:rPr>
            </w:pPr>
            <w:r>
              <w:rPr>
                <w:rFonts w:ascii="Arial" w:hAnsi="Arial" w:cs="Arial"/>
                <w:b/>
                <w:bCs/>
                <w:sz w:val="24"/>
              </w:rPr>
              <w:t>Unknown</w:t>
            </w:r>
          </w:p>
        </w:tc>
        <w:tc>
          <w:tcPr>
            <w:tcW w:w="2421" w:type="dxa"/>
            <w:shd w:val="clear" w:color="auto" w:fill="82C6BC"/>
          </w:tcPr>
          <w:p w14:paraId="7AF6ADCE" w14:textId="77777777" w:rsidR="00A95A18" w:rsidRPr="003F782E" w:rsidRDefault="00A95A18" w:rsidP="00266892">
            <w:pPr>
              <w:jc w:val="center"/>
              <w:rPr>
                <w:rFonts w:ascii="Arial" w:hAnsi="Arial" w:cs="Arial"/>
                <w:b/>
                <w:bCs/>
                <w:sz w:val="24"/>
              </w:rPr>
            </w:pPr>
            <w:r>
              <w:rPr>
                <w:rFonts w:ascii="Arial" w:hAnsi="Arial" w:cs="Arial"/>
                <w:b/>
                <w:bCs/>
                <w:sz w:val="24"/>
              </w:rPr>
              <w:t>N/A</w:t>
            </w:r>
          </w:p>
        </w:tc>
        <w:tc>
          <w:tcPr>
            <w:tcW w:w="2671" w:type="dxa"/>
            <w:shd w:val="clear" w:color="auto" w:fill="82C6BC"/>
          </w:tcPr>
          <w:p w14:paraId="6476A2AF" w14:textId="77777777" w:rsidR="00A95A18" w:rsidRPr="003F782E" w:rsidRDefault="00A95A18" w:rsidP="00266892">
            <w:pPr>
              <w:jc w:val="center"/>
              <w:rPr>
                <w:rFonts w:ascii="Arial" w:hAnsi="Arial" w:cs="Arial"/>
                <w:b/>
                <w:bCs/>
                <w:sz w:val="24"/>
              </w:rPr>
            </w:pPr>
            <w:r>
              <w:rPr>
                <w:rFonts w:ascii="Arial" w:hAnsi="Arial" w:cs="Arial"/>
                <w:b/>
                <w:bCs/>
                <w:sz w:val="24"/>
              </w:rPr>
              <w:t>N/A</w:t>
            </w:r>
          </w:p>
        </w:tc>
        <w:tc>
          <w:tcPr>
            <w:tcW w:w="2551" w:type="dxa"/>
            <w:shd w:val="clear" w:color="auto" w:fill="auto"/>
          </w:tcPr>
          <w:p w14:paraId="364BEE50" w14:textId="77777777" w:rsidR="00A95A18" w:rsidRPr="003F782E" w:rsidRDefault="00A95A18" w:rsidP="00266892">
            <w:pPr>
              <w:jc w:val="center"/>
              <w:rPr>
                <w:rFonts w:ascii="Arial" w:hAnsi="Arial" w:cs="Arial"/>
                <w:b/>
                <w:bCs/>
                <w:sz w:val="24"/>
              </w:rPr>
            </w:pPr>
            <w:r>
              <w:rPr>
                <w:rFonts w:ascii="Arial" w:hAnsi="Arial" w:cs="Arial"/>
                <w:b/>
                <w:bCs/>
                <w:sz w:val="24"/>
              </w:rPr>
              <w:t>Data not collected</w:t>
            </w:r>
          </w:p>
        </w:tc>
        <w:tc>
          <w:tcPr>
            <w:tcW w:w="2694" w:type="dxa"/>
            <w:shd w:val="clear" w:color="auto" w:fill="82C6BC"/>
          </w:tcPr>
          <w:p w14:paraId="1A024BA1" w14:textId="77777777" w:rsidR="00A95A18" w:rsidRPr="003F782E" w:rsidRDefault="00A95A18" w:rsidP="00266892">
            <w:pPr>
              <w:jc w:val="center"/>
              <w:rPr>
                <w:rFonts w:ascii="Arial" w:hAnsi="Arial" w:cs="Arial"/>
                <w:b/>
                <w:bCs/>
                <w:sz w:val="24"/>
              </w:rPr>
            </w:pPr>
            <w:r>
              <w:rPr>
                <w:rFonts w:ascii="Arial" w:hAnsi="Arial" w:cs="Arial"/>
                <w:b/>
                <w:bCs/>
                <w:sz w:val="24"/>
              </w:rPr>
              <w:t>N/A</w:t>
            </w:r>
          </w:p>
        </w:tc>
        <w:tc>
          <w:tcPr>
            <w:tcW w:w="2693" w:type="dxa"/>
            <w:shd w:val="clear" w:color="auto" w:fill="82C6BC"/>
          </w:tcPr>
          <w:p w14:paraId="651C2DC9" w14:textId="77777777" w:rsidR="00A95A18" w:rsidRPr="003F782E" w:rsidRDefault="00A95A18" w:rsidP="00266892">
            <w:pPr>
              <w:jc w:val="center"/>
              <w:rPr>
                <w:rFonts w:ascii="Arial" w:hAnsi="Arial" w:cs="Arial"/>
                <w:b/>
                <w:bCs/>
                <w:sz w:val="24"/>
              </w:rPr>
            </w:pPr>
            <w:r>
              <w:rPr>
                <w:rFonts w:ascii="Arial" w:hAnsi="Arial" w:cs="Arial"/>
                <w:b/>
                <w:bCs/>
                <w:sz w:val="24"/>
              </w:rPr>
              <w:t>N/A</w:t>
            </w:r>
          </w:p>
        </w:tc>
      </w:tr>
    </w:tbl>
    <w:p w14:paraId="22A0E0AB" w14:textId="77777777" w:rsidR="00A95A18" w:rsidRDefault="00A95A18" w:rsidP="00A95A18"/>
    <w:p w14:paraId="10D7BB05" w14:textId="77777777" w:rsidR="00A95A18" w:rsidRPr="004B5741" w:rsidRDefault="00A95A18" w:rsidP="00A95A18"/>
    <w:p w14:paraId="3F2E5973" w14:textId="77777777" w:rsidR="00A95A18" w:rsidRDefault="00A95A18" w:rsidP="00A95A18"/>
    <w:p w14:paraId="702A782D" w14:textId="77777777" w:rsidR="00A95A18" w:rsidRDefault="00A95A18" w:rsidP="00A95A18"/>
    <w:p w14:paraId="285149AA" w14:textId="77777777" w:rsidR="00A95A18" w:rsidRDefault="00A95A18" w:rsidP="00A95A18"/>
    <w:p w14:paraId="5183C736" w14:textId="77777777" w:rsidR="00A95A18" w:rsidRDefault="00A95A18" w:rsidP="00A95A18"/>
    <w:p w14:paraId="477E5542" w14:textId="77777777" w:rsidR="00A95A18" w:rsidRDefault="00A95A18" w:rsidP="00A95A18"/>
    <w:p w14:paraId="54999B5E" w14:textId="77777777" w:rsidR="00A95A18" w:rsidRDefault="00A95A18" w:rsidP="00A95A18"/>
    <w:p w14:paraId="23EA4F8C" w14:textId="77777777" w:rsidR="00A95A18" w:rsidRDefault="00A95A18" w:rsidP="00A95A18"/>
    <w:p w14:paraId="6EFA8500" w14:textId="77777777" w:rsidR="00A95A18" w:rsidRDefault="00A95A18" w:rsidP="00A95A18"/>
    <w:p w14:paraId="1BCD345C" w14:textId="77777777" w:rsidR="00A95A18" w:rsidRDefault="00A95A18" w:rsidP="00A95A18"/>
    <w:p w14:paraId="2A5E5B81" w14:textId="77777777" w:rsidR="00A95A18" w:rsidRDefault="00A95A18" w:rsidP="00A95A18"/>
    <w:p w14:paraId="00E9328B" w14:textId="77777777" w:rsidR="00A95A18" w:rsidRDefault="00A95A18" w:rsidP="00A95A18"/>
    <w:p w14:paraId="0D44A756" w14:textId="77777777" w:rsidR="00A95A18" w:rsidRDefault="00A95A18" w:rsidP="00A95A18"/>
    <w:p w14:paraId="1DD4417F" w14:textId="77777777" w:rsidR="00A95A18" w:rsidRDefault="00A95A18" w:rsidP="00A95A18"/>
    <w:p w14:paraId="72E16D67" w14:textId="77777777" w:rsidR="00A95A18" w:rsidRDefault="00A95A18" w:rsidP="00A95A18"/>
    <w:p w14:paraId="4D2EFCD2" w14:textId="77777777" w:rsidR="00A95A18" w:rsidRDefault="00A95A18" w:rsidP="00A95A18"/>
    <w:p w14:paraId="1EA5D1D8" w14:textId="77777777" w:rsidR="00A95A18" w:rsidRDefault="00A95A18" w:rsidP="00A95A18"/>
    <w:p w14:paraId="5A6FFEDE" w14:textId="77777777" w:rsidR="00A95A18" w:rsidRDefault="00A95A18" w:rsidP="00A95A18"/>
    <w:p w14:paraId="15917BB8" w14:textId="77777777" w:rsidR="00A95A18" w:rsidRDefault="00A95A18" w:rsidP="00A95A18"/>
    <w:p w14:paraId="0943F8FF" w14:textId="77777777" w:rsidR="00A95A18" w:rsidRDefault="00A95A18" w:rsidP="00A95A18"/>
    <w:p w14:paraId="0FB3F621" w14:textId="77777777" w:rsidR="00A95A18" w:rsidRDefault="00A95A18" w:rsidP="00A95A18"/>
    <w:p w14:paraId="05F5F8E7" w14:textId="77777777" w:rsidR="00A95A18" w:rsidRDefault="00A95A18" w:rsidP="00A95A18"/>
    <w:p w14:paraId="485A7023" w14:textId="77777777" w:rsidR="00A95A18" w:rsidRDefault="00A95A18" w:rsidP="00A95A18">
      <w:pPr>
        <w:rPr>
          <w:rFonts w:ascii="Arial" w:hAnsi="Arial" w:cs="Arial"/>
          <w:b/>
          <w:bCs/>
          <w:sz w:val="28"/>
        </w:rPr>
      </w:pPr>
    </w:p>
    <w:p w14:paraId="508CCDB9" w14:textId="77777777" w:rsidR="00A95A18" w:rsidRDefault="00A95A18" w:rsidP="00A95A18">
      <w:pPr>
        <w:rPr>
          <w:rFonts w:ascii="Arial" w:hAnsi="Arial" w:cs="Arial"/>
          <w:b/>
          <w:bCs/>
          <w:sz w:val="28"/>
        </w:rPr>
      </w:pPr>
    </w:p>
    <w:p w14:paraId="0D2FC65A" w14:textId="77777777" w:rsidR="00C5786D" w:rsidRDefault="00C5786D" w:rsidP="00A95A18">
      <w:pPr>
        <w:rPr>
          <w:rFonts w:ascii="Arial" w:hAnsi="Arial" w:cs="Arial"/>
          <w:b/>
          <w:bCs/>
          <w:sz w:val="28"/>
        </w:rPr>
      </w:pPr>
    </w:p>
    <w:p w14:paraId="334CEE4B" w14:textId="77777777" w:rsidR="00C5786D" w:rsidRDefault="00C5786D" w:rsidP="00A95A18">
      <w:pPr>
        <w:rPr>
          <w:rFonts w:ascii="Arial" w:hAnsi="Arial" w:cs="Arial"/>
          <w:b/>
          <w:bCs/>
          <w:sz w:val="28"/>
        </w:rPr>
      </w:pPr>
    </w:p>
    <w:p w14:paraId="272A06C6" w14:textId="77777777" w:rsidR="00C5786D" w:rsidRDefault="00C5786D" w:rsidP="00A95A18">
      <w:pPr>
        <w:rPr>
          <w:rFonts w:ascii="Arial" w:hAnsi="Arial" w:cs="Arial"/>
          <w:b/>
          <w:bCs/>
          <w:sz w:val="28"/>
        </w:rPr>
      </w:pPr>
    </w:p>
    <w:p w14:paraId="55B2FF5A" w14:textId="295E7137" w:rsidR="00C5786D" w:rsidRDefault="00D2344B" w:rsidP="00A95A18">
      <w:pPr>
        <w:rPr>
          <w:rFonts w:ascii="Arial" w:hAnsi="Arial" w:cs="Arial"/>
          <w:b/>
          <w:bCs/>
          <w:sz w:val="28"/>
        </w:rPr>
      </w:pPr>
      <w:r>
        <w:rPr>
          <w:rFonts w:ascii="Arial" w:hAnsi="Arial" w:cs="Arial"/>
          <w:b/>
          <w:bCs/>
          <w:sz w:val="28"/>
        </w:rPr>
        <w:t xml:space="preserve">NOTE A: </w:t>
      </w:r>
      <w:r w:rsidR="00A95A18">
        <w:rPr>
          <w:rFonts w:ascii="Arial" w:hAnsi="Arial" w:cs="Arial"/>
          <w:b/>
          <w:bCs/>
          <w:sz w:val="28"/>
        </w:rPr>
        <w:t xml:space="preserve">For Metric 6 the HRA </w:t>
      </w:r>
      <w:r w:rsidR="00C5786D">
        <w:rPr>
          <w:rFonts w:ascii="Arial" w:hAnsi="Arial" w:cs="Arial"/>
          <w:b/>
          <w:bCs/>
          <w:sz w:val="28"/>
        </w:rPr>
        <w:t>is providing data in response</w:t>
      </w:r>
      <w:r w:rsidR="00A95A18">
        <w:rPr>
          <w:rFonts w:ascii="Arial" w:hAnsi="Arial" w:cs="Arial"/>
          <w:b/>
          <w:bCs/>
          <w:sz w:val="28"/>
        </w:rPr>
        <w:t xml:space="preserve"> to the following question</w:t>
      </w:r>
      <w:r w:rsidR="00C5786D">
        <w:rPr>
          <w:rFonts w:ascii="Arial" w:hAnsi="Arial" w:cs="Arial"/>
          <w:b/>
          <w:bCs/>
          <w:sz w:val="28"/>
        </w:rPr>
        <w:t xml:space="preserve"> in its 2020 Staff Survey</w:t>
      </w:r>
      <w:r w:rsidR="00A95A18">
        <w:rPr>
          <w:rFonts w:ascii="Arial" w:hAnsi="Arial" w:cs="Arial"/>
          <w:b/>
          <w:bCs/>
          <w:sz w:val="28"/>
        </w:rPr>
        <w:t>:</w:t>
      </w:r>
    </w:p>
    <w:p w14:paraId="44BD1856" w14:textId="033CFC98" w:rsidR="00A95A18" w:rsidRPr="00D00FE7" w:rsidRDefault="00A95A18" w:rsidP="00A95A18">
      <w:pPr>
        <w:rPr>
          <w:rFonts w:ascii="Arial" w:hAnsi="Arial" w:cs="Arial"/>
          <w:b/>
          <w:bCs/>
          <w:sz w:val="28"/>
        </w:rPr>
      </w:pPr>
      <w:r w:rsidRPr="00D00FE7">
        <w:rPr>
          <w:rFonts w:ascii="Arial" w:hAnsi="Arial" w:cs="Arial"/>
          <w:b/>
          <w:bCs/>
          <w:sz w:val="28"/>
        </w:rPr>
        <w:t xml:space="preserve"> Q30</w:t>
      </w:r>
      <w:r>
        <w:rPr>
          <w:rFonts w:ascii="Arial" w:hAnsi="Arial" w:cs="Arial"/>
          <w:b/>
          <w:bCs/>
          <w:sz w:val="28"/>
        </w:rPr>
        <w:t>/1</w:t>
      </w:r>
      <w:r w:rsidRPr="00D00FE7">
        <w:rPr>
          <w:rFonts w:ascii="Arial" w:hAnsi="Arial" w:cs="Arial"/>
          <w:b/>
          <w:bCs/>
          <w:sz w:val="28"/>
        </w:rPr>
        <w:t>: The HRA does enough to support my health, safety and wellbeing (a feeling of physical, emotional and psychological wellness) at work Disabled:</w:t>
      </w:r>
      <w:r>
        <w:rPr>
          <w:rFonts w:ascii="Arial" w:hAnsi="Arial" w:cs="Arial"/>
          <w:b/>
          <w:bCs/>
          <w:sz w:val="28"/>
        </w:rPr>
        <w:t xml:space="preserve"> </w:t>
      </w:r>
      <w:r w:rsidRPr="00D00FE7">
        <w:rPr>
          <w:rFonts w:ascii="Arial" w:hAnsi="Arial" w:cs="Arial"/>
          <w:b/>
          <w:bCs/>
          <w:sz w:val="28"/>
        </w:rPr>
        <w:t xml:space="preserve">71% </w:t>
      </w:r>
      <w:proofErr w:type="spellStart"/>
      <w:proofErr w:type="gramStart"/>
      <w:r w:rsidRPr="00D00FE7">
        <w:rPr>
          <w:rFonts w:ascii="Arial" w:hAnsi="Arial" w:cs="Arial"/>
          <w:b/>
          <w:bCs/>
          <w:sz w:val="28"/>
        </w:rPr>
        <w:t>Non Disabled</w:t>
      </w:r>
      <w:proofErr w:type="spellEnd"/>
      <w:proofErr w:type="gramEnd"/>
      <w:r w:rsidRPr="00D00FE7">
        <w:rPr>
          <w:rFonts w:ascii="Arial" w:hAnsi="Arial" w:cs="Arial"/>
          <w:b/>
          <w:bCs/>
          <w:sz w:val="28"/>
        </w:rPr>
        <w:t>: 72%</w:t>
      </w:r>
    </w:p>
    <w:p w14:paraId="55C02671" w14:textId="77777777" w:rsidR="00C5786D" w:rsidRDefault="00C5786D" w:rsidP="00A95A18">
      <w:pPr>
        <w:rPr>
          <w:rFonts w:ascii="Arial" w:hAnsi="Arial" w:cs="Arial"/>
          <w:b/>
          <w:bCs/>
          <w:sz w:val="28"/>
        </w:rPr>
      </w:pPr>
      <w:r>
        <w:rPr>
          <w:rFonts w:ascii="Arial" w:hAnsi="Arial" w:cs="Arial"/>
          <w:b/>
          <w:bCs/>
          <w:sz w:val="28"/>
        </w:rPr>
        <w:t xml:space="preserve">NOTE B: </w:t>
      </w:r>
      <w:r w:rsidR="00A95A18" w:rsidRPr="00D00FE7">
        <w:rPr>
          <w:rFonts w:ascii="Arial" w:hAnsi="Arial" w:cs="Arial"/>
          <w:b/>
          <w:bCs/>
          <w:sz w:val="28"/>
        </w:rPr>
        <w:t xml:space="preserve">For Metric 8 the HRA </w:t>
      </w:r>
      <w:r>
        <w:rPr>
          <w:rFonts w:ascii="Arial" w:hAnsi="Arial" w:cs="Arial"/>
          <w:b/>
          <w:bCs/>
          <w:sz w:val="28"/>
        </w:rPr>
        <w:t>is providing</w:t>
      </w:r>
      <w:r w:rsidR="00A95A18" w:rsidRPr="00D00FE7">
        <w:rPr>
          <w:rFonts w:ascii="Arial" w:hAnsi="Arial" w:cs="Arial"/>
          <w:b/>
          <w:bCs/>
          <w:sz w:val="28"/>
        </w:rPr>
        <w:t xml:space="preserve"> dat</w:t>
      </w:r>
      <w:r w:rsidR="00D2344B">
        <w:rPr>
          <w:rFonts w:ascii="Arial" w:hAnsi="Arial" w:cs="Arial"/>
          <w:b/>
          <w:bCs/>
          <w:sz w:val="28"/>
        </w:rPr>
        <w:t>a</w:t>
      </w:r>
      <w:r w:rsidR="00A95A18" w:rsidRPr="00D00FE7">
        <w:rPr>
          <w:rFonts w:ascii="Arial" w:hAnsi="Arial" w:cs="Arial"/>
          <w:b/>
          <w:bCs/>
          <w:sz w:val="28"/>
        </w:rPr>
        <w:t xml:space="preserve"> </w:t>
      </w:r>
      <w:r>
        <w:rPr>
          <w:rFonts w:ascii="Arial" w:hAnsi="Arial" w:cs="Arial"/>
          <w:b/>
          <w:bCs/>
          <w:sz w:val="28"/>
        </w:rPr>
        <w:t>in response to</w:t>
      </w:r>
      <w:r w:rsidR="00A95A18" w:rsidRPr="00D00FE7">
        <w:rPr>
          <w:rFonts w:ascii="Arial" w:hAnsi="Arial" w:cs="Arial"/>
          <w:b/>
          <w:bCs/>
          <w:sz w:val="28"/>
        </w:rPr>
        <w:t xml:space="preserve"> the following question</w:t>
      </w:r>
      <w:r>
        <w:rPr>
          <w:rFonts w:ascii="Arial" w:hAnsi="Arial" w:cs="Arial"/>
          <w:b/>
          <w:bCs/>
          <w:sz w:val="28"/>
        </w:rPr>
        <w:t xml:space="preserve"> in its 2020 Staff Survey</w:t>
      </w:r>
      <w:r w:rsidR="00A95A18" w:rsidRPr="00D00FE7">
        <w:rPr>
          <w:rFonts w:ascii="Arial" w:hAnsi="Arial" w:cs="Arial"/>
          <w:b/>
          <w:bCs/>
          <w:sz w:val="28"/>
        </w:rPr>
        <w:t xml:space="preserve">: </w:t>
      </w:r>
    </w:p>
    <w:p w14:paraId="255B64D3" w14:textId="2C97C728" w:rsidR="00A95A18" w:rsidRPr="00D00FE7" w:rsidRDefault="00A95A18" w:rsidP="00A95A18">
      <w:pPr>
        <w:rPr>
          <w:rFonts w:ascii="Arial" w:hAnsi="Arial" w:cs="Arial"/>
          <w:b/>
          <w:bCs/>
          <w:sz w:val="28"/>
        </w:rPr>
      </w:pPr>
      <w:r w:rsidRPr="00D00FE7">
        <w:rPr>
          <w:rFonts w:ascii="Arial" w:hAnsi="Arial" w:cs="Arial"/>
          <w:b/>
          <w:bCs/>
          <w:sz w:val="28"/>
        </w:rPr>
        <w:t xml:space="preserve">Q30/2: I am satisfied with my physical working conditions/ environment – Disabled 71% </w:t>
      </w:r>
      <w:proofErr w:type="spellStart"/>
      <w:proofErr w:type="gramStart"/>
      <w:r w:rsidRPr="00D00FE7">
        <w:rPr>
          <w:rFonts w:ascii="Arial" w:hAnsi="Arial" w:cs="Arial"/>
          <w:b/>
          <w:bCs/>
          <w:sz w:val="28"/>
        </w:rPr>
        <w:t>Non Disabled</w:t>
      </w:r>
      <w:proofErr w:type="spellEnd"/>
      <w:proofErr w:type="gramEnd"/>
      <w:r w:rsidRPr="00D00FE7">
        <w:rPr>
          <w:rFonts w:ascii="Arial" w:hAnsi="Arial" w:cs="Arial"/>
          <w:b/>
          <w:bCs/>
          <w:sz w:val="28"/>
        </w:rPr>
        <w:t>: 80%</w:t>
      </w:r>
    </w:p>
    <w:p w14:paraId="3E37B45D" w14:textId="77777777" w:rsidR="00A95A18" w:rsidRDefault="00A95A18" w:rsidP="00A95A18">
      <w:pPr>
        <w:rPr>
          <w:rFonts w:ascii="Arial" w:hAnsi="Arial" w:cs="Arial"/>
          <w:b/>
          <w:bCs/>
          <w:sz w:val="28"/>
        </w:rPr>
      </w:pPr>
    </w:p>
    <w:p w14:paraId="6BF56AFA" w14:textId="77777777" w:rsidR="00C5786D" w:rsidRDefault="00C5786D">
      <w:pPr>
        <w:rPr>
          <w:rFonts w:ascii="Arial" w:hAnsi="Arial" w:cs="Arial"/>
          <w:b/>
          <w:bCs/>
          <w:color w:val="4472C4" w:themeColor="accent1"/>
          <w:sz w:val="28"/>
        </w:rPr>
      </w:pPr>
      <w:r>
        <w:rPr>
          <w:rFonts w:ascii="Arial" w:hAnsi="Arial" w:cs="Arial"/>
          <w:b/>
          <w:bCs/>
          <w:color w:val="4472C4" w:themeColor="accent1"/>
          <w:sz w:val="28"/>
        </w:rPr>
        <w:br w:type="page"/>
      </w:r>
    </w:p>
    <w:p w14:paraId="7A0F3916" w14:textId="478F9FE2" w:rsidR="00A95A18" w:rsidRPr="00A211B2" w:rsidRDefault="00A95A18" w:rsidP="00A95A18">
      <w:pPr>
        <w:rPr>
          <w:rFonts w:ascii="Arial" w:hAnsi="Arial" w:cs="Arial"/>
          <w:b/>
          <w:bCs/>
          <w:color w:val="4472C4" w:themeColor="accent1"/>
          <w:sz w:val="28"/>
        </w:rPr>
      </w:pPr>
      <w:r w:rsidRPr="00A211B2">
        <w:rPr>
          <w:rFonts w:ascii="Arial" w:hAnsi="Arial" w:cs="Arial"/>
          <w:b/>
          <w:bCs/>
          <w:color w:val="4472C4" w:themeColor="accent1"/>
          <w:sz w:val="28"/>
        </w:rPr>
        <w:lastRenderedPageBreak/>
        <w:t>Metric 9 – Disabled staff engagement</w:t>
      </w:r>
    </w:p>
    <w:p w14:paraId="350DF103" w14:textId="1B6047AB" w:rsidR="00A95A18" w:rsidRDefault="00A95A18" w:rsidP="00A95A18">
      <w:pPr>
        <w:rPr>
          <w:rFonts w:ascii="Arial" w:hAnsi="Arial" w:cs="Arial"/>
          <w:b/>
          <w:sz w:val="24"/>
        </w:rPr>
      </w:pPr>
      <w:r w:rsidRPr="004B5741">
        <w:rPr>
          <w:rFonts w:ascii="Arial" w:hAnsi="Arial" w:cs="Arial"/>
          <w:b/>
          <w:sz w:val="24"/>
        </w:rPr>
        <w:t>(</w:t>
      </w:r>
      <w:r w:rsidR="00823CBA">
        <w:rPr>
          <w:rFonts w:ascii="Arial" w:hAnsi="Arial" w:cs="Arial"/>
          <w:b/>
          <w:sz w:val="24"/>
        </w:rPr>
        <w:t>Note</w:t>
      </w:r>
      <w:r w:rsidRPr="004B5741">
        <w:rPr>
          <w:rFonts w:ascii="Arial" w:hAnsi="Arial" w:cs="Arial"/>
          <w:b/>
          <w:sz w:val="24"/>
        </w:rPr>
        <w:t xml:space="preserve">:  </w:t>
      </w:r>
      <w:r>
        <w:rPr>
          <w:rFonts w:ascii="Arial" w:hAnsi="Arial" w:cs="Arial"/>
          <w:b/>
          <w:sz w:val="24"/>
        </w:rPr>
        <w:t xml:space="preserve">HRA </w:t>
      </w:r>
      <w:r w:rsidR="00C5786D">
        <w:rPr>
          <w:rFonts w:ascii="Arial" w:hAnsi="Arial" w:cs="Arial"/>
          <w:b/>
          <w:sz w:val="24"/>
        </w:rPr>
        <w:t xml:space="preserve">2019 and 2020 </w:t>
      </w:r>
      <w:r>
        <w:rPr>
          <w:rFonts w:ascii="Arial" w:hAnsi="Arial" w:cs="Arial"/>
          <w:b/>
          <w:sz w:val="24"/>
        </w:rPr>
        <w:t>Staff Survey</w:t>
      </w:r>
      <w:r w:rsidR="00823CBA">
        <w:rPr>
          <w:rFonts w:ascii="Arial" w:hAnsi="Arial" w:cs="Arial"/>
          <w:b/>
          <w:sz w:val="24"/>
        </w:rPr>
        <w:t xml:space="preserve">s included a number of questions that together to form the overall Engagement score.  However, these were not broken down to include a distinction in data for disabled and </w:t>
      </w:r>
      <w:proofErr w:type="spellStart"/>
      <w:proofErr w:type="gramStart"/>
      <w:r w:rsidR="00823CBA">
        <w:rPr>
          <w:rFonts w:ascii="Arial" w:hAnsi="Arial" w:cs="Arial"/>
          <w:b/>
          <w:sz w:val="24"/>
        </w:rPr>
        <w:t>non disabled</w:t>
      </w:r>
      <w:proofErr w:type="spellEnd"/>
      <w:proofErr w:type="gramEnd"/>
      <w:r w:rsidR="00823CBA">
        <w:rPr>
          <w:rFonts w:ascii="Arial" w:hAnsi="Arial" w:cs="Arial"/>
          <w:b/>
          <w:sz w:val="24"/>
        </w:rPr>
        <w:t xml:space="preserve"> staff.  Data is therefore unknown for this metric.  The questions can be looked at for 2021 to enable completion of this metric for future years.  </w:t>
      </w:r>
    </w:p>
    <w:p w14:paraId="72E3C8D8" w14:textId="77777777" w:rsidR="00A95A18" w:rsidRPr="00A90B80" w:rsidRDefault="00A95A18" w:rsidP="00A95A18">
      <w:pPr>
        <w:spacing w:after="0" w:line="240" w:lineRule="auto"/>
      </w:pPr>
    </w:p>
    <w:tbl>
      <w:tblPr>
        <w:tblStyle w:val="TableGrid"/>
        <w:tblpPr w:leftFromText="180" w:rightFromText="180" w:vertAnchor="text" w:horzAnchor="margin" w:tblpY="310"/>
        <w:tblW w:w="19699" w:type="dxa"/>
        <w:tblLook w:val="04A0" w:firstRow="1" w:lastRow="0" w:firstColumn="1" w:lastColumn="0" w:noHBand="0" w:noVBand="1"/>
      </w:tblPr>
      <w:tblGrid>
        <w:gridCol w:w="4106"/>
        <w:gridCol w:w="2273"/>
        <w:gridCol w:w="2410"/>
        <w:gridCol w:w="2546"/>
        <w:gridCol w:w="2835"/>
        <w:gridCol w:w="2557"/>
        <w:gridCol w:w="2972"/>
      </w:tblGrid>
      <w:tr w:rsidR="00A95A18" w:rsidRPr="003F2F27" w14:paraId="637BF64D" w14:textId="77777777" w:rsidTr="00266892">
        <w:tc>
          <w:tcPr>
            <w:tcW w:w="4106" w:type="dxa"/>
            <w:tcBorders>
              <w:top w:val="nil"/>
              <w:left w:val="nil"/>
              <w:bottom w:val="single" w:sz="4" w:space="0" w:color="auto"/>
              <w:right w:val="single" w:sz="4" w:space="0" w:color="auto"/>
            </w:tcBorders>
            <w:shd w:val="clear" w:color="auto" w:fill="auto"/>
          </w:tcPr>
          <w:p w14:paraId="279CEE9F" w14:textId="77777777" w:rsidR="00A95A18" w:rsidRPr="003F2F27" w:rsidRDefault="00A95A18" w:rsidP="00266892">
            <w:pPr>
              <w:rPr>
                <w:rFonts w:ascii="Arial" w:hAnsi="Arial" w:cs="Arial"/>
                <w:b/>
                <w:bCs/>
                <w:sz w:val="24"/>
              </w:rPr>
            </w:pPr>
          </w:p>
        </w:tc>
        <w:tc>
          <w:tcPr>
            <w:tcW w:w="2273" w:type="dxa"/>
            <w:tcBorders>
              <w:left w:val="single" w:sz="4" w:space="0" w:color="auto"/>
            </w:tcBorders>
            <w:shd w:val="clear" w:color="auto" w:fill="00A49A"/>
          </w:tcPr>
          <w:p w14:paraId="4A7B0FD2" w14:textId="6702EE77" w:rsidR="00A95A18" w:rsidRDefault="00A95A18" w:rsidP="00266892">
            <w:pPr>
              <w:jc w:val="center"/>
              <w:rPr>
                <w:rFonts w:ascii="Arial" w:hAnsi="Arial" w:cs="Arial"/>
                <w:b/>
                <w:bCs/>
                <w:sz w:val="24"/>
                <w:szCs w:val="24"/>
              </w:rPr>
            </w:pPr>
            <w:r w:rsidRPr="00D305EA">
              <w:rPr>
                <w:rFonts w:ascii="Arial" w:hAnsi="Arial" w:cs="Arial"/>
                <w:b/>
                <w:bCs/>
                <w:sz w:val="24"/>
                <w:szCs w:val="24"/>
              </w:rPr>
              <w:t xml:space="preserve">Disabled staff </w:t>
            </w:r>
            <w:r>
              <w:rPr>
                <w:rFonts w:ascii="Arial" w:hAnsi="Arial" w:cs="Arial"/>
                <w:b/>
                <w:bCs/>
                <w:sz w:val="24"/>
                <w:szCs w:val="24"/>
              </w:rPr>
              <w:t>engagement score for 20</w:t>
            </w:r>
            <w:r w:rsidR="00823CBA">
              <w:rPr>
                <w:rFonts w:ascii="Arial" w:hAnsi="Arial" w:cs="Arial"/>
                <w:b/>
                <w:bCs/>
                <w:sz w:val="24"/>
                <w:szCs w:val="24"/>
              </w:rPr>
              <w:t xml:space="preserve">19 </w:t>
            </w:r>
            <w:proofErr w:type="gramStart"/>
            <w:r w:rsidR="00823CBA">
              <w:rPr>
                <w:rFonts w:ascii="Arial" w:hAnsi="Arial" w:cs="Arial"/>
                <w:b/>
                <w:bCs/>
                <w:sz w:val="24"/>
                <w:szCs w:val="24"/>
              </w:rPr>
              <w:t xml:space="preserve">HRA </w:t>
            </w:r>
            <w:r>
              <w:rPr>
                <w:rFonts w:ascii="Arial" w:hAnsi="Arial" w:cs="Arial"/>
                <w:b/>
                <w:bCs/>
                <w:sz w:val="24"/>
                <w:szCs w:val="24"/>
              </w:rPr>
              <w:t xml:space="preserve"> Staff</w:t>
            </w:r>
            <w:proofErr w:type="gramEnd"/>
            <w:r>
              <w:rPr>
                <w:rFonts w:ascii="Arial" w:hAnsi="Arial" w:cs="Arial"/>
                <w:b/>
                <w:bCs/>
                <w:sz w:val="24"/>
                <w:szCs w:val="24"/>
              </w:rPr>
              <w:t xml:space="preserve"> Survey</w:t>
            </w:r>
          </w:p>
          <w:p w14:paraId="6E1ABEC2" w14:textId="77777777" w:rsidR="00A95A18" w:rsidRPr="003F2F27" w:rsidRDefault="00A95A18" w:rsidP="00266892">
            <w:pPr>
              <w:jc w:val="center"/>
              <w:rPr>
                <w:rFonts w:ascii="Arial" w:hAnsi="Arial" w:cs="Arial"/>
                <w:b/>
                <w:bCs/>
                <w:sz w:val="24"/>
              </w:rPr>
            </w:pPr>
          </w:p>
        </w:tc>
        <w:tc>
          <w:tcPr>
            <w:tcW w:w="2410" w:type="dxa"/>
            <w:shd w:val="clear" w:color="auto" w:fill="00A49A"/>
          </w:tcPr>
          <w:p w14:paraId="39E50BC0" w14:textId="77777777" w:rsidR="00823CBA" w:rsidRDefault="00A95A18" w:rsidP="00266892">
            <w:pPr>
              <w:jc w:val="center"/>
              <w:rPr>
                <w:rFonts w:ascii="Arial" w:hAnsi="Arial" w:cs="Arial"/>
                <w:b/>
                <w:bCs/>
                <w:sz w:val="24"/>
                <w:szCs w:val="24"/>
              </w:rPr>
            </w:pPr>
            <w:r w:rsidRPr="00D305EA">
              <w:rPr>
                <w:rFonts w:ascii="Arial" w:hAnsi="Arial" w:cs="Arial"/>
                <w:b/>
                <w:bCs/>
                <w:sz w:val="24"/>
                <w:szCs w:val="24"/>
              </w:rPr>
              <w:t>Non-</w:t>
            </w:r>
            <w:r>
              <w:rPr>
                <w:rFonts w:ascii="Arial" w:hAnsi="Arial" w:cs="Arial"/>
                <w:b/>
                <w:bCs/>
                <w:sz w:val="24"/>
                <w:szCs w:val="24"/>
              </w:rPr>
              <w:t>d</w:t>
            </w:r>
            <w:r w:rsidRPr="00D305EA">
              <w:rPr>
                <w:rFonts w:ascii="Arial" w:hAnsi="Arial" w:cs="Arial"/>
                <w:b/>
                <w:bCs/>
                <w:sz w:val="24"/>
                <w:szCs w:val="24"/>
              </w:rPr>
              <w:t xml:space="preserve">isabled </w:t>
            </w:r>
            <w:r>
              <w:rPr>
                <w:rFonts w:ascii="Arial" w:hAnsi="Arial" w:cs="Arial"/>
                <w:b/>
                <w:bCs/>
                <w:sz w:val="24"/>
                <w:szCs w:val="24"/>
              </w:rPr>
              <w:t>staff engagement score for</w:t>
            </w:r>
            <w:r w:rsidRPr="00D305EA">
              <w:rPr>
                <w:rFonts w:ascii="Arial" w:hAnsi="Arial" w:cs="Arial"/>
                <w:b/>
                <w:bCs/>
                <w:sz w:val="24"/>
                <w:szCs w:val="24"/>
              </w:rPr>
              <w:t xml:space="preserve"> </w:t>
            </w:r>
            <w:r>
              <w:rPr>
                <w:rFonts w:ascii="Arial" w:hAnsi="Arial" w:cs="Arial"/>
                <w:b/>
                <w:bCs/>
                <w:sz w:val="24"/>
                <w:szCs w:val="24"/>
              </w:rPr>
              <w:t>20</w:t>
            </w:r>
            <w:r w:rsidR="00823CBA">
              <w:rPr>
                <w:rFonts w:ascii="Arial" w:hAnsi="Arial" w:cs="Arial"/>
                <w:b/>
                <w:bCs/>
                <w:sz w:val="24"/>
                <w:szCs w:val="24"/>
              </w:rPr>
              <w:t xml:space="preserve">19  </w:t>
            </w:r>
          </w:p>
          <w:p w14:paraId="1314FFA8" w14:textId="40C753C2" w:rsidR="00A95A18" w:rsidRPr="003F2F27" w:rsidRDefault="00823CBA" w:rsidP="00266892">
            <w:pPr>
              <w:jc w:val="center"/>
              <w:rPr>
                <w:rFonts w:ascii="Arial" w:hAnsi="Arial" w:cs="Arial"/>
                <w:b/>
                <w:bCs/>
                <w:sz w:val="24"/>
              </w:rPr>
            </w:pPr>
            <w:proofErr w:type="gramStart"/>
            <w:r>
              <w:rPr>
                <w:rFonts w:ascii="Arial" w:hAnsi="Arial" w:cs="Arial"/>
                <w:b/>
                <w:bCs/>
                <w:sz w:val="24"/>
                <w:szCs w:val="24"/>
              </w:rPr>
              <w:t xml:space="preserve">HRA </w:t>
            </w:r>
            <w:r w:rsidR="00A95A18">
              <w:rPr>
                <w:rFonts w:ascii="Arial" w:hAnsi="Arial" w:cs="Arial"/>
                <w:b/>
                <w:bCs/>
                <w:sz w:val="24"/>
                <w:szCs w:val="24"/>
              </w:rPr>
              <w:t xml:space="preserve"> Staff</w:t>
            </w:r>
            <w:proofErr w:type="gramEnd"/>
            <w:r w:rsidR="00A95A18">
              <w:rPr>
                <w:rFonts w:ascii="Arial" w:hAnsi="Arial" w:cs="Arial"/>
                <w:b/>
                <w:bCs/>
                <w:sz w:val="24"/>
                <w:szCs w:val="24"/>
              </w:rPr>
              <w:t xml:space="preserve"> Survey</w:t>
            </w:r>
          </w:p>
        </w:tc>
        <w:tc>
          <w:tcPr>
            <w:tcW w:w="2546" w:type="dxa"/>
            <w:shd w:val="clear" w:color="auto" w:fill="00A49A"/>
          </w:tcPr>
          <w:p w14:paraId="27A08828" w14:textId="5253ED71" w:rsidR="00A95A18" w:rsidRPr="003F2F27" w:rsidRDefault="00A95A18" w:rsidP="00266892">
            <w:pPr>
              <w:jc w:val="center"/>
              <w:rPr>
                <w:rFonts w:ascii="Arial" w:hAnsi="Arial" w:cs="Arial"/>
                <w:b/>
                <w:bCs/>
                <w:sz w:val="24"/>
              </w:rPr>
            </w:pPr>
            <w:r>
              <w:rPr>
                <w:rFonts w:ascii="Arial" w:hAnsi="Arial" w:cs="Arial"/>
                <w:b/>
                <w:bCs/>
                <w:sz w:val="24"/>
                <w:szCs w:val="24"/>
              </w:rPr>
              <w:t>D</w:t>
            </w:r>
            <w:r w:rsidRPr="00D305EA">
              <w:rPr>
                <w:rFonts w:ascii="Arial" w:hAnsi="Arial" w:cs="Arial"/>
                <w:b/>
                <w:bCs/>
                <w:sz w:val="24"/>
                <w:szCs w:val="24"/>
              </w:rPr>
              <w:t>ifference (+/-)</w:t>
            </w:r>
            <w:r>
              <w:rPr>
                <w:rFonts w:ascii="Arial" w:hAnsi="Arial" w:cs="Arial"/>
                <w:b/>
                <w:bCs/>
                <w:sz w:val="24"/>
                <w:szCs w:val="24"/>
              </w:rPr>
              <w:t xml:space="preserve"> between disabled staff and non-disabled staff engagement scores </w:t>
            </w:r>
            <w:r w:rsidR="00823CBA">
              <w:rPr>
                <w:rFonts w:ascii="Arial" w:hAnsi="Arial" w:cs="Arial"/>
                <w:b/>
                <w:bCs/>
                <w:sz w:val="24"/>
                <w:szCs w:val="24"/>
              </w:rPr>
              <w:t>2019</w:t>
            </w:r>
            <w:r>
              <w:rPr>
                <w:rFonts w:ascii="Arial" w:hAnsi="Arial" w:cs="Arial"/>
                <w:b/>
                <w:bCs/>
                <w:sz w:val="24"/>
                <w:szCs w:val="24"/>
              </w:rPr>
              <w:t xml:space="preserve"> </w:t>
            </w:r>
          </w:p>
        </w:tc>
        <w:tc>
          <w:tcPr>
            <w:tcW w:w="2835" w:type="dxa"/>
            <w:shd w:val="clear" w:color="auto" w:fill="00A49A"/>
          </w:tcPr>
          <w:p w14:paraId="54941BE1" w14:textId="712096A4" w:rsidR="00A95A18" w:rsidRDefault="00A95A18" w:rsidP="00266892">
            <w:pPr>
              <w:jc w:val="center"/>
              <w:rPr>
                <w:rFonts w:ascii="Arial" w:hAnsi="Arial" w:cs="Arial"/>
                <w:b/>
                <w:bCs/>
                <w:sz w:val="24"/>
                <w:szCs w:val="24"/>
              </w:rPr>
            </w:pPr>
            <w:r w:rsidRPr="00D305EA">
              <w:rPr>
                <w:rFonts w:ascii="Arial" w:hAnsi="Arial" w:cs="Arial"/>
                <w:b/>
                <w:bCs/>
                <w:sz w:val="24"/>
                <w:szCs w:val="24"/>
              </w:rPr>
              <w:t xml:space="preserve">Disabled </w:t>
            </w:r>
            <w:r>
              <w:rPr>
                <w:rFonts w:ascii="Arial" w:hAnsi="Arial" w:cs="Arial"/>
                <w:b/>
                <w:bCs/>
                <w:sz w:val="24"/>
                <w:szCs w:val="24"/>
              </w:rPr>
              <w:t>staff engagement score for 20</w:t>
            </w:r>
            <w:r w:rsidR="00823CBA">
              <w:rPr>
                <w:rFonts w:ascii="Arial" w:hAnsi="Arial" w:cs="Arial"/>
                <w:b/>
                <w:bCs/>
                <w:sz w:val="24"/>
                <w:szCs w:val="24"/>
              </w:rPr>
              <w:t>20</w:t>
            </w:r>
            <w:r w:rsidRPr="00D305EA">
              <w:rPr>
                <w:rFonts w:ascii="Arial" w:hAnsi="Arial" w:cs="Arial"/>
                <w:b/>
                <w:bCs/>
                <w:sz w:val="24"/>
                <w:szCs w:val="24"/>
              </w:rPr>
              <w:t xml:space="preserve"> </w:t>
            </w:r>
            <w:r w:rsidR="00823CBA">
              <w:rPr>
                <w:rFonts w:ascii="Arial" w:hAnsi="Arial" w:cs="Arial"/>
                <w:b/>
                <w:bCs/>
                <w:sz w:val="24"/>
                <w:szCs w:val="24"/>
              </w:rPr>
              <w:t>HRA</w:t>
            </w:r>
            <w:r>
              <w:rPr>
                <w:rFonts w:ascii="Arial" w:hAnsi="Arial" w:cs="Arial"/>
                <w:b/>
                <w:bCs/>
                <w:sz w:val="24"/>
                <w:szCs w:val="24"/>
              </w:rPr>
              <w:t xml:space="preserve"> Staff Survey </w:t>
            </w:r>
          </w:p>
          <w:p w14:paraId="50FE6D2A" w14:textId="77777777" w:rsidR="00A95A18" w:rsidRPr="003F2F27" w:rsidRDefault="00A95A18" w:rsidP="00266892">
            <w:pPr>
              <w:jc w:val="center"/>
              <w:rPr>
                <w:rFonts w:ascii="Arial" w:hAnsi="Arial" w:cs="Arial"/>
                <w:b/>
                <w:bCs/>
                <w:sz w:val="24"/>
              </w:rPr>
            </w:pPr>
          </w:p>
        </w:tc>
        <w:tc>
          <w:tcPr>
            <w:tcW w:w="2557" w:type="dxa"/>
            <w:shd w:val="clear" w:color="auto" w:fill="00A49A"/>
          </w:tcPr>
          <w:p w14:paraId="4BAEC9B6" w14:textId="3C8D9C09" w:rsidR="00A95A18" w:rsidRDefault="00A95A18" w:rsidP="00266892">
            <w:pPr>
              <w:jc w:val="center"/>
              <w:rPr>
                <w:rFonts w:ascii="Arial" w:hAnsi="Arial" w:cs="Arial"/>
                <w:b/>
                <w:bCs/>
                <w:sz w:val="24"/>
                <w:szCs w:val="24"/>
              </w:rPr>
            </w:pPr>
            <w:r>
              <w:rPr>
                <w:rFonts w:ascii="Arial" w:hAnsi="Arial" w:cs="Arial"/>
                <w:b/>
                <w:bCs/>
                <w:sz w:val="24"/>
                <w:szCs w:val="24"/>
              </w:rPr>
              <w:t>Non-d</w:t>
            </w:r>
            <w:r w:rsidRPr="00D305EA">
              <w:rPr>
                <w:rFonts w:ascii="Arial" w:hAnsi="Arial" w:cs="Arial"/>
                <w:b/>
                <w:bCs/>
                <w:sz w:val="24"/>
                <w:szCs w:val="24"/>
              </w:rPr>
              <w:t xml:space="preserve">isabled staff </w:t>
            </w:r>
            <w:r>
              <w:rPr>
                <w:rFonts w:ascii="Arial" w:hAnsi="Arial" w:cs="Arial"/>
                <w:b/>
                <w:bCs/>
                <w:sz w:val="24"/>
                <w:szCs w:val="24"/>
              </w:rPr>
              <w:t>engagement score for</w:t>
            </w:r>
            <w:r w:rsidRPr="00D305EA">
              <w:rPr>
                <w:rFonts w:ascii="Arial" w:hAnsi="Arial" w:cs="Arial"/>
                <w:b/>
                <w:bCs/>
                <w:sz w:val="24"/>
                <w:szCs w:val="24"/>
              </w:rPr>
              <w:t xml:space="preserve"> </w:t>
            </w:r>
            <w:r w:rsidR="00823CBA">
              <w:rPr>
                <w:rFonts w:ascii="Arial" w:hAnsi="Arial" w:cs="Arial"/>
                <w:b/>
                <w:bCs/>
                <w:sz w:val="24"/>
                <w:szCs w:val="24"/>
              </w:rPr>
              <w:t xml:space="preserve">2020 HRA </w:t>
            </w:r>
            <w:r>
              <w:rPr>
                <w:rFonts w:ascii="Arial" w:hAnsi="Arial" w:cs="Arial"/>
                <w:b/>
                <w:bCs/>
                <w:sz w:val="24"/>
                <w:szCs w:val="24"/>
              </w:rPr>
              <w:t>Staff Survey</w:t>
            </w:r>
          </w:p>
          <w:p w14:paraId="0B7D22B6" w14:textId="77777777" w:rsidR="00A95A18" w:rsidRDefault="00A95A18" w:rsidP="00266892">
            <w:pPr>
              <w:jc w:val="center"/>
              <w:rPr>
                <w:rFonts w:ascii="Arial" w:hAnsi="Arial" w:cs="Arial"/>
                <w:b/>
                <w:bCs/>
                <w:sz w:val="24"/>
                <w:szCs w:val="24"/>
              </w:rPr>
            </w:pPr>
          </w:p>
          <w:p w14:paraId="5AA9608E" w14:textId="77777777" w:rsidR="00A95A18" w:rsidRPr="003F2F27" w:rsidRDefault="00A95A18" w:rsidP="00266892">
            <w:pPr>
              <w:jc w:val="center"/>
              <w:rPr>
                <w:rFonts w:ascii="Arial" w:hAnsi="Arial" w:cs="Arial"/>
                <w:b/>
                <w:bCs/>
                <w:sz w:val="24"/>
              </w:rPr>
            </w:pPr>
          </w:p>
        </w:tc>
        <w:tc>
          <w:tcPr>
            <w:tcW w:w="2972" w:type="dxa"/>
            <w:shd w:val="clear" w:color="auto" w:fill="00A49A"/>
          </w:tcPr>
          <w:p w14:paraId="2EEA0985" w14:textId="7883227E" w:rsidR="00A95A18" w:rsidRPr="003F2F27" w:rsidRDefault="00A95A18" w:rsidP="00266892">
            <w:pPr>
              <w:jc w:val="center"/>
              <w:rPr>
                <w:rFonts w:ascii="Arial" w:hAnsi="Arial" w:cs="Arial"/>
                <w:b/>
                <w:bCs/>
                <w:sz w:val="24"/>
              </w:rPr>
            </w:pPr>
            <w:r>
              <w:rPr>
                <w:rFonts w:ascii="Arial" w:hAnsi="Arial" w:cs="Arial"/>
                <w:b/>
                <w:bCs/>
                <w:sz w:val="24"/>
                <w:szCs w:val="24"/>
              </w:rPr>
              <w:t>D</w:t>
            </w:r>
            <w:r w:rsidRPr="00D305EA">
              <w:rPr>
                <w:rFonts w:ascii="Arial" w:hAnsi="Arial" w:cs="Arial"/>
                <w:b/>
                <w:bCs/>
                <w:sz w:val="24"/>
                <w:szCs w:val="24"/>
              </w:rPr>
              <w:t>ifference (+/-)</w:t>
            </w:r>
            <w:r>
              <w:rPr>
                <w:rFonts w:ascii="Arial" w:hAnsi="Arial" w:cs="Arial"/>
                <w:b/>
                <w:bCs/>
                <w:sz w:val="24"/>
                <w:szCs w:val="24"/>
              </w:rPr>
              <w:t xml:space="preserve"> between Disabled staff and non-disabled staff engagement scores </w:t>
            </w:r>
            <w:r w:rsidR="00823CBA">
              <w:rPr>
                <w:rFonts w:ascii="Arial" w:hAnsi="Arial" w:cs="Arial"/>
                <w:b/>
                <w:bCs/>
                <w:sz w:val="24"/>
                <w:szCs w:val="24"/>
              </w:rPr>
              <w:t>2020</w:t>
            </w:r>
          </w:p>
        </w:tc>
      </w:tr>
      <w:tr w:rsidR="00A95A18" w:rsidRPr="003F2F27" w14:paraId="6AAE0514" w14:textId="77777777" w:rsidTr="00266892">
        <w:tc>
          <w:tcPr>
            <w:tcW w:w="4106" w:type="dxa"/>
            <w:tcBorders>
              <w:top w:val="single" w:sz="4" w:space="0" w:color="auto"/>
            </w:tcBorders>
            <w:shd w:val="clear" w:color="auto" w:fill="82C6BC"/>
          </w:tcPr>
          <w:p w14:paraId="25A4D0A6" w14:textId="77777777" w:rsidR="00A95A18" w:rsidRPr="00926DCC" w:rsidRDefault="00A95A18" w:rsidP="00266892">
            <w:pPr>
              <w:rPr>
                <w:rFonts w:ascii="Arial" w:hAnsi="Arial" w:cs="Arial"/>
                <w:b/>
                <w:bCs/>
                <w:sz w:val="24"/>
              </w:rPr>
            </w:pPr>
            <w:r w:rsidRPr="00926DCC">
              <w:rPr>
                <w:rFonts w:ascii="Arial" w:hAnsi="Arial" w:cs="Arial"/>
                <w:b/>
                <w:sz w:val="24"/>
              </w:rPr>
              <w:t>a) The staff engagement score for Disabled staff, compared to non-disabled staff.</w:t>
            </w:r>
          </w:p>
        </w:tc>
        <w:tc>
          <w:tcPr>
            <w:tcW w:w="2273" w:type="dxa"/>
            <w:shd w:val="clear" w:color="auto" w:fill="82C6BC"/>
          </w:tcPr>
          <w:p w14:paraId="3EE540A1" w14:textId="77777777" w:rsidR="00A95A18" w:rsidRDefault="00A95A18" w:rsidP="00266892">
            <w:pPr>
              <w:jc w:val="center"/>
              <w:rPr>
                <w:rFonts w:ascii="Arial" w:hAnsi="Arial" w:cs="Arial"/>
                <w:b/>
                <w:bCs/>
                <w:sz w:val="24"/>
              </w:rPr>
            </w:pPr>
            <w:r>
              <w:rPr>
                <w:rFonts w:ascii="Arial" w:hAnsi="Arial" w:cs="Arial"/>
                <w:b/>
                <w:bCs/>
                <w:sz w:val="24"/>
              </w:rPr>
              <w:t>Unknown</w:t>
            </w:r>
          </w:p>
          <w:p w14:paraId="7BED2F89" w14:textId="77777777" w:rsidR="00A95A18" w:rsidRDefault="00A95A18" w:rsidP="00266892">
            <w:pPr>
              <w:jc w:val="center"/>
              <w:rPr>
                <w:rFonts w:ascii="Arial" w:hAnsi="Arial" w:cs="Arial"/>
                <w:b/>
                <w:bCs/>
                <w:sz w:val="24"/>
              </w:rPr>
            </w:pPr>
          </w:p>
          <w:p w14:paraId="55458CCF" w14:textId="77777777" w:rsidR="00A95A18" w:rsidRDefault="00A95A18" w:rsidP="00266892">
            <w:pPr>
              <w:jc w:val="center"/>
              <w:rPr>
                <w:rFonts w:ascii="Arial" w:hAnsi="Arial" w:cs="Arial"/>
                <w:b/>
                <w:bCs/>
                <w:sz w:val="24"/>
              </w:rPr>
            </w:pPr>
          </w:p>
          <w:p w14:paraId="6837CCB8" w14:textId="77777777" w:rsidR="00A95A18" w:rsidRDefault="00A95A18" w:rsidP="00266892">
            <w:pPr>
              <w:jc w:val="center"/>
              <w:rPr>
                <w:rFonts w:ascii="Arial" w:hAnsi="Arial" w:cs="Arial"/>
                <w:b/>
                <w:bCs/>
                <w:sz w:val="24"/>
              </w:rPr>
            </w:pPr>
          </w:p>
          <w:p w14:paraId="3FB5A1C9" w14:textId="77777777" w:rsidR="00A95A18" w:rsidRPr="003F2F27" w:rsidRDefault="00A95A18" w:rsidP="00266892">
            <w:pPr>
              <w:jc w:val="center"/>
              <w:rPr>
                <w:rFonts w:ascii="Arial" w:hAnsi="Arial" w:cs="Arial"/>
                <w:b/>
                <w:bCs/>
                <w:sz w:val="24"/>
              </w:rPr>
            </w:pPr>
          </w:p>
        </w:tc>
        <w:tc>
          <w:tcPr>
            <w:tcW w:w="2410" w:type="dxa"/>
            <w:shd w:val="clear" w:color="auto" w:fill="82C6BC"/>
          </w:tcPr>
          <w:p w14:paraId="360C67EC" w14:textId="77777777" w:rsidR="00A95A18" w:rsidRPr="003F2F27" w:rsidRDefault="00A95A18" w:rsidP="00266892">
            <w:pPr>
              <w:jc w:val="center"/>
              <w:rPr>
                <w:rFonts w:ascii="Arial" w:hAnsi="Arial" w:cs="Arial"/>
                <w:b/>
                <w:bCs/>
                <w:sz w:val="24"/>
              </w:rPr>
            </w:pPr>
            <w:r>
              <w:rPr>
                <w:rFonts w:ascii="Arial" w:hAnsi="Arial" w:cs="Arial"/>
                <w:b/>
                <w:bCs/>
                <w:sz w:val="24"/>
              </w:rPr>
              <w:t>Unknown</w:t>
            </w:r>
          </w:p>
        </w:tc>
        <w:tc>
          <w:tcPr>
            <w:tcW w:w="2546" w:type="dxa"/>
            <w:shd w:val="clear" w:color="auto" w:fill="82C6BC"/>
          </w:tcPr>
          <w:p w14:paraId="14FBA2A7" w14:textId="77777777" w:rsidR="00A95A18" w:rsidRPr="003F2F27" w:rsidRDefault="00A95A18" w:rsidP="00266892">
            <w:pPr>
              <w:jc w:val="center"/>
              <w:rPr>
                <w:rFonts w:ascii="Arial" w:hAnsi="Arial" w:cs="Arial"/>
                <w:b/>
                <w:bCs/>
                <w:sz w:val="24"/>
              </w:rPr>
            </w:pPr>
            <w:r>
              <w:rPr>
                <w:rFonts w:ascii="Arial" w:hAnsi="Arial" w:cs="Arial"/>
                <w:b/>
                <w:bCs/>
                <w:sz w:val="24"/>
              </w:rPr>
              <w:t>Unknown</w:t>
            </w:r>
          </w:p>
        </w:tc>
        <w:tc>
          <w:tcPr>
            <w:tcW w:w="2835" w:type="dxa"/>
            <w:shd w:val="clear" w:color="auto" w:fill="82C6BC"/>
          </w:tcPr>
          <w:p w14:paraId="149B92F3" w14:textId="5D4CD059" w:rsidR="00A95A18" w:rsidRPr="003F2F27" w:rsidRDefault="00823CBA" w:rsidP="00266892">
            <w:pPr>
              <w:jc w:val="center"/>
              <w:rPr>
                <w:rFonts w:ascii="Arial" w:hAnsi="Arial" w:cs="Arial"/>
                <w:b/>
                <w:bCs/>
                <w:sz w:val="24"/>
              </w:rPr>
            </w:pPr>
            <w:r>
              <w:rPr>
                <w:rFonts w:ascii="Arial" w:hAnsi="Arial" w:cs="Arial"/>
                <w:b/>
                <w:bCs/>
                <w:sz w:val="24"/>
              </w:rPr>
              <w:t>Unknown</w:t>
            </w:r>
          </w:p>
        </w:tc>
        <w:tc>
          <w:tcPr>
            <w:tcW w:w="2557" w:type="dxa"/>
            <w:shd w:val="clear" w:color="auto" w:fill="82C6BC"/>
          </w:tcPr>
          <w:p w14:paraId="2F61232F" w14:textId="1CA21B40" w:rsidR="00A95A18" w:rsidRPr="003F2F27" w:rsidRDefault="00823CBA" w:rsidP="00266892">
            <w:pPr>
              <w:jc w:val="center"/>
              <w:rPr>
                <w:rFonts w:ascii="Arial" w:hAnsi="Arial" w:cs="Arial"/>
                <w:b/>
                <w:bCs/>
                <w:sz w:val="24"/>
              </w:rPr>
            </w:pPr>
            <w:r>
              <w:rPr>
                <w:rFonts w:ascii="Arial" w:hAnsi="Arial" w:cs="Arial"/>
                <w:b/>
                <w:bCs/>
                <w:sz w:val="24"/>
              </w:rPr>
              <w:t>Unknown</w:t>
            </w:r>
          </w:p>
        </w:tc>
        <w:tc>
          <w:tcPr>
            <w:tcW w:w="2972" w:type="dxa"/>
            <w:shd w:val="clear" w:color="auto" w:fill="82C6BC"/>
          </w:tcPr>
          <w:p w14:paraId="3C8F90AD" w14:textId="7E6FC0EF" w:rsidR="00A95A18" w:rsidRPr="003F2F27" w:rsidRDefault="00823CBA" w:rsidP="00266892">
            <w:pPr>
              <w:jc w:val="center"/>
              <w:rPr>
                <w:rFonts w:ascii="Arial" w:hAnsi="Arial" w:cs="Arial"/>
                <w:b/>
                <w:bCs/>
                <w:sz w:val="24"/>
              </w:rPr>
            </w:pPr>
            <w:r>
              <w:rPr>
                <w:rFonts w:ascii="Arial" w:hAnsi="Arial" w:cs="Arial"/>
                <w:b/>
                <w:bCs/>
                <w:sz w:val="24"/>
              </w:rPr>
              <w:t>Unknown</w:t>
            </w:r>
          </w:p>
        </w:tc>
      </w:tr>
    </w:tbl>
    <w:p w14:paraId="3105AE01" w14:textId="77777777" w:rsidR="00A95A18" w:rsidRDefault="00A95A18" w:rsidP="00A95A18">
      <w:pPr>
        <w:rPr>
          <w:rFonts w:ascii="Arial" w:hAnsi="Arial" w:cs="Arial"/>
          <w:b/>
          <w:bCs/>
          <w:sz w:val="28"/>
        </w:rPr>
      </w:pPr>
    </w:p>
    <w:p w14:paraId="41F118C1" w14:textId="77777777" w:rsidR="00A95A18" w:rsidRDefault="00A95A18" w:rsidP="00A95A18">
      <w:pPr>
        <w:rPr>
          <w:rFonts w:ascii="Arial" w:hAnsi="Arial" w:cs="Arial"/>
          <w:b/>
          <w:bCs/>
          <w:sz w:val="28"/>
        </w:rPr>
      </w:pPr>
    </w:p>
    <w:p w14:paraId="594F8D63" w14:textId="77777777" w:rsidR="00A95A18" w:rsidRDefault="00A95A18" w:rsidP="00A95A18"/>
    <w:p w14:paraId="5BEFF0AC" w14:textId="77777777" w:rsidR="00A95A18" w:rsidRDefault="00A95A18" w:rsidP="00A95A18"/>
    <w:p w14:paraId="1EF0CAEE" w14:textId="77777777" w:rsidR="00A95A18" w:rsidRDefault="00A95A18" w:rsidP="00A95A18"/>
    <w:tbl>
      <w:tblPr>
        <w:tblStyle w:val="TableGrid"/>
        <w:tblpPr w:leftFromText="180" w:rightFromText="180" w:vertAnchor="text" w:horzAnchor="margin" w:tblpY="740"/>
        <w:tblW w:w="19699" w:type="dxa"/>
        <w:tblLook w:val="04A0" w:firstRow="1" w:lastRow="0" w:firstColumn="1" w:lastColumn="0" w:noHBand="0" w:noVBand="1"/>
      </w:tblPr>
      <w:tblGrid>
        <w:gridCol w:w="19699"/>
      </w:tblGrid>
      <w:tr w:rsidR="00A95A18" w:rsidRPr="003F2F27" w14:paraId="430037B0" w14:textId="77777777" w:rsidTr="00266892">
        <w:tc>
          <w:tcPr>
            <w:tcW w:w="19699" w:type="dxa"/>
          </w:tcPr>
          <w:p w14:paraId="16A5DB23" w14:textId="77777777" w:rsidR="00A95A18" w:rsidRDefault="00A95A18" w:rsidP="00266892">
            <w:pPr>
              <w:rPr>
                <w:rFonts w:ascii="Arial" w:hAnsi="Arial" w:cs="Arial"/>
                <w:b/>
                <w:sz w:val="24"/>
              </w:rPr>
            </w:pPr>
          </w:p>
          <w:p w14:paraId="73D49CE9" w14:textId="77777777" w:rsidR="00A95A18" w:rsidRDefault="00A95A18" w:rsidP="00266892">
            <w:pPr>
              <w:rPr>
                <w:rFonts w:ascii="Arial" w:hAnsi="Arial" w:cs="Arial"/>
                <w:b/>
                <w:sz w:val="24"/>
              </w:rPr>
            </w:pPr>
            <w:r w:rsidRPr="00926DCC">
              <w:rPr>
                <w:rFonts w:ascii="Arial" w:hAnsi="Arial" w:cs="Arial"/>
                <w:b/>
                <w:sz w:val="24"/>
              </w:rPr>
              <w:t xml:space="preserve">b) </w:t>
            </w:r>
            <w:r>
              <w:t xml:space="preserve"> </w:t>
            </w:r>
            <w:r w:rsidRPr="00FE2C3C">
              <w:rPr>
                <w:rFonts w:ascii="Arial" w:hAnsi="Arial" w:cs="Arial"/>
                <w:b/>
                <w:sz w:val="24"/>
              </w:rPr>
              <w:t xml:space="preserve">Has your </w:t>
            </w:r>
            <w:r>
              <w:rPr>
                <w:rFonts w:ascii="Arial" w:hAnsi="Arial" w:cs="Arial"/>
                <w:b/>
                <w:sz w:val="24"/>
              </w:rPr>
              <w:t>t</w:t>
            </w:r>
            <w:r w:rsidRPr="00FE2C3C">
              <w:rPr>
                <w:rFonts w:ascii="Arial" w:hAnsi="Arial" w:cs="Arial"/>
                <w:b/>
                <w:sz w:val="24"/>
              </w:rPr>
              <w:t>rust taken action to facilitate the voices of Disabled staff in your organisation to be heard? (Yes) or (No)</w:t>
            </w:r>
          </w:p>
          <w:p w14:paraId="3E94969F" w14:textId="77777777" w:rsidR="00A95A18" w:rsidRDefault="00A95A18" w:rsidP="00266892">
            <w:pPr>
              <w:rPr>
                <w:rFonts w:ascii="Arial" w:hAnsi="Arial" w:cs="Arial"/>
                <w:b/>
                <w:sz w:val="24"/>
              </w:rPr>
            </w:pPr>
          </w:p>
          <w:p w14:paraId="656334E4" w14:textId="77777777" w:rsidR="00A95A18" w:rsidRDefault="00A95A18" w:rsidP="00266892">
            <w:pPr>
              <w:rPr>
                <w:rFonts w:ascii="Arial" w:hAnsi="Arial" w:cs="Arial"/>
                <w:b/>
                <w:sz w:val="24"/>
              </w:rPr>
            </w:pPr>
            <w:r>
              <w:rPr>
                <w:rFonts w:ascii="Arial" w:hAnsi="Arial" w:cs="Arial"/>
                <w:b/>
                <w:sz w:val="24"/>
              </w:rPr>
              <w:t>Yes</w:t>
            </w:r>
          </w:p>
          <w:p w14:paraId="29F0F495" w14:textId="77777777" w:rsidR="00A95A18" w:rsidRDefault="00A95A18" w:rsidP="00266892">
            <w:pPr>
              <w:rPr>
                <w:rFonts w:ascii="Arial" w:hAnsi="Arial" w:cs="Arial"/>
                <w:b/>
                <w:sz w:val="24"/>
              </w:rPr>
            </w:pPr>
          </w:p>
          <w:p w14:paraId="1BE3C53C" w14:textId="77777777" w:rsidR="00A95A18" w:rsidRPr="00926DCC" w:rsidRDefault="00A95A18" w:rsidP="00266892">
            <w:pPr>
              <w:rPr>
                <w:rFonts w:ascii="Arial" w:hAnsi="Arial" w:cs="Arial"/>
                <w:b/>
                <w:sz w:val="24"/>
              </w:rPr>
            </w:pPr>
            <w:r w:rsidRPr="00926DCC">
              <w:rPr>
                <w:rFonts w:ascii="Arial" w:hAnsi="Arial" w:cs="Arial"/>
                <w:b/>
                <w:sz w:val="24"/>
              </w:rPr>
              <w:t>Please provide at least one practical example of action taken</w:t>
            </w:r>
            <w:r>
              <w:rPr>
                <w:rFonts w:ascii="Arial" w:hAnsi="Arial" w:cs="Arial"/>
                <w:b/>
                <w:sz w:val="24"/>
              </w:rPr>
              <w:t xml:space="preserve"> in the last 12 months</w:t>
            </w:r>
            <w:r w:rsidRPr="00926DCC">
              <w:rPr>
                <w:rFonts w:ascii="Arial" w:hAnsi="Arial" w:cs="Arial"/>
                <w:b/>
                <w:sz w:val="24"/>
              </w:rPr>
              <w:t xml:space="preserve"> to engage with Disabled staff.</w:t>
            </w:r>
          </w:p>
          <w:p w14:paraId="0C123EC1" w14:textId="77777777" w:rsidR="00A95A18" w:rsidRDefault="00A95A18" w:rsidP="00266892">
            <w:pPr>
              <w:rPr>
                <w:rFonts w:ascii="Arial" w:hAnsi="Arial" w:cs="Arial"/>
                <w:b/>
                <w:bCs/>
                <w:sz w:val="24"/>
              </w:rPr>
            </w:pPr>
          </w:p>
          <w:p w14:paraId="32FE2F2E" w14:textId="77777777" w:rsidR="00A95A18" w:rsidRDefault="00A95A18" w:rsidP="00266892">
            <w:pPr>
              <w:rPr>
                <w:rFonts w:ascii="Arial" w:hAnsi="Arial" w:cs="Arial"/>
                <w:b/>
                <w:bCs/>
                <w:sz w:val="24"/>
              </w:rPr>
            </w:pPr>
          </w:p>
          <w:p w14:paraId="5C64D2F9" w14:textId="77777777" w:rsidR="00A95A18" w:rsidRDefault="00A95A18" w:rsidP="00266892">
            <w:pPr>
              <w:rPr>
                <w:rFonts w:ascii="Arial" w:hAnsi="Arial" w:cs="Arial"/>
                <w:b/>
                <w:bCs/>
                <w:sz w:val="24"/>
              </w:rPr>
            </w:pPr>
            <w:r>
              <w:rPr>
                <w:rFonts w:ascii="Arial" w:hAnsi="Arial" w:cs="Arial"/>
                <w:b/>
                <w:bCs/>
                <w:sz w:val="24"/>
              </w:rPr>
              <w:t>Example 1:</w:t>
            </w:r>
          </w:p>
          <w:p w14:paraId="22FE7D70" w14:textId="77777777" w:rsidR="00A95A18" w:rsidRDefault="00A95A18" w:rsidP="00266892">
            <w:pPr>
              <w:rPr>
                <w:rFonts w:ascii="Arial" w:hAnsi="Arial" w:cs="Arial"/>
                <w:b/>
                <w:bCs/>
                <w:sz w:val="24"/>
              </w:rPr>
            </w:pPr>
          </w:p>
          <w:p w14:paraId="181F0982" w14:textId="77777777" w:rsidR="00A95A18" w:rsidRDefault="00A95A18" w:rsidP="00266892">
            <w:pPr>
              <w:rPr>
                <w:rFonts w:ascii="Arial" w:hAnsi="Arial" w:cs="Arial"/>
                <w:b/>
                <w:bCs/>
                <w:sz w:val="24"/>
              </w:rPr>
            </w:pPr>
            <w:r>
              <w:rPr>
                <w:rFonts w:ascii="Arial" w:hAnsi="Arial" w:cs="Arial"/>
                <w:b/>
                <w:bCs/>
                <w:sz w:val="24"/>
              </w:rPr>
              <w:t>We have established a number of staff-led interest groups to support our work around Equality, Diversity and Inclusion (ED&amp;I), including a group on disability. The groups are a source of support for staff as well as providing staff with the opportunity to help shape our work around ED&amp;I as well as raise themes and issues for broader attention.</w:t>
            </w:r>
          </w:p>
          <w:p w14:paraId="79BC6F34" w14:textId="77777777" w:rsidR="00A95A18" w:rsidRDefault="00A95A18" w:rsidP="00266892">
            <w:pPr>
              <w:rPr>
                <w:rFonts w:ascii="Arial" w:hAnsi="Arial" w:cs="Arial"/>
                <w:b/>
                <w:bCs/>
                <w:sz w:val="24"/>
              </w:rPr>
            </w:pPr>
          </w:p>
          <w:p w14:paraId="4D0319D2" w14:textId="77777777" w:rsidR="00A95A18" w:rsidRDefault="00A95A18" w:rsidP="00266892">
            <w:pPr>
              <w:rPr>
                <w:rFonts w:ascii="Arial" w:hAnsi="Arial" w:cs="Arial"/>
                <w:b/>
                <w:bCs/>
                <w:sz w:val="24"/>
              </w:rPr>
            </w:pPr>
          </w:p>
          <w:p w14:paraId="0B0277EA" w14:textId="77777777" w:rsidR="00A95A18" w:rsidRDefault="00A95A18" w:rsidP="00266892">
            <w:pPr>
              <w:rPr>
                <w:rFonts w:ascii="Arial" w:hAnsi="Arial" w:cs="Arial"/>
                <w:b/>
                <w:bCs/>
                <w:sz w:val="24"/>
              </w:rPr>
            </w:pPr>
            <w:r>
              <w:rPr>
                <w:rFonts w:ascii="Arial" w:hAnsi="Arial" w:cs="Arial"/>
                <w:b/>
                <w:bCs/>
                <w:sz w:val="24"/>
              </w:rPr>
              <w:t>Example 2:</w:t>
            </w:r>
          </w:p>
          <w:p w14:paraId="78BF11B0" w14:textId="77777777" w:rsidR="00A95A18" w:rsidRDefault="00A95A18" w:rsidP="00266892">
            <w:pPr>
              <w:rPr>
                <w:rFonts w:ascii="Arial" w:hAnsi="Arial" w:cs="Arial"/>
                <w:b/>
                <w:bCs/>
                <w:sz w:val="24"/>
              </w:rPr>
            </w:pPr>
          </w:p>
          <w:p w14:paraId="55168A4B" w14:textId="77777777" w:rsidR="00A95A18" w:rsidRDefault="00A95A18" w:rsidP="00266892">
            <w:pPr>
              <w:rPr>
                <w:rFonts w:ascii="Arial" w:hAnsi="Arial" w:cs="Arial"/>
                <w:b/>
                <w:bCs/>
                <w:sz w:val="24"/>
              </w:rPr>
            </w:pPr>
            <w:r>
              <w:rPr>
                <w:rFonts w:ascii="Arial" w:hAnsi="Arial" w:cs="Arial"/>
                <w:b/>
                <w:bCs/>
                <w:sz w:val="24"/>
              </w:rPr>
              <w:t>We have engaged around the organisation’s support for staff during the pandemic, in particular ensuring the concerns of staff with disabilities were understood and addressed in thinking about risk assessments for staff returning to offices.</w:t>
            </w:r>
          </w:p>
          <w:p w14:paraId="5CC434BD" w14:textId="77777777" w:rsidR="00A95A18" w:rsidRDefault="00A95A18" w:rsidP="00266892">
            <w:pPr>
              <w:rPr>
                <w:rFonts w:ascii="Arial" w:hAnsi="Arial" w:cs="Arial"/>
                <w:b/>
                <w:bCs/>
                <w:sz w:val="24"/>
              </w:rPr>
            </w:pPr>
          </w:p>
          <w:p w14:paraId="6E281A2A" w14:textId="77777777" w:rsidR="00A95A18" w:rsidRDefault="00A95A18" w:rsidP="00266892">
            <w:pPr>
              <w:rPr>
                <w:rFonts w:ascii="Arial" w:hAnsi="Arial" w:cs="Arial"/>
                <w:b/>
                <w:bCs/>
                <w:sz w:val="24"/>
              </w:rPr>
            </w:pPr>
          </w:p>
          <w:p w14:paraId="13809F7E" w14:textId="77777777" w:rsidR="00A95A18" w:rsidRDefault="00A95A18" w:rsidP="00266892">
            <w:pPr>
              <w:rPr>
                <w:rFonts w:ascii="Arial" w:hAnsi="Arial" w:cs="Arial"/>
                <w:b/>
                <w:bCs/>
                <w:sz w:val="24"/>
              </w:rPr>
            </w:pPr>
            <w:r>
              <w:rPr>
                <w:rFonts w:ascii="Arial" w:hAnsi="Arial" w:cs="Arial"/>
                <w:b/>
                <w:bCs/>
                <w:sz w:val="24"/>
              </w:rPr>
              <w:t>Example 3:</w:t>
            </w:r>
          </w:p>
          <w:p w14:paraId="48735D58" w14:textId="77777777" w:rsidR="00A95A18" w:rsidRDefault="00A95A18" w:rsidP="00266892">
            <w:pPr>
              <w:rPr>
                <w:rFonts w:ascii="Arial" w:hAnsi="Arial" w:cs="Arial"/>
                <w:b/>
                <w:bCs/>
                <w:sz w:val="24"/>
              </w:rPr>
            </w:pPr>
          </w:p>
          <w:p w14:paraId="0CD0D822" w14:textId="77777777" w:rsidR="00A95A18" w:rsidRPr="003F2F27" w:rsidRDefault="00A95A18" w:rsidP="00266892">
            <w:pPr>
              <w:rPr>
                <w:rFonts w:ascii="Arial" w:hAnsi="Arial" w:cs="Arial"/>
                <w:b/>
                <w:bCs/>
                <w:sz w:val="24"/>
              </w:rPr>
            </w:pPr>
            <w:r>
              <w:rPr>
                <w:rFonts w:ascii="Arial" w:hAnsi="Arial" w:cs="Arial"/>
                <w:b/>
                <w:bCs/>
                <w:sz w:val="24"/>
              </w:rPr>
              <w:t xml:space="preserve">We have established approval to recruit and Equality, Diversity and Inclusion Manager to </w:t>
            </w:r>
            <w:r w:rsidRPr="00D71AD3">
              <w:rPr>
                <w:rFonts w:ascii="Arial" w:hAnsi="Arial" w:cs="Arial"/>
                <w:b/>
                <w:bCs/>
                <w:sz w:val="24"/>
              </w:rPr>
              <w:t>play a key role in working with our Special Interest Groups and support and guide the organisation in improving the experience for our people and our stakeholders.</w:t>
            </w:r>
          </w:p>
        </w:tc>
      </w:tr>
    </w:tbl>
    <w:p w14:paraId="7A6542A3" w14:textId="77777777" w:rsidR="00A95A18" w:rsidRDefault="00A95A18" w:rsidP="00A95A18"/>
    <w:p w14:paraId="19BA500B" w14:textId="77777777" w:rsidR="00A95A18" w:rsidRDefault="00A95A18" w:rsidP="00A95A18"/>
    <w:p w14:paraId="1B9D6DF8" w14:textId="77777777" w:rsidR="00A95A18" w:rsidRDefault="00A95A18" w:rsidP="00A95A18"/>
    <w:p w14:paraId="019090E0" w14:textId="77777777" w:rsidR="00A95A18" w:rsidRDefault="00A95A18" w:rsidP="00A95A18"/>
    <w:p w14:paraId="22128352" w14:textId="77777777" w:rsidR="00A95A18" w:rsidRDefault="00A95A18" w:rsidP="00A95A18"/>
    <w:p w14:paraId="3B449F22" w14:textId="77777777" w:rsidR="00A95A18" w:rsidRDefault="00A95A18" w:rsidP="00A95A18"/>
    <w:p w14:paraId="52999F20" w14:textId="77777777" w:rsidR="00A95A18" w:rsidRDefault="00A95A18" w:rsidP="00A95A18"/>
    <w:p w14:paraId="6A7A6098" w14:textId="77777777" w:rsidR="00A95A18" w:rsidRDefault="00A95A18" w:rsidP="00A95A18"/>
    <w:p w14:paraId="73D89C7B" w14:textId="77777777" w:rsidR="00A95A18" w:rsidRDefault="00A95A18" w:rsidP="00A95A18"/>
    <w:p w14:paraId="57F7FEC9" w14:textId="77777777" w:rsidR="00A95A18" w:rsidRDefault="00A95A18" w:rsidP="00A95A18"/>
    <w:p w14:paraId="5FF658A2" w14:textId="77777777" w:rsidR="00A95A18" w:rsidRDefault="00A95A18" w:rsidP="00A95A18"/>
    <w:p w14:paraId="08B3231C" w14:textId="77777777" w:rsidR="00A95A18" w:rsidRDefault="00A95A18" w:rsidP="00A95A18"/>
    <w:p w14:paraId="5B569DFF" w14:textId="77777777" w:rsidR="00A95A18" w:rsidRDefault="00A95A18" w:rsidP="00A95A18"/>
    <w:p w14:paraId="24F81BA7" w14:textId="77777777" w:rsidR="00A95A18" w:rsidRDefault="00A95A18" w:rsidP="00A95A18"/>
    <w:p w14:paraId="5D498B3E" w14:textId="77777777" w:rsidR="00A95A18" w:rsidRDefault="00A95A18" w:rsidP="00A95A18"/>
    <w:p w14:paraId="696F9E7D" w14:textId="77777777" w:rsidR="00A95A18" w:rsidRDefault="00A95A18" w:rsidP="00A95A18"/>
    <w:p w14:paraId="7A2020DC" w14:textId="77777777" w:rsidR="00A95A18" w:rsidRDefault="00A95A18" w:rsidP="00A95A18"/>
    <w:p w14:paraId="3D999700" w14:textId="77777777" w:rsidR="00A95A18" w:rsidRDefault="00A95A18" w:rsidP="00A95A18"/>
    <w:p w14:paraId="4842B73D" w14:textId="77777777" w:rsidR="00A95A18" w:rsidRDefault="00A95A18" w:rsidP="00A95A18">
      <w:pPr>
        <w:rPr>
          <w:rFonts w:ascii="Arial" w:hAnsi="Arial" w:cs="Arial"/>
          <w:b/>
          <w:bCs/>
          <w:color w:val="4472C4" w:themeColor="accent1"/>
          <w:sz w:val="28"/>
        </w:rPr>
      </w:pPr>
    </w:p>
    <w:p w14:paraId="3727C571" w14:textId="77777777" w:rsidR="00823CBA" w:rsidRDefault="00823CBA">
      <w:pPr>
        <w:rPr>
          <w:rFonts w:ascii="Arial" w:hAnsi="Arial" w:cs="Arial"/>
          <w:b/>
          <w:bCs/>
          <w:color w:val="4472C4" w:themeColor="accent1"/>
          <w:sz w:val="28"/>
        </w:rPr>
      </w:pPr>
      <w:r>
        <w:rPr>
          <w:rFonts w:ascii="Arial" w:hAnsi="Arial" w:cs="Arial"/>
          <w:b/>
          <w:bCs/>
          <w:color w:val="4472C4" w:themeColor="accent1"/>
          <w:sz w:val="28"/>
        </w:rPr>
        <w:br w:type="page"/>
      </w:r>
    </w:p>
    <w:p w14:paraId="427C69A4" w14:textId="57AA3107" w:rsidR="00A95A18" w:rsidRPr="00D72858" w:rsidRDefault="00A95A18" w:rsidP="00A95A18">
      <w:pPr>
        <w:rPr>
          <w:rFonts w:ascii="Arial" w:hAnsi="Arial" w:cs="Arial"/>
          <w:b/>
          <w:bCs/>
          <w:color w:val="4472C4" w:themeColor="accent1"/>
          <w:sz w:val="28"/>
        </w:rPr>
      </w:pPr>
      <w:r w:rsidRPr="00D72858">
        <w:rPr>
          <w:rFonts w:ascii="Arial" w:hAnsi="Arial" w:cs="Arial"/>
          <w:b/>
          <w:bCs/>
          <w:color w:val="4472C4" w:themeColor="accent1"/>
          <w:sz w:val="28"/>
        </w:rPr>
        <w:lastRenderedPageBreak/>
        <w:t>Metric 10 – Percentage difference between the organisation’s board voting membership and its organisation’s overall workforce</w:t>
      </w:r>
    </w:p>
    <w:p w14:paraId="39ED812F" w14:textId="77777777" w:rsidR="00A95A18" w:rsidRDefault="00A95A18" w:rsidP="00A95A18">
      <w:pPr>
        <w:rPr>
          <w:rFonts w:ascii="Arial" w:hAnsi="Arial" w:cs="Arial"/>
          <w:b/>
          <w:sz w:val="24"/>
        </w:rPr>
      </w:pPr>
      <w:r w:rsidRPr="004B5741">
        <w:rPr>
          <w:rFonts w:ascii="Arial" w:hAnsi="Arial" w:cs="Arial"/>
          <w:b/>
          <w:sz w:val="24"/>
        </w:rPr>
        <w:t xml:space="preserve">(Data source:  </w:t>
      </w:r>
      <w:r>
        <w:rPr>
          <w:rFonts w:ascii="Arial" w:hAnsi="Arial" w:cs="Arial"/>
          <w:b/>
          <w:sz w:val="24"/>
        </w:rPr>
        <w:t>HRA ESR data</w:t>
      </w:r>
      <w:r w:rsidRPr="004B5741">
        <w:rPr>
          <w:rFonts w:ascii="Arial" w:hAnsi="Arial" w:cs="Arial"/>
          <w:b/>
          <w:sz w:val="24"/>
        </w:rPr>
        <w:t>)</w:t>
      </w:r>
    </w:p>
    <w:p w14:paraId="6781C249" w14:textId="77777777" w:rsidR="00A95A18" w:rsidRPr="00FC335D" w:rsidRDefault="00A95A18" w:rsidP="00A95A18">
      <w:pPr>
        <w:rPr>
          <w:rFonts w:ascii="Arial" w:hAnsi="Arial" w:cs="Arial"/>
          <w:b/>
          <w:bCs/>
          <w:sz w:val="28"/>
        </w:rPr>
      </w:pPr>
    </w:p>
    <w:tbl>
      <w:tblPr>
        <w:tblStyle w:val="TableGrid"/>
        <w:tblpPr w:leftFromText="180" w:rightFromText="180" w:vertAnchor="text" w:horzAnchor="margin" w:tblpY="294"/>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1843"/>
        <w:gridCol w:w="2126"/>
        <w:gridCol w:w="1985"/>
        <w:gridCol w:w="1842"/>
        <w:gridCol w:w="2268"/>
        <w:gridCol w:w="2127"/>
        <w:gridCol w:w="2409"/>
      </w:tblGrid>
      <w:tr w:rsidR="00A95A18" w:rsidRPr="004A588C" w14:paraId="0C433A5B" w14:textId="77777777" w:rsidTr="00266892">
        <w:tc>
          <w:tcPr>
            <w:tcW w:w="3261" w:type="dxa"/>
            <w:tcBorders>
              <w:right w:val="single" w:sz="4" w:space="0" w:color="auto"/>
            </w:tcBorders>
            <w:shd w:val="clear" w:color="auto" w:fill="auto"/>
          </w:tcPr>
          <w:p w14:paraId="78075F08" w14:textId="77777777" w:rsidR="00A95A18" w:rsidRPr="004A588C" w:rsidRDefault="00A95A18" w:rsidP="00266892">
            <w:pPr>
              <w:rPr>
                <w:rFonts w:ascii="Arial" w:hAnsi="Arial" w:cs="Arial"/>
                <w:b/>
                <w:bCs/>
                <w:sz w:val="20"/>
                <w:szCs w:val="18"/>
              </w:rPr>
            </w:pPr>
          </w:p>
          <w:p w14:paraId="4DD5A10E" w14:textId="77777777" w:rsidR="00A95A18" w:rsidRPr="004A588C" w:rsidRDefault="00A95A18" w:rsidP="00266892">
            <w:pPr>
              <w:rPr>
                <w:rFonts w:ascii="Arial" w:hAnsi="Arial" w:cs="Arial"/>
                <w:b/>
                <w:bCs/>
                <w:sz w:val="20"/>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00A49A"/>
          </w:tcPr>
          <w:p w14:paraId="17906656"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 xml:space="preserve">Disabled Board members in 2019 </w:t>
            </w:r>
          </w:p>
        </w:tc>
        <w:tc>
          <w:tcPr>
            <w:tcW w:w="1843" w:type="dxa"/>
            <w:tcBorders>
              <w:top w:val="single" w:sz="4" w:space="0" w:color="auto"/>
              <w:left w:val="single" w:sz="4" w:space="0" w:color="auto"/>
              <w:bottom w:val="single" w:sz="4" w:space="0" w:color="auto"/>
              <w:right w:val="single" w:sz="4" w:space="0" w:color="auto"/>
            </w:tcBorders>
            <w:shd w:val="clear" w:color="auto" w:fill="00A49A"/>
          </w:tcPr>
          <w:p w14:paraId="19B2B953"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 Non-disabled Board members in 2019</w:t>
            </w:r>
          </w:p>
        </w:tc>
        <w:tc>
          <w:tcPr>
            <w:tcW w:w="2126" w:type="dxa"/>
            <w:tcBorders>
              <w:top w:val="single" w:sz="4" w:space="0" w:color="auto"/>
              <w:left w:val="single" w:sz="4" w:space="0" w:color="auto"/>
              <w:bottom w:val="single" w:sz="4" w:space="0" w:color="auto"/>
              <w:right w:val="single" w:sz="4" w:space="0" w:color="auto"/>
            </w:tcBorders>
            <w:shd w:val="clear" w:color="auto" w:fill="00A49A"/>
          </w:tcPr>
          <w:p w14:paraId="787C74F3"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Board members with disability status unknown in 2019</w:t>
            </w:r>
          </w:p>
        </w:tc>
        <w:tc>
          <w:tcPr>
            <w:tcW w:w="1985" w:type="dxa"/>
            <w:tcBorders>
              <w:top w:val="single" w:sz="4" w:space="0" w:color="auto"/>
              <w:left w:val="single" w:sz="4" w:space="0" w:color="auto"/>
              <w:bottom w:val="single" w:sz="4" w:space="0" w:color="auto"/>
              <w:right w:val="single" w:sz="4" w:space="0" w:color="auto"/>
            </w:tcBorders>
            <w:shd w:val="clear" w:color="auto" w:fill="00A49A"/>
          </w:tcPr>
          <w:p w14:paraId="599F7946"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 points difference (+/-) between Disabled Board members and Disabled staff in overall workforce</w:t>
            </w:r>
          </w:p>
        </w:tc>
        <w:tc>
          <w:tcPr>
            <w:tcW w:w="1842" w:type="dxa"/>
            <w:tcBorders>
              <w:top w:val="single" w:sz="4" w:space="0" w:color="auto"/>
              <w:left w:val="single" w:sz="4" w:space="0" w:color="auto"/>
              <w:bottom w:val="single" w:sz="4" w:space="0" w:color="auto"/>
              <w:right w:val="single" w:sz="4" w:space="0" w:color="auto"/>
            </w:tcBorders>
            <w:shd w:val="clear" w:color="auto" w:fill="00A49A"/>
          </w:tcPr>
          <w:p w14:paraId="55FC5AF4"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Disabled Board members in 2020</w:t>
            </w:r>
          </w:p>
        </w:tc>
        <w:tc>
          <w:tcPr>
            <w:tcW w:w="2268" w:type="dxa"/>
            <w:tcBorders>
              <w:top w:val="single" w:sz="4" w:space="0" w:color="auto"/>
              <w:left w:val="single" w:sz="4" w:space="0" w:color="auto"/>
              <w:bottom w:val="single" w:sz="4" w:space="0" w:color="auto"/>
              <w:right w:val="single" w:sz="4" w:space="0" w:color="auto"/>
            </w:tcBorders>
            <w:shd w:val="clear" w:color="auto" w:fill="00A49A"/>
          </w:tcPr>
          <w:p w14:paraId="4D3A2B64"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Non-</w:t>
            </w:r>
            <w:r>
              <w:rPr>
                <w:rFonts w:ascii="Arial" w:hAnsi="Arial" w:cs="Arial"/>
                <w:b/>
                <w:bCs/>
                <w:sz w:val="24"/>
                <w:szCs w:val="24"/>
              </w:rPr>
              <w:t>d</w:t>
            </w:r>
            <w:r w:rsidRPr="006641B9">
              <w:rPr>
                <w:rFonts w:ascii="Arial" w:hAnsi="Arial" w:cs="Arial"/>
                <w:b/>
                <w:bCs/>
                <w:sz w:val="24"/>
                <w:szCs w:val="24"/>
              </w:rPr>
              <w:t>isabled Board members in 2020</w:t>
            </w:r>
          </w:p>
        </w:tc>
        <w:tc>
          <w:tcPr>
            <w:tcW w:w="2127" w:type="dxa"/>
            <w:tcBorders>
              <w:top w:val="single" w:sz="4" w:space="0" w:color="auto"/>
              <w:left w:val="single" w:sz="4" w:space="0" w:color="auto"/>
              <w:bottom w:val="single" w:sz="4" w:space="0" w:color="auto"/>
              <w:right w:val="single" w:sz="4" w:space="0" w:color="auto"/>
            </w:tcBorders>
            <w:shd w:val="clear" w:color="auto" w:fill="00A49A"/>
          </w:tcPr>
          <w:p w14:paraId="4B9F729F"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Board members with disability status unknown in 2020</w:t>
            </w:r>
          </w:p>
        </w:tc>
        <w:tc>
          <w:tcPr>
            <w:tcW w:w="2409" w:type="dxa"/>
            <w:tcBorders>
              <w:top w:val="single" w:sz="4" w:space="0" w:color="auto"/>
              <w:left w:val="single" w:sz="4" w:space="0" w:color="auto"/>
              <w:bottom w:val="single" w:sz="4" w:space="0" w:color="auto"/>
              <w:right w:val="single" w:sz="4" w:space="0" w:color="auto"/>
            </w:tcBorders>
            <w:shd w:val="clear" w:color="auto" w:fill="00A49A"/>
          </w:tcPr>
          <w:p w14:paraId="3EFD08B1"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 points difference (+/-) Between Disabled and non-disabled Board members in 2020</w:t>
            </w:r>
          </w:p>
        </w:tc>
      </w:tr>
      <w:tr w:rsidR="00A95A18" w:rsidRPr="004A588C" w14:paraId="262E1FF0" w14:textId="77777777" w:rsidTr="00266892">
        <w:tc>
          <w:tcPr>
            <w:tcW w:w="3261" w:type="dxa"/>
            <w:tcBorders>
              <w:bottom w:val="single" w:sz="4" w:space="0" w:color="auto"/>
              <w:right w:val="single" w:sz="4" w:space="0" w:color="auto"/>
            </w:tcBorders>
            <w:shd w:val="clear" w:color="auto" w:fill="auto"/>
          </w:tcPr>
          <w:p w14:paraId="0A22768D" w14:textId="77777777" w:rsidR="00A95A18" w:rsidRPr="004A588C" w:rsidRDefault="00A95A18" w:rsidP="00266892">
            <w:pPr>
              <w:rPr>
                <w:rFonts w:ascii="Arial" w:hAnsi="Arial" w:cs="Arial"/>
                <w:b/>
                <w:bCs/>
                <w:sz w:val="20"/>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82C6BC"/>
          </w:tcPr>
          <w:p w14:paraId="672AA941"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Percentage (%)</w:t>
            </w:r>
          </w:p>
        </w:tc>
        <w:tc>
          <w:tcPr>
            <w:tcW w:w="1843" w:type="dxa"/>
            <w:tcBorders>
              <w:top w:val="single" w:sz="4" w:space="0" w:color="auto"/>
              <w:left w:val="single" w:sz="4" w:space="0" w:color="auto"/>
              <w:bottom w:val="single" w:sz="4" w:space="0" w:color="auto"/>
              <w:right w:val="single" w:sz="4" w:space="0" w:color="auto"/>
            </w:tcBorders>
            <w:shd w:val="clear" w:color="auto" w:fill="82C6BC"/>
          </w:tcPr>
          <w:p w14:paraId="6AAC1EFE"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Percentage (%)</w:t>
            </w:r>
          </w:p>
        </w:tc>
        <w:tc>
          <w:tcPr>
            <w:tcW w:w="2126" w:type="dxa"/>
            <w:tcBorders>
              <w:top w:val="single" w:sz="4" w:space="0" w:color="auto"/>
              <w:left w:val="single" w:sz="4" w:space="0" w:color="auto"/>
              <w:bottom w:val="single" w:sz="4" w:space="0" w:color="auto"/>
              <w:right w:val="single" w:sz="4" w:space="0" w:color="auto"/>
            </w:tcBorders>
            <w:shd w:val="clear" w:color="auto" w:fill="82C6BC"/>
          </w:tcPr>
          <w:p w14:paraId="682DE431"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Percentage (%)</w:t>
            </w:r>
          </w:p>
        </w:tc>
        <w:tc>
          <w:tcPr>
            <w:tcW w:w="1985" w:type="dxa"/>
            <w:tcBorders>
              <w:top w:val="single" w:sz="4" w:space="0" w:color="auto"/>
              <w:left w:val="single" w:sz="4" w:space="0" w:color="auto"/>
              <w:bottom w:val="single" w:sz="4" w:space="0" w:color="auto"/>
              <w:right w:val="single" w:sz="4" w:space="0" w:color="auto"/>
            </w:tcBorders>
            <w:shd w:val="clear" w:color="auto" w:fill="82C6BC"/>
          </w:tcPr>
          <w:p w14:paraId="4398178C" w14:textId="77777777" w:rsidR="00A95A18" w:rsidRPr="006641B9" w:rsidRDefault="00A95A18" w:rsidP="00266892">
            <w:pPr>
              <w:jc w:val="center"/>
              <w:rPr>
                <w:rFonts w:ascii="Arial" w:hAnsi="Arial" w:cs="Arial"/>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82C6BC"/>
          </w:tcPr>
          <w:p w14:paraId="3CCC3757"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Percentage (%)</w:t>
            </w:r>
          </w:p>
        </w:tc>
        <w:tc>
          <w:tcPr>
            <w:tcW w:w="2268" w:type="dxa"/>
            <w:tcBorders>
              <w:top w:val="single" w:sz="4" w:space="0" w:color="auto"/>
              <w:left w:val="single" w:sz="4" w:space="0" w:color="auto"/>
              <w:bottom w:val="single" w:sz="4" w:space="0" w:color="auto"/>
              <w:right w:val="single" w:sz="4" w:space="0" w:color="auto"/>
            </w:tcBorders>
            <w:shd w:val="clear" w:color="auto" w:fill="82C6BC"/>
          </w:tcPr>
          <w:p w14:paraId="0173EA83" w14:textId="77777777" w:rsidR="00A95A18" w:rsidRPr="006641B9" w:rsidRDefault="00A95A18" w:rsidP="00266892">
            <w:pPr>
              <w:jc w:val="center"/>
              <w:rPr>
                <w:rFonts w:ascii="Arial" w:hAnsi="Arial" w:cs="Arial"/>
                <w:b/>
                <w:bCs/>
                <w:sz w:val="24"/>
                <w:szCs w:val="24"/>
              </w:rPr>
            </w:pPr>
            <w:r w:rsidRPr="006641B9">
              <w:rPr>
                <w:rFonts w:ascii="Arial" w:hAnsi="Arial" w:cs="Arial"/>
                <w:b/>
                <w:bCs/>
                <w:sz w:val="24"/>
                <w:szCs w:val="24"/>
              </w:rPr>
              <w:t>Percentage (%)</w:t>
            </w:r>
          </w:p>
        </w:tc>
        <w:tc>
          <w:tcPr>
            <w:tcW w:w="2127" w:type="dxa"/>
            <w:tcBorders>
              <w:top w:val="single" w:sz="4" w:space="0" w:color="auto"/>
              <w:left w:val="single" w:sz="4" w:space="0" w:color="auto"/>
              <w:bottom w:val="single" w:sz="4" w:space="0" w:color="auto"/>
              <w:right w:val="single" w:sz="4" w:space="0" w:color="auto"/>
            </w:tcBorders>
            <w:shd w:val="clear" w:color="auto" w:fill="82C6BC"/>
          </w:tcPr>
          <w:p w14:paraId="56F85843" w14:textId="77777777" w:rsidR="00A95A18" w:rsidRPr="006641B9" w:rsidRDefault="00A95A18" w:rsidP="00266892">
            <w:pPr>
              <w:jc w:val="center"/>
              <w:rPr>
                <w:rFonts w:ascii="Arial" w:hAnsi="Arial" w:cs="Arial"/>
                <w:b/>
                <w:bCs/>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82C6BC"/>
          </w:tcPr>
          <w:p w14:paraId="105EF6C8" w14:textId="77777777" w:rsidR="00A95A18" w:rsidRPr="006641B9" w:rsidRDefault="00A95A18" w:rsidP="00266892">
            <w:pPr>
              <w:jc w:val="center"/>
              <w:rPr>
                <w:rFonts w:ascii="Arial" w:hAnsi="Arial" w:cs="Arial"/>
                <w:b/>
                <w:bCs/>
                <w:sz w:val="24"/>
                <w:szCs w:val="24"/>
              </w:rPr>
            </w:pPr>
          </w:p>
        </w:tc>
      </w:tr>
      <w:tr w:rsidR="00A95A18" w:rsidRPr="004A588C" w14:paraId="2A3CD4B2" w14:textId="77777777" w:rsidTr="00266892">
        <w:tc>
          <w:tcPr>
            <w:tcW w:w="3261" w:type="dxa"/>
            <w:tcBorders>
              <w:top w:val="single" w:sz="4" w:space="0" w:color="auto"/>
              <w:left w:val="single" w:sz="4" w:space="0" w:color="auto"/>
              <w:bottom w:val="single" w:sz="4" w:space="0" w:color="auto"/>
              <w:right w:val="single" w:sz="4" w:space="0" w:color="auto"/>
            </w:tcBorders>
            <w:shd w:val="clear" w:color="auto" w:fill="82C6BC"/>
          </w:tcPr>
          <w:p w14:paraId="528C0664" w14:textId="77777777" w:rsidR="00A95A18" w:rsidRDefault="00A95A18" w:rsidP="00266892">
            <w:pPr>
              <w:rPr>
                <w:rFonts w:ascii="Arial" w:hAnsi="Arial" w:cs="Arial"/>
                <w:b/>
                <w:sz w:val="24"/>
                <w:szCs w:val="24"/>
              </w:rPr>
            </w:pPr>
            <w:r w:rsidRPr="006641B9">
              <w:rPr>
                <w:rFonts w:ascii="Arial" w:hAnsi="Arial" w:cs="Arial"/>
                <w:b/>
                <w:sz w:val="24"/>
                <w:szCs w:val="24"/>
                <w:shd w:val="clear" w:color="auto" w:fill="82C6BC"/>
              </w:rPr>
              <w:t>Percentage difference between the organisation’s Board voting membership and its organisation’s overall workforce, disaggregated by Exec/</w:t>
            </w:r>
            <w:r>
              <w:rPr>
                <w:rFonts w:ascii="Arial" w:hAnsi="Arial" w:cs="Arial"/>
                <w:b/>
                <w:sz w:val="24"/>
                <w:szCs w:val="24"/>
                <w:shd w:val="clear" w:color="auto" w:fill="82C6BC"/>
              </w:rPr>
              <w:t>n</w:t>
            </w:r>
            <w:r w:rsidRPr="006641B9">
              <w:rPr>
                <w:rFonts w:ascii="Arial" w:hAnsi="Arial" w:cs="Arial"/>
                <w:b/>
                <w:sz w:val="24"/>
                <w:szCs w:val="24"/>
                <w:shd w:val="clear" w:color="auto" w:fill="82C6BC"/>
              </w:rPr>
              <w:t>on</w:t>
            </w:r>
            <w:r>
              <w:rPr>
                <w:rFonts w:ascii="Arial" w:hAnsi="Arial" w:cs="Arial"/>
                <w:b/>
                <w:sz w:val="24"/>
                <w:szCs w:val="24"/>
                <w:shd w:val="clear" w:color="auto" w:fill="82C6BC"/>
              </w:rPr>
              <w:t>-e</w:t>
            </w:r>
            <w:r w:rsidRPr="006641B9">
              <w:rPr>
                <w:rFonts w:ascii="Arial" w:hAnsi="Arial" w:cs="Arial"/>
                <w:b/>
                <w:sz w:val="24"/>
                <w:szCs w:val="24"/>
                <w:shd w:val="clear" w:color="auto" w:fill="82C6BC"/>
              </w:rPr>
              <w:t>xec and Voti</w:t>
            </w:r>
            <w:r w:rsidRPr="006641B9">
              <w:rPr>
                <w:rFonts w:ascii="Arial" w:hAnsi="Arial" w:cs="Arial"/>
                <w:b/>
                <w:sz w:val="24"/>
                <w:szCs w:val="24"/>
              </w:rPr>
              <w:t>ng/</w:t>
            </w:r>
            <w:r>
              <w:rPr>
                <w:rFonts w:ascii="Arial" w:hAnsi="Arial" w:cs="Arial"/>
                <w:b/>
                <w:sz w:val="24"/>
                <w:szCs w:val="24"/>
              </w:rPr>
              <w:t>n</w:t>
            </w:r>
            <w:r w:rsidRPr="006641B9">
              <w:rPr>
                <w:rFonts w:ascii="Arial" w:hAnsi="Arial" w:cs="Arial"/>
                <w:b/>
                <w:sz w:val="24"/>
                <w:szCs w:val="24"/>
              </w:rPr>
              <w:t>on</w:t>
            </w:r>
            <w:r>
              <w:rPr>
                <w:rFonts w:ascii="Arial" w:hAnsi="Arial" w:cs="Arial"/>
                <w:b/>
                <w:sz w:val="24"/>
                <w:szCs w:val="24"/>
              </w:rPr>
              <w:t>-v</w:t>
            </w:r>
            <w:r w:rsidRPr="006641B9">
              <w:rPr>
                <w:rFonts w:ascii="Arial" w:hAnsi="Arial" w:cs="Arial"/>
                <w:b/>
                <w:sz w:val="24"/>
                <w:szCs w:val="24"/>
              </w:rPr>
              <w:t>oting.</w:t>
            </w:r>
          </w:p>
          <w:p w14:paraId="60DDF9C0" w14:textId="77777777" w:rsidR="00A95A18" w:rsidRPr="006641B9" w:rsidRDefault="00A95A18" w:rsidP="00266892">
            <w:pPr>
              <w:rPr>
                <w:rFonts w:ascii="Arial" w:hAnsi="Arial" w:cs="Arial"/>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EC32945"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Unknown</w:t>
            </w:r>
          </w:p>
          <w:p w14:paraId="601312D5"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Unknown</w:t>
            </w:r>
          </w:p>
          <w:p w14:paraId="56C65C41"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 xml:space="preserve">Voting = </w:t>
            </w:r>
            <w:r>
              <w:rPr>
                <w:rFonts w:ascii="Arial" w:hAnsi="Arial" w:cs="Arial"/>
                <w:b/>
                <w:bCs/>
                <w:sz w:val="24"/>
                <w:szCs w:val="24"/>
              </w:rPr>
              <w:t>Unknown</w:t>
            </w:r>
          </w:p>
          <w:p w14:paraId="12CE1284"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Unknown</w:t>
            </w:r>
          </w:p>
        </w:tc>
        <w:tc>
          <w:tcPr>
            <w:tcW w:w="1843" w:type="dxa"/>
            <w:tcBorders>
              <w:top w:val="single" w:sz="4" w:space="0" w:color="auto"/>
              <w:left w:val="single" w:sz="4" w:space="0" w:color="auto"/>
              <w:bottom w:val="single" w:sz="4" w:space="0" w:color="auto"/>
              <w:right w:val="single" w:sz="4" w:space="0" w:color="auto"/>
            </w:tcBorders>
          </w:tcPr>
          <w:p w14:paraId="06A910D2"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Unknown</w:t>
            </w:r>
          </w:p>
          <w:p w14:paraId="1EF70AFA"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Unknown</w:t>
            </w:r>
          </w:p>
          <w:p w14:paraId="066CE5A0"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 xml:space="preserve">Voting = </w:t>
            </w:r>
            <w:r>
              <w:rPr>
                <w:rFonts w:ascii="Arial" w:hAnsi="Arial" w:cs="Arial"/>
                <w:b/>
                <w:bCs/>
                <w:sz w:val="24"/>
                <w:szCs w:val="24"/>
              </w:rPr>
              <w:t>Unknown</w:t>
            </w:r>
          </w:p>
          <w:p w14:paraId="1AB1E592"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Unknown</w:t>
            </w:r>
          </w:p>
        </w:tc>
        <w:tc>
          <w:tcPr>
            <w:tcW w:w="2126" w:type="dxa"/>
            <w:tcBorders>
              <w:top w:val="single" w:sz="4" w:space="0" w:color="auto"/>
              <w:left w:val="single" w:sz="4" w:space="0" w:color="auto"/>
              <w:bottom w:val="single" w:sz="4" w:space="0" w:color="auto"/>
              <w:right w:val="single" w:sz="4" w:space="0" w:color="auto"/>
            </w:tcBorders>
          </w:tcPr>
          <w:p w14:paraId="35C0DF97"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Unknown</w:t>
            </w:r>
          </w:p>
          <w:p w14:paraId="434E7D9F"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Unknown</w:t>
            </w:r>
          </w:p>
          <w:p w14:paraId="35360777"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 xml:space="preserve">Voting = </w:t>
            </w:r>
            <w:r>
              <w:rPr>
                <w:rFonts w:ascii="Arial" w:hAnsi="Arial" w:cs="Arial"/>
                <w:b/>
                <w:bCs/>
                <w:sz w:val="24"/>
                <w:szCs w:val="24"/>
              </w:rPr>
              <w:t>Unknown</w:t>
            </w:r>
          </w:p>
          <w:p w14:paraId="74C93DBD"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Unknown</w:t>
            </w:r>
          </w:p>
        </w:tc>
        <w:tc>
          <w:tcPr>
            <w:tcW w:w="1985" w:type="dxa"/>
            <w:tcBorders>
              <w:top w:val="single" w:sz="4" w:space="0" w:color="auto"/>
              <w:left w:val="single" w:sz="4" w:space="0" w:color="auto"/>
              <w:bottom w:val="single" w:sz="4" w:space="0" w:color="auto"/>
              <w:right w:val="single" w:sz="4" w:space="0" w:color="auto"/>
            </w:tcBorders>
          </w:tcPr>
          <w:p w14:paraId="67526FDF"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Total Board = </w:t>
            </w:r>
            <w:r>
              <w:rPr>
                <w:rFonts w:ascii="Arial" w:hAnsi="Arial" w:cs="Arial"/>
                <w:b/>
                <w:bCs/>
                <w:sz w:val="24"/>
                <w:szCs w:val="24"/>
              </w:rPr>
              <w:t>Unknown</w:t>
            </w:r>
          </w:p>
          <w:p w14:paraId="609AB3B9" w14:textId="77777777" w:rsidR="00A95A18" w:rsidRPr="006641B9" w:rsidRDefault="00A95A18" w:rsidP="00266892">
            <w:pPr>
              <w:rPr>
                <w:rFonts w:ascii="Arial" w:hAnsi="Arial" w:cs="Arial"/>
                <w:sz w:val="24"/>
                <w:szCs w:val="24"/>
              </w:rPr>
            </w:pPr>
          </w:p>
          <w:p w14:paraId="29EDA7C2"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Overall workforce = </w:t>
            </w:r>
            <w:r>
              <w:rPr>
                <w:rFonts w:ascii="Arial" w:hAnsi="Arial" w:cs="Arial"/>
                <w:b/>
                <w:bCs/>
                <w:sz w:val="24"/>
                <w:szCs w:val="24"/>
              </w:rPr>
              <w:t>5.58</w:t>
            </w:r>
          </w:p>
          <w:p w14:paraId="1D49985E" w14:textId="77777777" w:rsidR="00A95A18" w:rsidRPr="006641B9" w:rsidRDefault="00A95A18" w:rsidP="00266892">
            <w:pPr>
              <w:rPr>
                <w:rFonts w:ascii="Arial" w:hAnsi="Arial" w:cs="Arial"/>
                <w:sz w:val="24"/>
                <w:szCs w:val="24"/>
              </w:rPr>
            </w:pPr>
          </w:p>
          <w:p w14:paraId="2B670E4A"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Difference = </w:t>
            </w:r>
            <w:r>
              <w:rPr>
                <w:rFonts w:ascii="Arial" w:hAnsi="Arial" w:cs="Arial"/>
                <w:b/>
                <w:bCs/>
                <w:sz w:val="24"/>
                <w:szCs w:val="24"/>
              </w:rPr>
              <w:t>Unknown</w:t>
            </w:r>
          </w:p>
        </w:tc>
        <w:tc>
          <w:tcPr>
            <w:tcW w:w="1842" w:type="dxa"/>
            <w:tcBorders>
              <w:top w:val="single" w:sz="4" w:space="0" w:color="auto"/>
              <w:left w:val="single" w:sz="4" w:space="0" w:color="auto"/>
              <w:bottom w:val="single" w:sz="4" w:space="0" w:color="auto"/>
              <w:right w:val="single" w:sz="4" w:space="0" w:color="auto"/>
            </w:tcBorders>
          </w:tcPr>
          <w:p w14:paraId="2B9BF2F1"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0</w:t>
            </w:r>
          </w:p>
          <w:p w14:paraId="18C3DB06"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0</w:t>
            </w:r>
          </w:p>
          <w:p w14:paraId="2CB635FF"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 xml:space="preserve">Voting = </w:t>
            </w:r>
            <w:r>
              <w:rPr>
                <w:rFonts w:ascii="Arial" w:hAnsi="Arial" w:cs="Arial"/>
                <w:b/>
                <w:bCs/>
                <w:sz w:val="24"/>
                <w:szCs w:val="24"/>
              </w:rPr>
              <w:t>0</w:t>
            </w:r>
          </w:p>
          <w:p w14:paraId="65422FAE"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372C2152"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40</w:t>
            </w:r>
          </w:p>
          <w:p w14:paraId="33070AFA"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60</w:t>
            </w:r>
          </w:p>
          <w:p w14:paraId="303CD789"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 xml:space="preserve">Voting = </w:t>
            </w:r>
            <w:r>
              <w:rPr>
                <w:rFonts w:ascii="Arial" w:hAnsi="Arial" w:cs="Arial"/>
                <w:b/>
                <w:bCs/>
                <w:sz w:val="24"/>
                <w:szCs w:val="24"/>
              </w:rPr>
              <w:t>37.5</w:t>
            </w:r>
          </w:p>
          <w:p w14:paraId="29257DE2"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100</w:t>
            </w:r>
          </w:p>
        </w:tc>
        <w:tc>
          <w:tcPr>
            <w:tcW w:w="2127" w:type="dxa"/>
            <w:tcBorders>
              <w:top w:val="single" w:sz="4" w:space="0" w:color="auto"/>
              <w:left w:val="single" w:sz="4" w:space="0" w:color="auto"/>
              <w:bottom w:val="single" w:sz="4" w:space="0" w:color="auto"/>
              <w:right w:val="single" w:sz="4" w:space="0" w:color="auto"/>
            </w:tcBorders>
          </w:tcPr>
          <w:p w14:paraId="1E5B1C26"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Exec = </w:t>
            </w:r>
            <w:r>
              <w:rPr>
                <w:rFonts w:ascii="Arial" w:hAnsi="Arial" w:cs="Arial"/>
                <w:b/>
                <w:bCs/>
                <w:sz w:val="24"/>
                <w:szCs w:val="24"/>
              </w:rPr>
              <w:t>60</w:t>
            </w:r>
          </w:p>
          <w:p w14:paraId="28539780"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e</w:t>
            </w:r>
            <w:r w:rsidRPr="006641B9">
              <w:rPr>
                <w:rFonts w:ascii="Arial" w:hAnsi="Arial" w:cs="Arial"/>
                <w:b/>
                <w:bCs/>
                <w:sz w:val="24"/>
                <w:szCs w:val="24"/>
              </w:rPr>
              <w:t xml:space="preserve">xec = </w:t>
            </w:r>
            <w:r>
              <w:rPr>
                <w:rFonts w:ascii="Arial" w:hAnsi="Arial" w:cs="Arial"/>
                <w:b/>
                <w:bCs/>
                <w:sz w:val="24"/>
                <w:szCs w:val="24"/>
              </w:rPr>
              <w:t>40</w:t>
            </w:r>
          </w:p>
          <w:p w14:paraId="29E7DE19" w14:textId="77777777" w:rsidR="00A95A18" w:rsidRPr="006641B9" w:rsidRDefault="00A95A18" w:rsidP="00266892">
            <w:pPr>
              <w:rPr>
                <w:rFonts w:ascii="Arial" w:hAnsi="Arial" w:cs="Arial"/>
                <w:sz w:val="24"/>
                <w:szCs w:val="24"/>
              </w:rPr>
            </w:pPr>
            <w:r>
              <w:rPr>
                <w:rFonts w:ascii="Arial" w:hAnsi="Arial" w:cs="Arial"/>
                <w:b/>
                <w:bCs/>
                <w:sz w:val="24"/>
                <w:szCs w:val="24"/>
              </w:rPr>
              <w:br/>
            </w:r>
            <w:r w:rsidRPr="006641B9">
              <w:rPr>
                <w:rFonts w:ascii="Arial" w:hAnsi="Arial" w:cs="Arial"/>
                <w:b/>
                <w:bCs/>
                <w:sz w:val="24"/>
                <w:szCs w:val="24"/>
              </w:rPr>
              <w:t xml:space="preserve">Voting = </w:t>
            </w:r>
            <w:r>
              <w:rPr>
                <w:rFonts w:ascii="Arial" w:hAnsi="Arial" w:cs="Arial"/>
                <w:b/>
                <w:bCs/>
                <w:sz w:val="24"/>
                <w:szCs w:val="24"/>
              </w:rPr>
              <w:t>62.50</w:t>
            </w:r>
          </w:p>
          <w:p w14:paraId="3F401B55" w14:textId="77777777" w:rsidR="00A95A18" w:rsidRPr="006641B9" w:rsidRDefault="00A95A18" w:rsidP="00266892">
            <w:pPr>
              <w:rPr>
                <w:rFonts w:ascii="Arial" w:hAnsi="Arial" w:cs="Arial"/>
                <w:b/>
                <w:bCs/>
                <w:sz w:val="24"/>
                <w:szCs w:val="24"/>
              </w:rPr>
            </w:pPr>
            <w:r>
              <w:rPr>
                <w:rFonts w:ascii="Arial" w:hAnsi="Arial" w:cs="Arial"/>
                <w:b/>
                <w:bCs/>
                <w:sz w:val="24"/>
                <w:szCs w:val="24"/>
              </w:rPr>
              <w:br/>
            </w:r>
            <w:r w:rsidRPr="006641B9">
              <w:rPr>
                <w:rFonts w:ascii="Arial" w:hAnsi="Arial" w:cs="Arial"/>
                <w:b/>
                <w:bCs/>
                <w:sz w:val="24"/>
                <w:szCs w:val="24"/>
              </w:rPr>
              <w:t>Non-</w:t>
            </w:r>
            <w:r>
              <w:rPr>
                <w:rFonts w:ascii="Arial" w:hAnsi="Arial" w:cs="Arial"/>
                <w:b/>
                <w:bCs/>
                <w:sz w:val="24"/>
                <w:szCs w:val="24"/>
              </w:rPr>
              <w:t>v</w:t>
            </w:r>
            <w:r w:rsidRPr="006641B9">
              <w:rPr>
                <w:rFonts w:ascii="Arial" w:hAnsi="Arial" w:cs="Arial"/>
                <w:b/>
                <w:bCs/>
                <w:sz w:val="24"/>
                <w:szCs w:val="24"/>
              </w:rPr>
              <w:t xml:space="preserve">oting = </w:t>
            </w:r>
            <w:r>
              <w:rPr>
                <w:rFonts w:ascii="Arial" w:hAnsi="Arial" w:cs="Arial"/>
                <w:b/>
                <w:bCs/>
                <w:sz w:val="24"/>
                <w:szCs w:val="24"/>
              </w:rPr>
              <w:t>0</w:t>
            </w:r>
          </w:p>
        </w:tc>
        <w:tc>
          <w:tcPr>
            <w:tcW w:w="2409" w:type="dxa"/>
            <w:tcBorders>
              <w:top w:val="single" w:sz="4" w:space="0" w:color="auto"/>
              <w:left w:val="single" w:sz="4" w:space="0" w:color="auto"/>
              <w:bottom w:val="single" w:sz="4" w:space="0" w:color="auto"/>
              <w:right w:val="single" w:sz="4" w:space="0" w:color="auto"/>
            </w:tcBorders>
          </w:tcPr>
          <w:p w14:paraId="196552D7"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Total Board = </w:t>
            </w:r>
            <w:r>
              <w:rPr>
                <w:rFonts w:ascii="Arial" w:hAnsi="Arial" w:cs="Arial"/>
                <w:b/>
                <w:bCs/>
                <w:sz w:val="24"/>
                <w:szCs w:val="24"/>
              </w:rPr>
              <w:t>-100</w:t>
            </w:r>
          </w:p>
          <w:p w14:paraId="5F27B61B" w14:textId="77777777" w:rsidR="00A95A18" w:rsidRDefault="00A95A18" w:rsidP="00266892">
            <w:pPr>
              <w:rPr>
                <w:rFonts w:ascii="Arial" w:hAnsi="Arial" w:cs="Arial"/>
                <w:sz w:val="24"/>
                <w:szCs w:val="24"/>
              </w:rPr>
            </w:pPr>
          </w:p>
          <w:p w14:paraId="118205E6" w14:textId="77777777" w:rsidR="00A95A18" w:rsidRPr="006641B9" w:rsidRDefault="00A95A18" w:rsidP="00266892">
            <w:pPr>
              <w:rPr>
                <w:rFonts w:ascii="Arial" w:hAnsi="Arial" w:cs="Arial"/>
                <w:sz w:val="24"/>
                <w:szCs w:val="24"/>
              </w:rPr>
            </w:pPr>
          </w:p>
          <w:p w14:paraId="44290519" w14:textId="77777777" w:rsidR="00A95A18" w:rsidRPr="006641B9" w:rsidRDefault="00A95A18" w:rsidP="00266892">
            <w:pPr>
              <w:rPr>
                <w:rFonts w:ascii="Arial" w:hAnsi="Arial" w:cs="Arial"/>
                <w:sz w:val="24"/>
                <w:szCs w:val="24"/>
              </w:rPr>
            </w:pPr>
            <w:r w:rsidRPr="006641B9">
              <w:rPr>
                <w:rFonts w:ascii="Arial" w:hAnsi="Arial" w:cs="Arial"/>
                <w:b/>
                <w:bCs/>
                <w:sz w:val="24"/>
                <w:szCs w:val="24"/>
              </w:rPr>
              <w:t xml:space="preserve">Overall </w:t>
            </w:r>
            <w:r>
              <w:rPr>
                <w:rFonts w:ascii="Arial" w:hAnsi="Arial" w:cs="Arial"/>
                <w:b/>
                <w:bCs/>
                <w:sz w:val="24"/>
                <w:szCs w:val="24"/>
              </w:rPr>
              <w:br/>
            </w:r>
            <w:r w:rsidRPr="006641B9">
              <w:rPr>
                <w:rFonts w:ascii="Arial" w:hAnsi="Arial" w:cs="Arial"/>
                <w:b/>
                <w:bCs/>
                <w:sz w:val="24"/>
                <w:szCs w:val="24"/>
              </w:rPr>
              <w:t xml:space="preserve">workforce = </w:t>
            </w:r>
            <w:r>
              <w:rPr>
                <w:rFonts w:ascii="Arial" w:hAnsi="Arial" w:cs="Arial"/>
                <w:b/>
                <w:bCs/>
                <w:sz w:val="24"/>
                <w:szCs w:val="24"/>
              </w:rPr>
              <w:t>7.69</w:t>
            </w:r>
          </w:p>
          <w:p w14:paraId="74B560ED" w14:textId="77777777" w:rsidR="00A95A18" w:rsidRDefault="00A95A18" w:rsidP="00266892">
            <w:pPr>
              <w:rPr>
                <w:rFonts w:ascii="Arial" w:hAnsi="Arial" w:cs="Arial"/>
                <w:sz w:val="24"/>
                <w:szCs w:val="24"/>
              </w:rPr>
            </w:pPr>
          </w:p>
          <w:p w14:paraId="6D5463EC" w14:textId="77777777" w:rsidR="00A95A18" w:rsidRPr="006641B9" w:rsidRDefault="00A95A18" w:rsidP="00266892">
            <w:pPr>
              <w:rPr>
                <w:rFonts w:ascii="Arial" w:hAnsi="Arial" w:cs="Arial"/>
                <w:sz w:val="24"/>
                <w:szCs w:val="24"/>
              </w:rPr>
            </w:pPr>
          </w:p>
          <w:p w14:paraId="598A5071" w14:textId="77777777" w:rsidR="00A95A18" w:rsidRPr="006641B9" w:rsidRDefault="00A95A18" w:rsidP="00266892">
            <w:pPr>
              <w:rPr>
                <w:rFonts w:ascii="Arial" w:hAnsi="Arial" w:cs="Arial"/>
                <w:b/>
                <w:bCs/>
                <w:sz w:val="24"/>
                <w:szCs w:val="24"/>
              </w:rPr>
            </w:pPr>
            <w:r w:rsidRPr="006641B9">
              <w:rPr>
                <w:rFonts w:ascii="Arial" w:hAnsi="Arial" w:cs="Arial"/>
                <w:b/>
                <w:bCs/>
                <w:sz w:val="24"/>
                <w:szCs w:val="24"/>
              </w:rPr>
              <w:t xml:space="preserve">Difference = </w:t>
            </w:r>
            <w:r>
              <w:rPr>
                <w:rFonts w:ascii="Arial" w:hAnsi="Arial" w:cs="Arial"/>
                <w:b/>
                <w:bCs/>
                <w:sz w:val="24"/>
                <w:szCs w:val="24"/>
              </w:rPr>
              <w:t>-100</w:t>
            </w:r>
          </w:p>
        </w:tc>
      </w:tr>
    </w:tbl>
    <w:p w14:paraId="7AB87BBD" w14:textId="77777777" w:rsidR="00A95A18" w:rsidRDefault="00A95A18" w:rsidP="00A95A18"/>
    <w:p w14:paraId="12700204" w14:textId="77777777" w:rsidR="00A95A18" w:rsidRDefault="00A95A18" w:rsidP="00A95A18"/>
    <w:p w14:paraId="6E0A0CC5" w14:textId="77777777" w:rsidR="00A95A18" w:rsidRDefault="00A95A18" w:rsidP="00A95A18"/>
    <w:p w14:paraId="1298E00C" w14:textId="77777777" w:rsidR="00A95A18" w:rsidRDefault="00A95A18" w:rsidP="00A95A18"/>
    <w:p w14:paraId="0DD7F737" w14:textId="77777777" w:rsidR="00A95A18" w:rsidRDefault="00A95A18" w:rsidP="00A95A18"/>
    <w:p w14:paraId="3133BE11" w14:textId="77777777" w:rsidR="00A95A18" w:rsidRDefault="00A95A18" w:rsidP="00A95A18"/>
    <w:p w14:paraId="290F57C9" w14:textId="77777777" w:rsidR="00A95A18" w:rsidRDefault="00A95A18" w:rsidP="00A95A18">
      <w:pPr>
        <w:rPr>
          <w:rFonts w:ascii="Arial" w:hAnsi="Arial" w:cs="Arial"/>
          <w:b/>
          <w:sz w:val="36"/>
        </w:rPr>
      </w:pPr>
    </w:p>
    <w:p w14:paraId="09160039" w14:textId="77777777" w:rsidR="00115651" w:rsidRDefault="00115651" w:rsidP="00115651">
      <w:pPr>
        <w:rPr>
          <w:rFonts w:ascii="Arial" w:hAnsi="Arial" w:cs="Arial"/>
          <w:b/>
          <w:sz w:val="36"/>
        </w:rPr>
      </w:pPr>
      <w:r>
        <w:rPr>
          <w:rFonts w:ascii="Arial" w:hAnsi="Arial" w:cs="Arial"/>
          <w:b/>
          <w:sz w:val="36"/>
        </w:rPr>
        <w:br w:type="page"/>
      </w:r>
    </w:p>
    <w:p w14:paraId="2C13320C" w14:textId="3C2DE9D8" w:rsidR="00115651" w:rsidRPr="00834B91" w:rsidRDefault="00834B91" w:rsidP="00115651">
      <w:pPr>
        <w:rPr>
          <w:rFonts w:ascii="Arial" w:hAnsi="Arial" w:cs="Arial"/>
          <w:b/>
          <w:color w:val="0070C0"/>
          <w:sz w:val="36"/>
        </w:rPr>
      </w:pPr>
      <w:r w:rsidRPr="00834B91">
        <w:rPr>
          <w:rFonts w:ascii="Arial" w:hAnsi="Arial" w:cs="Arial"/>
          <w:b/>
          <w:color w:val="0070C0"/>
          <w:sz w:val="36"/>
        </w:rPr>
        <w:lastRenderedPageBreak/>
        <w:t xml:space="preserve">APPENDIX 2 - </w:t>
      </w:r>
      <w:r w:rsidR="00115651" w:rsidRPr="00834B91">
        <w:rPr>
          <w:rFonts w:ascii="Arial" w:hAnsi="Arial" w:cs="Arial"/>
          <w:b/>
          <w:color w:val="0070C0"/>
          <w:sz w:val="36"/>
        </w:rPr>
        <w:t xml:space="preserve">WDES </w:t>
      </w:r>
      <w:r w:rsidR="003C0F96">
        <w:rPr>
          <w:rFonts w:ascii="Arial" w:hAnsi="Arial" w:cs="Arial"/>
          <w:b/>
          <w:color w:val="0070C0"/>
          <w:sz w:val="36"/>
        </w:rPr>
        <w:t>a</w:t>
      </w:r>
      <w:r w:rsidR="00115651" w:rsidRPr="00834B91">
        <w:rPr>
          <w:rFonts w:ascii="Arial" w:hAnsi="Arial" w:cs="Arial"/>
          <w:b/>
          <w:color w:val="0070C0"/>
          <w:sz w:val="36"/>
        </w:rPr>
        <w:t xml:space="preserve">ction </w:t>
      </w:r>
      <w:r w:rsidR="003C0F96">
        <w:rPr>
          <w:rFonts w:ascii="Arial" w:hAnsi="Arial" w:cs="Arial"/>
          <w:b/>
          <w:color w:val="0070C0"/>
          <w:sz w:val="36"/>
        </w:rPr>
        <w:t>p</w:t>
      </w:r>
      <w:r w:rsidR="00115651" w:rsidRPr="00834B91">
        <w:rPr>
          <w:rFonts w:ascii="Arial" w:hAnsi="Arial" w:cs="Arial"/>
          <w:b/>
          <w:color w:val="0070C0"/>
          <w:sz w:val="36"/>
        </w:rPr>
        <w:t>lan 2020</w:t>
      </w:r>
      <w:r w:rsidR="00573DC8">
        <w:rPr>
          <w:rFonts w:ascii="Arial" w:hAnsi="Arial" w:cs="Arial"/>
          <w:b/>
          <w:color w:val="0070C0"/>
          <w:sz w:val="36"/>
        </w:rPr>
        <w:t>/21</w:t>
      </w:r>
    </w:p>
    <w:p w14:paraId="7773B7B2" w14:textId="0DA4A7C0" w:rsidR="00115651" w:rsidRDefault="00115651" w:rsidP="00115651">
      <w:pPr>
        <w:rPr>
          <w:rFonts w:ascii="Arial" w:hAnsi="Arial" w:cs="Arial"/>
          <w:b/>
          <w:sz w:val="36"/>
        </w:rPr>
      </w:pPr>
    </w:p>
    <w:tbl>
      <w:tblPr>
        <w:tblStyle w:val="TableGrid"/>
        <w:tblW w:w="0" w:type="auto"/>
        <w:tblLook w:val="04A0" w:firstRow="1" w:lastRow="0" w:firstColumn="1" w:lastColumn="0" w:noHBand="0" w:noVBand="1"/>
      </w:tblPr>
      <w:tblGrid>
        <w:gridCol w:w="1248"/>
        <w:gridCol w:w="4701"/>
        <w:gridCol w:w="6708"/>
        <w:gridCol w:w="2080"/>
        <w:gridCol w:w="2902"/>
        <w:gridCol w:w="3279"/>
      </w:tblGrid>
      <w:tr w:rsidR="00635211" w14:paraId="74581BC0" w14:textId="77777777" w:rsidTr="004261F3">
        <w:tc>
          <w:tcPr>
            <w:tcW w:w="1248" w:type="dxa"/>
            <w:shd w:val="clear" w:color="auto" w:fill="00A49A"/>
          </w:tcPr>
          <w:p w14:paraId="5A187163" w14:textId="09FEE2FF" w:rsidR="00635211" w:rsidRPr="00635211" w:rsidRDefault="00635211" w:rsidP="00DE05A2">
            <w:pPr>
              <w:jc w:val="center"/>
              <w:rPr>
                <w:rFonts w:ascii="Arial" w:hAnsi="Arial" w:cs="Arial"/>
                <w:b/>
                <w:sz w:val="28"/>
                <w:szCs w:val="28"/>
              </w:rPr>
            </w:pPr>
            <w:r w:rsidRPr="00635211">
              <w:rPr>
                <w:rFonts w:ascii="Arial" w:hAnsi="Arial" w:cs="Arial"/>
                <w:b/>
                <w:sz w:val="28"/>
                <w:szCs w:val="28"/>
              </w:rPr>
              <w:t>Metric</w:t>
            </w:r>
          </w:p>
        </w:tc>
        <w:tc>
          <w:tcPr>
            <w:tcW w:w="4701" w:type="dxa"/>
            <w:shd w:val="clear" w:color="auto" w:fill="00A49A"/>
          </w:tcPr>
          <w:p w14:paraId="76C2D394" w14:textId="6E56C42D" w:rsidR="00635211" w:rsidRPr="00635211" w:rsidRDefault="00635211" w:rsidP="00DE05A2">
            <w:pPr>
              <w:jc w:val="center"/>
              <w:rPr>
                <w:rFonts w:ascii="Arial" w:hAnsi="Arial" w:cs="Arial"/>
                <w:b/>
                <w:sz w:val="28"/>
                <w:szCs w:val="28"/>
              </w:rPr>
            </w:pPr>
            <w:r w:rsidRPr="00635211">
              <w:rPr>
                <w:rFonts w:ascii="Arial" w:hAnsi="Arial" w:cs="Arial"/>
                <w:b/>
                <w:sz w:val="28"/>
                <w:szCs w:val="28"/>
              </w:rPr>
              <w:t>Objective</w:t>
            </w:r>
          </w:p>
        </w:tc>
        <w:tc>
          <w:tcPr>
            <w:tcW w:w="6708" w:type="dxa"/>
            <w:shd w:val="clear" w:color="auto" w:fill="00A49A"/>
          </w:tcPr>
          <w:p w14:paraId="2B3BD532" w14:textId="5DE27420" w:rsidR="00635211" w:rsidRPr="00635211" w:rsidRDefault="00635211" w:rsidP="00DE05A2">
            <w:pPr>
              <w:jc w:val="center"/>
              <w:rPr>
                <w:rFonts w:ascii="Arial" w:hAnsi="Arial" w:cs="Arial"/>
                <w:b/>
                <w:sz w:val="28"/>
                <w:szCs w:val="28"/>
              </w:rPr>
            </w:pPr>
            <w:r w:rsidRPr="00635211">
              <w:rPr>
                <w:rFonts w:ascii="Arial" w:hAnsi="Arial" w:cs="Arial"/>
                <w:b/>
                <w:sz w:val="28"/>
                <w:szCs w:val="28"/>
              </w:rPr>
              <w:t>Action/s</w:t>
            </w:r>
          </w:p>
        </w:tc>
        <w:tc>
          <w:tcPr>
            <w:tcW w:w="2080" w:type="dxa"/>
            <w:shd w:val="clear" w:color="auto" w:fill="00A49A"/>
          </w:tcPr>
          <w:p w14:paraId="316E9F87" w14:textId="12CE484E" w:rsidR="00635211" w:rsidRPr="00635211" w:rsidRDefault="00635211" w:rsidP="00DE05A2">
            <w:pPr>
              <w:jc w:val="center"/>
              <w:rPr>
                <w:rFonts w:ascii="Arial" w:hAnsi="Arial" w:cs="Arial"/>
                <w:b/>
                <w:sz w:val="28"/>
                <w:szCs w:val="28"/>
              </w:rPr>
            </w:pPr>
            <w:r w:rsidRPr="00635211">
              <w:rPr>
                <w:rFonts w:ascii="Arial" w:hAnsi="Arial" w:cs="Arial"/>
                <w:b/>
                <w:sz w:val="28"/>
                <w:szCs w:val="28"/>
              </w:rPr>
              <w:t>Timescales</w:t>
            </w:r>
          </w:p>
        </w:tc>
        <w:tc>
          <w:tcPr>
            <w:tcW w:w="2902" w:type="dxa"/>
            <w:shd w:val="clear" w:color="auto" w:fill="00A49A"/>
          </w:tcPr>
          <w:p w14:paraId="7BEAD901" w14:textId="3EAD41C0" w:rsidR="00635211" w:rsidRPr="00635211" w:rsidRDefault="00635211" w:rsidP="00DE05A2">
            <w:pPr>
              <w:jc w:val="center"/>
              <w:rPr>
                <w:rFonts w:ascii="Arial" w:hAnsi="Arial" w:cs="Arial"/>
                <w:b/>
                <w:sz w:val="28"/>
                <w:szCs w:val="28"/>
              </w:rPr>
            </w:pPr>
            <w:r w:rsidRPr="00635211">
              <w:rPr>
                <w:rFonts w:ascii="Arial" w:hAnsi="Arial" w:cs="Arial"/>
                <w:b/>
                <w:sz w:val="28"/>
                <w:szCs w:val="28"/>
              </w:rPr>
              <w:t>Lead/s</w:t>
            </w:r>
          </w:p>
        </w:tc>
        <w:tc>
          <w:tcPr>
            <w:tcW w:w="3279" w:type="dxa"/>
            <w:shd w:val="clear" w:color="auto" w:fill="00A49A"/>
          </w:tcPr>
          <w:p w14:paraId="26A6DEAF" w14:textId="77777777" w:rsidR="00635211" w:rsidRDefault="00DE05A2" w:rsidP="00DE05A2">
            <w:pPr>
              <w:jc w:val="center"/>
              <w:rPr>
                <w:rFonts w:ascii="Arial" w:hAnsi="Arial" w:cs="Arial"/>
                <w:b/>
                <w:sz w:val="28"/>
                <w:szCs w:val="28"/>
              </w:rPr>
            </w:pPr>
            <w:r>
              <w:rPr>
                <w:rFonts w:ascii="Arial" w:hAnsi="Arial" w:cs="Arial"/>
                <w:b/>
                <w:sz w:val="28"/>
                <w:szCs w:val="28"/>
              </w:rPr>
              <w:t>Why</w:t>
            </w:r>
          </w:p>
          <w:p w14:paraId="7B93E8D5" w14:textId="5A6D1AB8" w:rsidR="006641B9" w:rsidRPr="00635211" w:rsidRDefault="006641B9" w:rsidP="00DE05A2">
            <w:pPr>
              <w:jc w:val="center"/>
              <w:rPr>
                <w:rFonts w:ascii="Arial" w:hAnsi="Arial" w:cs="Arial"/>
                <w:b/>
                <w:sz w:val="28"/>
                <w:szCs w:val="28"/>
              </w:rPr>
            </w:pPr>
          </w:p>
        </w:tc>
      </w:tr>
      <w:tr w:rsidR="00635211" w14:paraId="513A7083" w14:textId="77777777" w:rsidTr="00635211">
        <w:tc>
          <w:tcPr>
            <w:tcW w:w="1248" w:type="dxa"/>
          </w:tcPr>
          <w:p w14:paraId="71B75623" w14:textId="7C754CDF" w:rsidR="00635211" w:rsidRDefault="00F26F60" w:rsidP="00115651">
            <w:pPr>
              <w:rPr>
                <w:rFonts w:ascii="Arial" w:hAnsi="Arial" w:cs="Arial"/>
                <w:b/>
                <w:sz w:val="36"/>
              </w:rPr>
            </w:pPr>
            <w:r>
              <w:rPr>
                <w:rFonts w:ascii="Arial" w:hAnsi="Arial" w:cs="Arial"/>
                <w:b/>
                <w:sz w:val="36"/>
              </w:rPr>
              <w:t>1</w:t>
            </w:r>
          </w:p>
          <w:p w14:paraId="732D9600" w14:textId="1E2E4FC7" w:rsidR="00635211" w:rsidRDefault="00635211" w:rsidP="00115651">
            <w:pPr>
              <w:rPr>
                <w:rFonts w:ascii="Arial" w:hAnsi="Arial" w:cs="Arial"/>
                <w:b/>
                <w:sz w:val="36"/>
              </w:rPr>
            </w:pPr>
          </w:p>
        </w:tc>
        <w:tc>
          <w:tcPr>
            <w:tcW w:w="4701" w:type="dxa"/>
          </w:tcPr>
          <w:p w14:paraId="36E06494" w14:textId="38A70A9D" w:rsidR="00635211" w:rsidRPr="00A56F81" w:rsidRDefault="00F26F60" w:rsidP="00115651">
            <w:pPr>
              <w:rPr>
                <w:rFonts w:ascii="Arial" w:hAnsi="Arial" w:cs="Arial"/>
                <w:bCs/>
                <w:sz w:val="28"/>
                <w:szCs w:val="28"/>
              </w:rPr>
            </w:pPr>
            <w:r w:rsidRPr="00A56F81">
              <w:rPr>
                <w:rFonts w:ascii="Arial" w:hAnsi="Arial" w:cs="Arial"/>
                <w:bCs/>
                <w:sz w:val="28"/>
                <w:szCs w:val="28"/>
              </w:rPr>
              <w:t>Increase the diversity of the HRA workforce including those with the protected characteristic of disability</w:t>
            </w:r>
          </w:p>
        </w:tc>
        <w:tc>
          <w:tcPr>
            <w:tcW w:w="6708" w:type="dxa"/>
          </w:tcPr>
          <w:p w14:paraId="597F4EDE" w14:textId="529992EA" w:rsidR="00635211" w:rsidRPr="00A56F81" w:rsidRDefault="00081C71" w:rsidP="00115651">
            <w:pPr>
              <w:rPr>
                <w:rFonts w:ascii="Arial" w:hAnsi="Arial" w:cs="Arial"/>
                <w:bCs/>
                <w:sz w:val="28"/>
                <w:szCs w:val="28"/>
              </w:rPr>
            </w:pPr>
            <w:r w:rsidRPr="00A56F81">
              <w:rPr>
                <w:rFonts w:ascii="Arial" w:hAnsi="Arial" w:cs="Arial"/>
                <w:bCs/>
                <w:sz w:val="28"/>
                <w:szCs w:val="28"/>
              </w:rPr>
              <w:t xml:space="preserve">Review of the recruitment lifecycle starting with a full review of data to identify areas of the lifecycle to target and to also include consideration of reach of adverts to pool of candidates, language in job descriptions and adverts to encourage diverse applicants to apply, diverse recruitment panels, </w:t>
            </w:r>
            <w:r w:rsidR="0009677A">
              <w:rPr>
                <w:rFonts w:ascii="Arial" w:hAnsi="Arial" w:cs="Arial"/>
                <w:bCs/>
                <w:sz w:val="28"/>
                <w:szCs w:val="28"/>
              </w:rPr>
              <w:t>cultural competence learning</w:t>
            </w:r>
          </w:p>
        </w:tc>
        <w:tc>
          <w:tcPr>
            <w:tcW w:w="2080" w:type="dxa"/>
          </w:tcPr>
          <w:p w14:paraId="040170F8" w14:textId="77777777" w:rsidR="00635211" w:rsidRPr="00A56F81" w:rsidRDefault="00635211" w:rsidP="00115651">
            <w:pPr>
              <w:rPr>
                <w:rFonts w:ascii="Arial" w:hAnsi="Arial" w:cs="Arial"/>
                <w:b/>
                <w:sz w:val="28"/>
                <w:szCs w:val="28"/>
              </w:rPr>
            </w:pPr>
          </w:p>
        </w:tc>
        <w:tc>
          <w:tcPr>
            <w:tcW w:w="2902" w:type="dxa"/>
          </w:tcPr>
          <w:p w14:paraId="46579729" w14:textId="77777777" w:rsidR="00635211" w:rsidRPr="00A56F81" w:rsidRDefault="00635211" w:rsidP="00115651">
            <w:pPr>
              <w:rPr>
                <w:rFonts w:ascii="Arial" w:hAnsi="Arial" w:cs="Arial"/>
                <w:b/>
                <w:sz w:val="28"/>
                <w:szCs w:val="28"/>
              </w:rPr>
            </w:pPr>
          </w:p>
        </w:tc>
        <w:tc>
          <w:tcPr>
            <w:tcW w:w="3279" w:type="dxa"/>
          </w:tcPr>
          <w:p w14:paraId="294EDB29" w14:textId="77777777" w:rsidR="00635211" w:rsidRPr="00A56F81" w:rsidRDefault="00635211" w:rsidP="00115651">
            <w:pPr>
              <w:rPr>
                <w:rFonts w:ascii="Arial" w:hAnsi="Arial" w:cs="Arial"/>
                <w:b/>
                <w:sz w:val="28"/>
                <w:szCs w:val="28"/>
              </w:rPr>
            </w:pPr>
          </w:p>
        </w:tc>
      </w:tr>
      <w:tr w:rsidR="00635211" w14:paraId="359961D2" w14:textId="77777777" w:rsidTr="00635211">
        <w:tc>
          <w:tcPr>
            <w:tcW w:w="1248" w:type="dxa"/>
          </w:tcPr>
          <w:p w14:paraId="7366B5D6" w14:textId="514BFF97" w:rsidR="00635211" w:rsidRDefault="00F26F60" w:rsidP="00115651">
            <w:pPr>
              <w:rPr>
                <w:rFonts w:ascii="Arial" w:hAnsi="Arial" w:cs="Arial"/>
                <w:b/>
                <w:sz w:val="36"/>
              </w:rPr>
            </w:pPr>
            <w:r>
              <w:rPr>
                <w:rFonts w:ascii="Arial" w:hAnsi="Arial" w:cs="Arial"/>
                <w:b/>
                <w:sz w:val="36"/>
              </w:rPr>
              <w:t>2</w:t>
            </w:r>
          </w:p>
          <w:p w14:paraId="49FB2968" w14:textId="21707C8B" w:rsidR="00635211" w:rsidRDefault="00635211" w:rsidP="00115651">
            <w:pPr>
              <w:rPr>
                <w:rFonts w:ascii="Arial" w:hAnsi="Arial" w:cs="Arial"/>
                <w:b/>
                <w:sz w:val="36"/>
              </w:rPr>
            </w:pPr>
          </w:p>
        </w:tc>
        <w:tc>
          <w:tcPr>
            <w:tcW w:w="4701" w:type="dxa"/>
          </w:tcPr>
          <w:p w14:paraId="43705020" w14:textId="50A5DF76" w:rsidR="00635211" w:rsidRPr="00A56F81" w:rsidRDefault="00263215" w:rsidP="00115651">
            <w:pPr>
              <w:rPr>
                <w:rFonts w:ascii="Arial" w:hAnsi="Arial" w:cs="Arial"/>
                <w:bCs/>
                <w:sz w:val="28"/>
                <w:szCs w:val="28"/>
              </w:rPr>
            </w:pPr>
            <w:r w:rsidRPr="00A56F81">
              <w:rPr>
                <w:rFonts w:ascii="Arial" w:hAnsi="Arial" w:cs="Arial"/>
                <w:bCs/>
                <w:sz w:val="28"/>
                <w:szCs w:val="28"/>
              </w:rPr>
              <w:t>Improve the r</w:t>
            </w:r>
            <w:r w:rsidR="00081C71" w:rsidRPr="00A56F81">
              <w:rPr>
                <w:rFonts w:ascii="Arial" w:hAnsi="Arial" w:cs="Arial"/>
                <w:bCs/>
                <w:sz w:val="28"/>
                <w:szCs w:val="28"/>
              </w:rPr>
              <w:t>elative likelihood of Disabled staff compared to non-disabled staff being appointed from shortlisting across all posts</w:t>
            </w:r>
          </w:p>
        </w:tc>
        <w:tc>
          <w:tcPr>
            <w:tcW w:w="6708" w:type="dxa"/>
          </w:tcPr>
          <w:p w14:paraId="6BA6893E" w14:textId="4F44984F" w:rsidR="00635211" w:rsidRPr="00A56F81" w:rsidRDefault="00FF5593" w:rsidP="00115651">
            <w:pPr>
              <w:rPr>
                <w:rFonts w:ascii="Arial" w:hAnsi="Arial" w:cs="Arial"/>
                <w:bCs/>
                <w:sz w:val="28"/>
                <w:szCs w:val="28"/>
              </w:rPr>
            </w:pPr>
            <w:r>
              <w:rPr>
                <w:rFonts w:ascii="Arial" w:hAnsi="Arial" w:cs="Arial"/>
                <w:bCs/>
                <w:sz w:val="28"/>
                <w:szCs w:val="28"/>
              </w:rPr>
              <w:t>Cultural competence learning resources made available for staff via our LMS with leadership and interventions to support change.</w:t>
            </w:r>
          </w:p>
          <w:p w14:paraId="6F835724" w14:textId="77777777" w:rsidR="00081C71" w:rsidRPr="00A56F81" w:rsidRDefault="00081C71" w:rsidP="00115651">
            <w:pPr>
              <w:rPr>
                <w:rFonts w:ascii="Arial" w:hAnsi="Arial" w:cs="Arial"/>
                <w:bCs/>
                <w:sz w:val="28"/>
                <w:szCs w:val="28"/>
              </w:rPr>
            </w:pPr>
          </w:p>
          <w:p w14:paraId="19B72090" w14:textId="06E0932C" w:rsidR="00081C71" w:rsidRPr="00A56F81" w:rsidRDefault="00081C71" w:rsidP="00115651">
            <w:pPr>
              <w:rPr>
                <w:rFonts w:ascii="Arial" w:hAnsi="Arial" w:cs="Arial"/>
                <w:bCs/>
                <w:sz w:val="28"/>
                <w:szCs w:val="28"/>
              </w:rPr>
            </w:pPr>
          </w:p>
          <w:p w14:paraId="707AADF6" w14:textId="2D70B24D" w:rsidR="00081C71" w:rsidRPr="00A56F81" w:rsidRDefault="00081C71" w:rsidP="00115651">
            <w:pPr>
              <w:rPr>
                <w:rFonts w:ascii="Arial" w:hAnsi="Arial" w:cs="Arial"/>
                <w:bCs/>
                <w:sz w:val="28"/>
                <w:szCs w:val="28"/>
              </w:rPr>
            </w:pPr>
          </w:p>
          <w:p w14:paraId="5774F83B" w14:textId="3D63DB7B" w:rsidR="00081C71" w:rsidRPr="00A56F81" w:rsidRDefault="00081C71" w:rsidP="00115651">
            <w:pPr>
              <w:rPr>
                <w:rFonts w:ascii="Arial" w:hAnsi="Arial" w:cs="Arial"/>
                <w:bCs/>
                <w:sz w:val="28"/>
                <w:szCs w:val="28"/>
              </w:rPr>
            </w:pPr>
          </w:p>
          <w:p w14:paraId="3AE7D4AD" w14:textId="77777777" w:rsidR="00081C71" w:rsidRPr="00A56F81" w:rsidRDefault="00081C71" w:rsidP="00115651">
            <w:pPr>
              <w:rPr>
                <w:rFonts w:ascii="Arial" w:hAnsi="Arial" w:cs="Arial"/>
                <w:bCs/>
                <w:sz w:val="28"/>
                <w:szCs w:val="28"/>
              </w:rPr>
            </w:pPr>
          </w:p>
          <w:p w14:paraId="50C79F99" w14:textId="265D31B0" w:rsidR="00081C71" w:rsidRDefault="00081C71" w:rsidP="00115651">
            <w:pPr>
              <w:rPr>
                <w:rFonts w:ascii="Arial" w:hAnsi="Arial" w:cs="Arial"/>
                <w:bCs/>
                <w:sz w:val="28"/>
                <w:szCs w:val="28"/>
              </w:rPr>
            </w:pPr>
          </w:p>
          <w:p w14:paraId="6048044D" w14:textId="77777777" w:rsidR="00FF5593" w:rsidRPr="00A56F81" w:rsidRDefault="00FF5593" w:rsidP="00115651">
            <w:pPr>
              <w:rPr>
                <w:rFonts w:ascii="Arial" w:hAnsi="Arial" w:cs="Arial"/>
                <w:bCs/>
                <w:sz w:val="28"/>
                <w:szCs w:val="28"/>
              </w:rPr>
            </w:pPr>
          </w:p>
          <w:p w14:paraId="72CEB1A6" w14:textId="77777777" w:rsidR="00081C71" w:rsidRPr="00A56F81" w:rsidRDefault="00081C71" w:rsidP="00115651">
            <w:pPr>
              <w:rPr>
                <w:rFonts w:ascii="Arial" w:hAnsi="Arial" w:cs="Arial"/>
                <w:bCs/>
                <w:sz w:val="28"/>
                <w:szCs w:val="28"/>
              </w:rPr>
            </w:pPr>
          </w:p>
          <w:p w14:paraId="4B50B39F" w14:textId="77777777" w:rsidR="00081C71" w:rsidRPr="00A56F81" w:rsidRDefault="00081C71" w:rsidP="00115651">
            <w:pPr>
              <w:rPr>
                <w:rFonts w:ascii="Arial" w:hAnsi="Arial" w:cs="Arial"/>
                <w:bCs/>
                <w:sz w:val="28"/>
                <w:szCs w:val="28"/>
              </w:rPr>
            </w:pPr>
            <w:r w:rsidRPr="00A56F81">
              <w:rPr>
                <w:rFonts w:ascii="Arial" w:hAnsi="Arial" w:cs="Arial"/>
                <w:bCs/>
                <w:sz w:val="28"/>
                <w:szCs w:val="28"/>
              </w:rPr>
              <w:t>Increasing the diversity of recruitment panels</w:t>
            </w:r>
          </w:p>
          <w:p w14:paraId="2B9A15C6" w14:textId="3E3960F9" w:rsidR="00081C71" w:rsidRPr="00A56F81" w:rsidRDefault="00081C71" w:rsidP="00115651">
            <w:pPr>
              <w:rPr>
                <w:rFonts w:ascii="Arial" w:hAnsi="Arial" w:cs="Arial"/>
                <w:bCs/>
                <w:sz w:val="28"/>
                <w:szCs w:val="28"/>
              </w:rPr>
            </w:pPr>
          </w:p>
          <w:p w14:paraId="3A49FADD" w14:textId="4329B1EC" w:rsidR="00081C71" w:rsidRPr="00A56F81" w:rsidRDefault="00081C71" w:rsidP="00115651">
            <w:pPr>
              <w:rPr>
                <w:rFonts w:ascii="Arial" w:hAnsi="Arial" w:cs="Arial"/>
                <w:bCs/>
                <w:sz w:val="28"/>
                <w:szCs w:val="28"/>
              </w:rPr>
            </w:pPr>
          </w:p>
          <w:p w14:paraId="319B8912" w14:textId="77777777" w:rsidR="00081C71" w:rsidRPr="00A56F81" w:rsidRDefault="00081C71" w:rsidP="00115651">
            <w:pPr>
              <w:rPr>
                <w:rFonts w:ascii="Arial" w:hAnsi="Arial" w:cs="Arial"/>
                <w:bCs/>
                <w:sz w:val="28"/>
                <w:szCs w:val="28"/>
              </w:rPr>
            </w:pPr>
          </w:p>
          <w:p w14:paraId="46BEB131" w14:textId="45D9F63C" w:rsidR="00081C71" w:rsidRPr="00A56F81" w:rsidRDefault="00081C71" w:rsidP="00115651">
            <w:pPr>
              <w:rPr>
                <w:rFonts w:ascii="Arial" w:hAnsi="Arial" w:cs="Arial"/>
                <w:bCs/>
                <w:sz w:val="28"/>
                <w:szCs w:val="28"/>
              </w:rPr>
            </w:pPr>
            <w:r w:rsidRPr="00A56F81">
              <w:rPr>
                <w:rFonts w:ascii="Arial" w:hAnsi="Arial" w:cs="Arial"/>
                <w:bCs/>
                <w:sz w:val="28"/>
                <w:szCs w:val="28"/>
              </w:rPr>
              <w:t>Continuing practice as a</w:t>
            </w:r>
            <w:r w:rsidR="0053551A">
              <w:rPr>
                <w:rFonts w:ascii="Arial" w:hAnsi="Arial" w:cs="Arial"/>
                <w:bCs/>
                <w:sz w:val="28"/>
                <w:szCs w:val="28"/>
              </w:rPr>
              <w:t xml:space="preserve"> certificated Disability Confident E</w:t>
            </w:r>
            <w:r w:rsidRPr="00A56F81">
              <w:rPr>
                <w:rFonts w:ascii="Arial" w:hAnsi="Arial" w:cs="Arial"/>
                <w:bCs/>
                <w:sz w:val="28"/>
                <w:szCs w:val="28"/>
              </w:rPr>
              <w:t>mployer</w:t>
            </w:r>
          </w:p>
        </w:tc>
        <w:tc>
          <w:tcPr>
            <w:tcW w:w="2080" w:type="dxa"/>
          </w:tcPr>
          <w:p w14:paraId="09A2268C" w14:textId="77777777" w:rsidR="00635211" w:rsidRPr="00A56F81" w:rsidRDefault="00081C71" w:rsidP="00115651">
            <w:pPr>
              <w:rPr>
                <w:rFonts w:ascii="Arial" w:hAnsi="Arial" w:cs="Arial"/>
                <w:bCs/>
                <w:sz w:val="28"/>
                <w:szCs w:val="28"/>
              </w:rPr>
            </w:pPr>
            <w:r w:rsidRPr="00A56F81">
              <w:rPr>
                <w:rFonts w:ascii="Arial" w:hAnsi="Arial" w:cs="Arial"/>
                <w:bCs/>
                <w:sz w:val="28"/>
                <w:szCs w:val="28"/>
              </w:rPr>
              <w:t>2021/22</w:t>
            </w:r>
          </w:p>
          <w:p w14:paraId="1839CD63" w14:textId="77777777" w:rsidR="00081C71" w:rsidRPr="00A56F81" w:rsidRDefault="00081C71" w:rsidP="00115651">
            <w:pPr>
              <w:rPr>
                <w:rFonts w:ascii="Arial" w:hAnsi="Arial" w:cs="Arial"/>
                <w:bCs/>
                <w:sz w:val="28"/>
                <w:szCs w:val="28"/>
              </w:rPr>
            </w:pPr>
          </w:p>
          <w:p w14:paraId="339927E6" w14:textId="77777777" w:rsidR="00081C71" w:rsidRPr="00A56F81" w:rsidRDefault="00081C71" w:rsidP="00115651">
            <w:pPr>
              <w:rPr>
                <w:rFonts w:ascii="Arial" w:hAnsi="Arial" w:cs="Arial"/>
                <w:bCs/>
                <w:sz w:val="28"/>
                <w:szCs w:val="28"/>
              </w:rPr>
            </w:pPr>
          </w:p>
          <w:p w14:paraId="2E0F8F5E" w14:textId="77777777" w:rsidR="00081C71" w:rsidRPr="00A56F81" w:rsidRDefault="00081C71" w:rsidP="00115651">
            <w:pPr>
              <w:rPr>
                <w:rFonts w:ascii="Arial" w:hAnsi="Arial" w:cs="Arial"/>
                <w:bCs/>
                <w:sz w:val="28"/>
                <w:szCs w:val="28"/>
              </w:rPr>
            </w:pPr>
          </w:p>
          <w:p w14:paraId="4C80FB3D" w14:textId="77777777" w:rsidR="00081C71" w:rsidRPr="00A56F81" w:rsidRDefault="00081C71" w:rsidP="00115651">
            <w:pPr>
              <w:rPr>
                <w:rFonts w:ascii="Arial" w:hAnsi="Arial" w:cs="Arial"/>
                <w:bCs/>
                <w:sz w:val="28"/>
                <w:szCs w:val="28"/>
              </w:rPr>
            </w:pPr>
          </w:p>
          <w:p w14:paraId="473514F2" w14:textId="77777777" w:rsidR="00081C71" w:rsidRPr="00A56F81" w:rsidRDefault="00081C71" w:rsidP="00115651">
            <w:pPr>
              <w:rPr>
                <w:rFonts w:ascii="Arial" w:hAnsi="Arial" w:cs="Arial"/>
                <w:bCs/>
                <w:sz w:val="28"/>
                <w:szCs w:val="28"/>
              </w:rPr>
            </w:pPr>
          </w:p>
          <w:p w14:paraId="4A69BEAA" w14:textId="7E8227CF" w:rsidR="00081C71" w:rsidRPr="00A56F81" w:rsidRDefault="00081C71" w:rsidP="00115651">
            <w:pPr>
              <w:rPr>
                <w:rFonts w:ascii="Arial" w:hAnsi="Arial" w:cs="Arial"/>
                <w:bCs/>
                <w:sz w:val="28"/>
                <w:szCs w:val="28"/>
              </w:rPr>
            </w:pPr>
          </w:p>
          <w:p w14:paraId="623E2FCD" w14:textId="5EF8BAFF" w:rsidR="00081C71" w:rsidRDefault="00081C71" w:rsidP="00115651">
            <w:pPr>
              <w:rPr>
                <w:rFonts w:ascii="Arial" w:hAnsi="Arial" w:cs="Arial"/>
                <w:bCs/>
                <w:sz w:val="28"/>
                <w:szCs w:val="28"/>
              </w:rPr>
            </w:pPr>
          </w:p>
          <w:p w14:paraId="072AB12A" w14:textId="0BDB5AA6" w:rsidR="00FF5593" w:rsidRDefault="00FF5593" w:rsidP="00115651">
            <w:pPr>
              <w:rPr>
                <w:rFonts w:ascii="Arial" w:hAnsi="Arial" w:cs="Arial"/>
                <w:bCs/>
                <w:sz w:val="28"/>
                <w:szCs w:val="28"/>
              </w:rPr>
            </w:pPr>
          </w:p>
          <w:p w14:paraId="7931433B" w14:textId="71ED1FB9" w:rsidR="00FF5593" w:rsidRDefault="00FF5593" w:rsidP="00115651">
            <w:pPr>
              <w:rPr>
                <w:rFonts w:ascii="Arial" w:hAnsi="Arial" w:cs="Arial"/>
                <w:bCs/>
                <w:sz w:val="28"/>
                <w:szCs w:val="28"/>
              </w:rPr>
            </w:pPr>
          </w:p>
          <w:p w14:paraId="30E6EEA0" w14:textId="77777777" w:rsidR="00FF5593" w:rsidRPr="00A56F81" w:rsidRDefault="00FF5593" w:rsidP="00115651">
            <w:pPr>
              <w:rPr>
                <w:rFonts w:ascii="Arial" w:hAnsi="Arial" w:cs="Arial"/>
                <w:bCs/>
                <w:sz w:val="28"/>
                <w:szCs w:val="28"/>
              </w:rPr>
            </w:pPr>
          </w:p>
          <w:p w14:paraId="2D2EA9F6" w14:textId="68A5F764" w:rsidR="00081C71" w:rsidRPr="00A56F81" w:rsidRDefault="00081C71" w:rsidP="00115651">
            <w:pPr>
              <w:rPr>
                <w:rFonts w:ascii="Arial" w:hAnsi="Arial" w:cs="Arial"/>
                <w:bCs/>
                <w:sz w:val="28"/>
                <w:szCs w:val="28"/>
              </w:rPr>
            </w:pPr>
            <w:r w:rsidRPr="00A56F81">
              <w:rPr>
                <w:rFonts w:ascii="Arial" w:hAnsi="Arial" w:cs="Arial"/>
                <w:bCs/>
                <w:sz w:val="28"/>
                <w:szCs w:val="28"/>
              </w:rPr>
              <w:t>2021/22</w:t>
            </w:r>
          </w:p>
          <w:p w14:paraId="5C82DF4B" w14:textId="77777777" w:rsidR="00081C71" w:rsidRPr="00A56F81" w:rsidRDefault="00081C71" w:rsidP="00115651">
            <w:pPr>
              <w:rPr>
                <w:rFonts w:ascii="Arial" w:hAnsi="Arial" w:cs="Arial"/>
                <w:bCs/>
                <w:sz w:val="28"/>
                <w:szCs w:val="28"/>
              </w:rPr>
            </w:pPr>
          </w:p>
          <w:p w14:paraId="299004CD" w14:textId="5D6780E8" w:rsidR="00081C71" w:rsidRPr="00A56F81" w:rsidRDefault="00081C71" w:rsidP="00115651">
            <w:pPr>
              <w:rPr>
                <w:rFonts w:ascii="Arial" w:hAnsi="Arial" w:cs="Arial"/>
                <w:bCs/>
                <w:sz w:val="28"/>
                <w:szCs w:val="28"/>
              </w:rPr>
            </w:pPr>
          </w:p>
          <w:p w14:paraId="66C93845" w14:textId="50808FCC" w:rsidR="00081C71" w:rsidRPr="00A56F81" w:rsidRDefault="00081C71" w:rsidP="00115651">
            <w:pPr>
              <w:rPr>
                <w:rFonts w:ascii="Arial" w:hAnsi="Arial" w:cs="Arial"/>
                <w:bCs/>
                <w:sz w:val="28"/>
                <w:szCs w:val="28"/>
              </w:rPr>
            </w:pPr>
          </w:p>
          <w:p w14:paraId="6F19720D" w14:textId="77777777" w:rsidR="00081C71" w:rsidRPr="00A56F81" w:rsidRDefault="00081C71" w:rsidP="00115651">
            <w:pPr>
              <w:rPr>
                <w:rFonts w:ascii="Arial" w:hAnsi="Arial" w:cs="Arial"/>
                <w:bCs/>
                <w:sz w:val="28"/>
                <w:szCs w:val="28"/>
              </w:rPr>
            </w:pPr>
          </w:p>
          <w:p w14:paraId="1CA08F47" w14:textId="491AD9C2" w:rsidR="00081C71" w:rsidRPr="00A56F81" w:rsidRDefault="00081C71" w:rsidP="00115651">
            <w:pPr>
              <w:rPr>
                <w:rFonts w:ascii="Arial" w:hAnsi="Arial" w:cs="Arial"/>
                <w:bCs/>
                <w:sz w:val="28"/>
                <w:szCs w:val="28"/>
              </w:rPr>
            </w:pPr>
            <w:r w:rsidRPr="00A56F81">
              <w:rPr>
                <w:rFonts w:ascii="Arial" w:hAnsi="Arial" w:cs="Arial"/>
                <w:bCs/>
                <w:sz w:val="28"/>
                <w:szCs w:val="28"/>
              </w:rPr>
              <w:t>On-going</w:t>
            </w:r>
          </w:p>
        </w:tc>
        <w:tc>
          <w:tcPr>
            <w:tcW w:w="2902" w:type="dxa"/>
          </w:tcPr>
          <w:p w14:paraId="51EA0EFE" w14:textId="77777777" w:rsidR="00635211" w:rsidRPr="00A56F81" w:rsidRDefault="00081C71" w:rsidP="00115651">
            <w:pPr>
              <w:rPr>
                <w:rFonts w:ascii="Arial" w:hAnsi="Arial" w:cs="Arial"/>
                <w:bCs/>
                <w:sz w:val="28"/>
                <w:szCs w:val="28"/>
              </w:rPr>
            </w:pPr>
            <w:r w:rsidRPr="00A56F81">
              <w:rPr>
                <w:rFonts w:ascii="Arial" w:hAnsi="Arial" w:cs="Arial"/>
                <w:bCs/>
                <w:sz w:val="28"/>
                <w:szCs w:val="28"/>
              </w:rPr>
              <w:t>Learning &amp; Development team</w:t>
            </w:r>
          </w:p>
          <w:p w14:paraId="1CC2CF0D" w14:textId="77777777" w:rsidR="00081C71" w:rsidRPr="00A56F81" w:rsidRDefault="00081C71" w:rsidP="00115651">
            <w:pPr>
              <w:rPr>
                <w:rFonts w:ascii="Arial" w:hAnsi="Arial" w:cs="Arial"/>
                <w:bCs/>
                <w:sz w:val="28"/>
                <w:szCs w:val="28"/>
              </w:rPr>
            </w:pPr>
          </w:p>
          <w:p w14:paraId="69E48649" w14:textId="77777777" w:rsidR="00081C71" w:rsidRPr="00A56F81" w:rsidRDefault="00081C71" w:rsidP="00115651">
            <w:pPr>
              <w:rPr>
                <w:rFonts w:ascii="Arial" w:hAnsi="Arial" w:cs="Arial"/>
                <w:bCs/>
                <w:sz w:val="28"/>
                <w:szCs w:val="28"/>
              </w:rPr>
            </w:pPr>
          </w:p>
          <w:p w14:paraId="524F597D" w14:textId="77777777" w:rsidR="00081C71" w:rsidRPr="00A56F81" w:rsidRDefault="00081C71" w:rsidP="00115651">
            <w:pPr>
              <w:rPr>
                <w:rFonts w:ascii="Arial" w:hAnsi="Arial" w:cs="Arial"/>
                <w:bCs/>
                <w:sz w:val="28"/>
                <w:szCs w:val="28"/>
              </w:rPr>
            </w:pPr>
          </w:p>
          <w:p w14:paraId="40117D8C" w14:textId="06BCB234" w:rsidR="00081C71" w:rsidRPr="00A56F81" w:rsidRDefault="00081C71" w:rsidP="00115651">
            <w:pPr>
              <w:rPr>
                <w:rFonts w:ascii="Arial" w:hAnsi="Arial" w:cs="Arial"/>
                <w:bCs/>
                <w:sz w:val="28"/>
                <w:szCs w:val="28"/>
              </w:rPr>
            </w:pPr>
          </w:p>
          <w:p w14:paraId="100D297E" w14:textId="213CA0F2" w:rsidR="00081C71" w:rsidRDefault="00081C71" w:rsidP="00115651">
            <w:pPr>
              <w:rPr>
                <w:rFonts w:ascii="Arial" w:hAnsi="Arial" w:cs="Arial"/>
                <w:bCs/>
                <w:sz w:val="28"/>
                <w:szCs w:val="28"/>
              </w:rPr>
            </w:pPr>
          </w:p>
          <w:p w14:paraId="2DF73A02" w14:textId="16C98FD8" w:rsidR="003F5D6A" w:rsidRDefault="003F5D6A" w:rsidP="00115651">
            <w:pPr>
              <w:rPr>
                <w:rFonts w:ascii="Arial" w:hAnsi="Arial" w:cs="Arial"/>
                <w:bCs/>
                <w:sz w:val="28"/>
                <w:szCs w:val="28"/>
              </w:rPr>
            </w:pPr>
          </w:p>
          <w:p w14:paraId="4DA00B63" w14:textId="0FE1BE78" w:rsidR="00FF5593" w:rsidRDefault="00FF5593" w:rsidP="00115651">
            <w:pPr>
              <w:rPr>
                <w:rFonts w:ascii="Arial" w:hAnsi="Arial" w:cs="Arial"/>
                <w:bCs/>
                <w:sz w:val="28"/>
                <w:szCs w:val="28"/>
              </w:rPr>
            </w:pPr>
          </w:p>
          <w:p w14:paraId="6254AB7A" w14:textId="654355C3" w:rsidR="00FF5593" w:rsidRDefault="00FF5593" w:rsidP="00115651">
            <w:pPr>
              <w:rPr>
                <w:rFonts w:ascii="Arial" w:hAnsi="Arial" w:cs="Arial"/>
                <w:bCs/>
                <w:sz w:val="28"/>
                <w:szCs w:val="28"/>
              </w:rPr>
            </w:pPr>
          </w:p>
          <w:p w14:paraId="633E1000" w14:textId="77777777" w:rsidR="00FF5593" w:rsidRPr="00A56F81" w:rsidRDefault="00FF5593" w:rsidP="00115651">
            <w:pPr>
              <w:rPr>
                <w:rFonts w:ascii="Arial" w:hAnsi="Arial" w:cs="Arial"/>
                <w:bCs/>
                <w:sz w:val="28"/>
                <w:szCs w:val="28"/>
              </w:rPr>
            </w:pPr>
          </w:p>
          <w:p w14:paraId="7F950AA0" w14:textId="4928DF76" w:rsidR="00081C71" w:rsidRPr="00A56F81" w:rsidRDefault="00081C71" w:rsidP="00115651">
            <w:pPr>
              <w:rPr>
                <w:rFonts w:ascii="Arial" w:hAnsi="Arial" w:cs="Arial"/>
                <w:bCs/>
                <w:sz w:val="28"/>
                <w:szCs w:val="28"/>
              </w:rPr>
            </w:pPr>
            <w:r w:rsidRPr="00A56F81">
              <w:rPr>
                <w:rFonts w:ascii="Arial" w:hAnsi="Arial" w:cs="Arial"/>
                <w:bCs/>
                <w:sz w:val="28"/>
                <w:szCs w:val="28"/>
              </w:rPr>
              <w:t>ED&amp;I project</w:t>
            </w:r>
          </w:p>
          <w:p w14:paraId="1D928522" w14:textId="77777777" w:rsidR="00081C71" w:rsidRPr="00A56F81" w:rsidRDefault="00081C71" w:rsidP="00115651">
            <w:pPr>
              <w:rPr>
                <w:rFonts w:ascii="Arial" w:hAnsi="Arial" w:cs="Arial"/>
                <w:bCs/>
                <w:sz w:val="28"/>
                <w:szCs w:val="28"/>
              </w:rPr>
            </w:pPr>
          </w:p>
          <w:p w14:paraId="3459DEAE" w14:textId="4CEB287A" w:rsidR="00081C71" w:rsidRPr="00A56F81" w:rsidRDefault="00081C71" w:rsidP="00115651">
            <w:pPr>
              <w:rPr>
                <w:rFonts w:ascii="Arial" w:hAnsi="Arial" w:cs="Arial"/>
                <w:bCs/>
                <w:sz w:val="28"/>
                <w:szCs w:val="28"/>
              </w:rPr>
            </w:pPr>
          </w:p>
          <w:p w14:paraId="747CB3F9" w14:textId="6F11479F" w:rsidR="00081C71" w:rsidRPr="00A56F81" w:rsidRDefault="00081C71" w:rsidP="00115651">
            <w:pPr>
              <w:rPr>
                <w:rFonts w:ascii="Arial" w:hAnsi="Arial" w:cs="Arial"/>
                <w:bCs/>
                <w:sz w:val="28"/>
                <w:szCs w:val="28"/>
              </w:rPr>
            </w:pPr>
          </w:p>
          <w:p w14:paraId="04F59BD2" w14:textId="77777777" w:rsidR="00081C71" w:rsidRPr="00A56F81" w:rsidRDefault="00081C71" w:rsidP="00115651">
            <w:pPr>
              <w:rPr>
                <w:rFonts w:ascii="Arial" w:hAnsi="Arial" w:cs="Arial"/>
                <w:bCs/>
                <w:sz w:val="28"/>
                <w:szCs w:val="28"/>
              </w:rPr>
            </w:pPr>
          </w:p>
          <w:p w14:paraId="56A54E8A" w14:textId="52DF2207" w:rsidR="00081C71" w:rsidRPr="00A56F81" w:rsidRDefault="00081C71" w:rsidP="00115651">
            <w:pPr>
              <w:rPr>
                <w:rFonts w:ascii="Arial" w:hAnsi="Arial" w:cs="Arial"/>
                <w:bCs/>
                <w:sz w:val="28"/>
                <w:szCs w:val="28"/>
              </w:rPr>
            </w:pPr>
            <w:r w:rsidRPr="00A56F81">
              <w:rPr>
                <w:rFonts w:ascii="Arial" w:hAnsi="Arial" w:cs="Arial"/>
                <w:bCs/>
                <w:sz w:val="28"/>
                <w:szCs w:val="28"/>
              </w:rPr>
              <w:t>HR</w:t>
            </w:r>
          </w:p>
        </w:tc>
        <w:tc>
          <w:tcPr>
            <w:tcW w:w="3279" w:type="dxa"/>
          </w:tcPr>
          <w:p w14:paraId="1529C7A1" w14:textId="7080C319" w:rsidR="00635211" w:rsidRPr="00A56F81" w:rsidRDefault="00081C71" w:rsidP="00115651">
            <w:pPr>
              <w:rPr>
                <w:rFonts w:ascii="Arial" w:hAnsi="Arial" w:cs="Arial"/>
                <w:bCs/>
                <w:sz w:val="28"/>
                <w:szCs w:val="28"/>
              </w:rPr>
            </w:pPr>
            <w:r w:rsidRPr="00A56F81">
              <w:rPr>
                <w:rFonts w:ascii="Arial" w:hAnsi="Arial" w:cs="Arial"/>
                <w:bCs/>
                <w:sz w:val="28"/>
                <w:szCs w:val="28"/>
              </w:rPr>
              <w:t xml:space="preserve">Enabling </w:t>
            </w:r>
            <w:r w:rsidR="00FF5593">
              <w:rPr>
                <w:rFonts w:ascii="Arial" w:hAnsi="Arial" w:cs="Arial"/>
                <w:bCs/>
                <w:sz w:val="28"/>
                <w:szCs w:val="28"/>
              </w:rPr>
              <w:t xml:space="preserve">all staff including </w:t>
            </w:r>
            <w:r w:rsidRPr="00A56F81">
              <w:rPr>
                <w:rFonts w:ascii="Arial" w:hAnsi="Arial" w:cs="Arial"/>
                <w:bCs/>
                <w:sz w:val="28"/>
                <w:szCs w:val="28"/>
              </w:rPr>
              <w:t xml:space="preserve">recruiters to </w:t>
            </w:r>
            <w:r w:rsidR="00FF5593">
              <w:rPr>
                <w:rFonts w:ascii="Arial" w:hAnsi="Arial" w:cs="Arial"/>
                <w:bCs/>
                <w:sz w:val="28"/>
                <w:szCs w:val="28"/>
              </w:rPr>
              <w:t xml:space="preserve">increase their cultural competence and </w:t>
            </w:r>
            <w:r w:rsidRPr="00A56F81">
              <w:rPr>
                <w:rFonts w:ascii="Arial" w:hAnsi="Arial" w:cs="Arial"/>
                <w:bCs/>
                <w:sz w:val="28"/>
                <w:szCs w:val="28"/>
              </w:rPr>
              <w:t xml:space="preserve">have </w:t>
            </w:r>
            <w:r w:rsidR="00FF5593">
              <w:rPr>
                <w:rFonts w:ascii="Arial" w:hAnsi="Arial" w:cs="Arial"/>
                <w:bCs/>
                <w:sz w:val="28"/>
                <w:szCs w:val="28"/>
              </w:rPr>
              <w:t xml:space="preserve">the opportunity to raise their </w:t>
            </w:r>
            <w:r w:rsidRPr="00A56F81">
              <w:rPr>
                <w:rFonts w:ascii="Arial" w:hAnsi="Arial" w:cs="Arial"/>
                <w:bCs/>
                <w:sz w:val="28"/>
                <w:szCs w:val="28"/>
              </w:rPr>
              <w:t xml:space="preserve">awareness of </w:t>
            </w:r>
            <w:r w:rsidR="00FF5593">
              <w:rPr>
                <w:rFonts w:ascii="Arial" w:hAnsi="Arial" w:cs="Arial"/>
                <w:bCs/>
                <w:sz w:val="28"/>
                <w:szCs w:val="28"/>
              </w:rPr>
              <w:t xml:space="preserve">their own </w:t>
            </w:r>
            <w:r w:rsidRPr="00A56F81">
              <w:rPr>
                <w:rFonts w:ascii="Arial" w:hAnsi="Arial" w:cs="Arial"/>
                <w:bCs/>
                <w:sz w:val="28"/>
                <w:szCs w:val="28"/>
              </w:rPr>
              <w:t>unconscious bias and how it could influence their decision-making.</w:t>
            </w:r>
          </w:p>
          <w:p w14:paraId="1138D90B" w14:textId="77777777" w:rsidR="00081C71" w:rsidRPr="00A56F81" w:rsidRDefault="00081C71" w:rsidP="00115651">
            <w:pPr>
              <w:rPr>
                <w:rFonts w:ascii="Arial" w:hAnsi="Arial" w:cs="Arial"/>
                <w:bCs/>
                <w:sz w:val="28"/>
                <w:szCs w:val="28"/>
              </w:rPr>
            </w:pPr>
          </w:p>
          <w:p w14:paraId="3AFDFCBB" w14:textId="77777777" w:rsidR="00081C71" w:rsidRPr="00A56F81" w:rsidRDefault="00081C71" w:rsidP="00115651">
            <w:pPr>
              <w:rPr>
                <w:rFonts w:ascii="Arial" w:hAnsi="Arial" w:cs="Arial"/>
                <w:bCs/>
                <w:sz w:val="28"/>
                <w:szCs w:val="28"/>
              </w:rPr>
            </w:pPr>
            <w:r w:rsidRPr="00A56F81">
              <w:rPr>
                <w:rFonts w:ascii="Arial" w:hAnsi="Arial" w:cs="Arial"/>
                <w:bCs/>
                <w:sz w:val="28"/>
                <w:szCs w:val="28"/>
              </w:rPr>
              <w:t>Increasing diversity in decision-making on appointments</w:t>
            </w:r>
          </w:p>
          <w:p w14:paraId="643529D9" w14:textId="77777777" w:rsidR="00081C71" w:rsidRPr="00A56F81" w:rsidRDefault="00081C71" w:rsidP="00115651">
            <w:pPr>
              <w:rPr>
                <w:rFonts w:ascii="Arial" w:hAnsi="Arial" w:cs="Arial"/>
                <w:bCs/>
                <w:sz w:val="28"/>
                <w:szCs w:val="28"/>
              </w:rPr>
            </w:pPr>
          </w:p>
          <w:p w14:paraId="1EC2E35E" w14:textId="18063C6E" w:rsidR="00081C71" w:rsidRPr="00A56F81" w:rsidRDefault="00081C71" w:rsidP="00115651">
            <w:pPr>
              <w:rPr>
                <w:rFonts w:ascii="Arial" w:hAnsi="Arial" w:cs="Arial"/>
                <w:bCs/>
                <w:sz w:val="28"/>
                <w:szCs w:val="28"/>
              </w:rPr>
            </w:pPr>
            <w:r w:rsidRPr="00A56F81">
              <w:rPr>
                <w:rFonts w:ascii="Arial" w:hAnsi="Arial" w:cs="Arial"/>
                <w:bCs/>
                <w:sz w:val="28"/>
                <w:szCs w:val="28"/>
              </w:rPr>
              <w:t xml:space="preserve">Ensuring good practice in place and candidates who declare a disability and meet the </w:t>
            </w:r>
            <w:r w:rsidR="0053551A">
              <w:rPr>
                <w:rFonts w:ascii="Arial" w:hAnsi="Arial" w:cs="Arial"/>
                <w:bCs/>
                <w:sz w:val="28"/>
                <w:szCs w:val="28"/>
              </w:rPr>
              <w:t xml:space="preserve">essential </w:t>
            </w:r>
            <w:r w:rsidR="00263215" w:rsidRPr="00A56F81">
              <w:rPr>
                <w:rFonts w:ascii="Arial" w:hAnsi="Arial" w:cs="Arial"/>
                <w:bCs/>
                <w:sz w:val="28"/>
                <w:szCs w:val="28"/>
              </w:rPr>
              <w:t>job specification criteria are offered an interview.</w:t>
            </w:r>
            <w:r w:rsidRPr="00A56F81">
              <w:rPr>
                <w:rFonts w:ascii="Arial" w:hAnsi="Arial" w:cs="Arial"/>
                <w:bCs/>
                <w:sz w:val="28"/>
                <w:szCs w:val="28"/>
              </w:rPr>
              <w:t xml:space="preserve"> </w:t>
            </w:r>
          </w:p>
        </w:tc>
      </w:tr>
      <w:tr w:rsidR="00635211" w14:paraId="5E941777" w14:textId="77777777" w:rsidTr="00635211">
        <w:tc>
          <w:tcPr>
            <w:tcW w:w="1248" w:type="dxa"/>
          </w:tcPr>
          <w:p w14:paraId="24B7871C" w14:textId="73801A7F" w:rsidR="00635211" w:rsidRPr="00A56F81" w:rsidRDefault="00081C71" w:rsidP="00115651">
            <w:pPr>
              <w:rPr>
                <w:rFonts w:ascii="Arial" w:hAnsi="Arial" w:cs="Arial"/>
                <w:b/>
                <w:sz w:val="28"/>
                <w:szCs w:val="28"/>
              </w:rPr>
            </w:pPr>
            <w:r w:rsidRPr="00A56F81">
              <w:rPr>
                <w:rFonts w:ascii="Arial" w:hAnsi="Arial" w:cs="Arial"/>
                <w:b/>
                <w:sz w:val="28"/>
                <w:szCs w:val="28"/>
              </w:rPr>
              <w:t>3</w:t>
            </w:r>
          </w:p>
          <w:p w14:paraId="584A7281" w14:textId="465ACEAC" w:rsidR="00635211" w:rsidRPr="00A56F81" w:rsidRDefault="00635211" w:rsidP="00115651">
            <w:pPr>
              <w:rPr>
                <w:rFonts w:ascii="Arial" w:hAnsi="Arial" w:cs="Arial"/>
                <w:b/>
                <w:sz w:val="28"/>
                <w:szCs w:val="28"/>
              </w:rPr>
            </w:pPr>
          </w:p>
        </w:tc>
        <w:tc>
          <w:tcPr>
            <w:tcW w:w="4701" w:type="dxa"/>
          </w:tcPr>
          <w:p w14:paraId="3B17A810" w14:textId="2FC08E7A" w:rsidR="00635211" w:rsidRPr="00A56F81" w:rsidRDefault="00081C71" w:rsidP="00115651">
            <w:pPr>
              <w:rPr>
                <w:rFonts w:ascii="Arial" w:hAnsi="Arial" w:cs="Arial"/>
                <w:bCs/>
                <w:sz w:val="28"/>
                <w:szCs w:val="28"/>
              </w:rPr>
            </w:pPr>
            <w:r w:rsidRPr="00A56F81">
              <w:rPr>
                <w:rFonts w:ascii="Arial" w:hAnsi="Arial" w:cs="Arial"/>
                <w:bCs/>
                <w:sz w:val="28"/>
                <w:szCs w:val="28"/>
              </w:rPr>
              <w:t xml:space="preserve">Maintain the current position of disabled staff no more likely to enter formal capability management than non-disabled staff </w:t>
            </w:r>
          </w:p>
        </w:tc>
        <w:tc>
          <w:tcPr>
            <w:tcW w:w="6708" w:type="dxa"/>
          </w:tcPr>
          <w:p w14:paraId="1597488E" w14:textId="5BE91413" w:rsidR="00635211" w:rsidRPr="00A56F81" w:rsidRDefault="00081C71" w:rsidP="00115651">
            <w:pPr>
              <w:rPr>
                <w:rFonts w:ascii="Arial" w:hAnsi="Arial" w:cs="Arial"/>
                <w:bCs/>
                <w:sz w:val="28"/>
                <w:szCs w:val="28"/>
              </w:rPr>
            </w:pPr>
            <w:r w:rsidRPr="00A56F81">
              <w:rPr>
                <w:rFonts w:ascii="Arial" w:hAnsi="Arial" w:cs="Arial"/>
                <w:bCs/>
                <w:sz w:val="28"/>
                <w:szCs w:val="28"/>
              </w:rPr>
              <w:t>Continued HR support of line managers in managing performance in accordance with HRA policies</w:t>
            </w:r>
          </w:p>
        </w:tc>
        <w:tc>
          <w:tcPr>
            <w:tcW w:w="2080" w:type="dxa"/>
          </w:tcPr>
          <w:p w14:paraId="67C721C9" w14:textId="5B22618E" w:rsidR="00635211" w:rsidRPr="00A56F81" w:rsidRDefault="00081C71" w:rsidP="00115651">
            <w:pPr>
              <w:rPr>
                <w:rFonts w:ascii="Arial" w:hAnsi="Arial" w:cs="Arial"/>
                <w:bCs/>
                <w:sz w:val="28"/>
                <w:szCs w:val="28"/>
              </w:rPr>
            </w:pPr>
            <w:r w:rsidRPr="00A56F81">
              <w:rPr>
                <w:rFonts w:ascii="Arial" w:hAnsi="Arial" w:cs="Arial"/>
                <w:bCs/>
                <w:sz w:val="28"/>
                <w:szCs w:val="28"/>
              </w:rPr>
              <w:t>On-going</w:t>
            </w:r>
          </w:p>
        </w:tc>
        <w:tc>
          <w:tcPr>
            <w:tcW w:w="2902" w:type="dxa"/>
          </w:tcPr>
          <w:p w14:paraId="5D6810AE" w14:textId="39DA9152" w:rsidR="00635211" w:rsidRPr="00A56F81" w:rsidRDefault="00263215" w:rsidP="00115651">
            <w:pPr>
              <w:rPr>
                <w:rFonts w:ascii="Arial" w:hAnsi="Arial" w:cs="Arial"/>
                <w:bCs/>
                <w:sz w:val="28"/>
                <w:szCs w:val="28"/>
              </w:rPr>
            </w:pPr>
            <w:r w:rsidRPr="00A56F81">
              <w:rPr>
                <w:rFonts w:ascii="Arial" w:hAnsi="Arial" w:cs="Arial"/>
                <w:bCs/>
                <w:sz w:val="28"/>
                <w:szCs w:val="28"/>
              </w:rPr>
              <w:t>HR</w:t>
            </w:r>
          </w:p>
        </w:tc>
        <w:tc>
          <w:tcPr>
            <w:tcW w:w="3279" w:type="dxa"/>
          </w:tcPr>
          <w:p w14:paraId="7C54DC4B" w14:textId="1D3958A1" w:rsidR="00635211" w:rsidRPr="00A56F81" w:rsidRDefault="00263215" w:rsidP="00115651">
            <w:pPr>
              <w:rPr>
                <w:rFonts w:ascii="Arial" w:hAnsi="Arial" w:cs="Arial"/>
                <w:bCs/>
                <w:sz w:val="28"/>
                <w:szCs w:val="28"/>
              </w:rPr>
            </w:pPr>
            <w:r w:rsidRPr="00A56F81">
              <w:rPr>
                <w:rFonts w:ascii="Arial" w:hAnsi="Arial" w:cs="Arial"/>
                <w:bCs/>
                <w:sz w:val="28"/>
                <w:szCs w:val="28"/>
              </w:rPr>
              <w:t>Monitor and maintain current positive practice</w:t>
            </w:r>
          </w:p>
        </w:tc>
      </w:tr>
      <w:tr w:rsidR="00635211" w14:paraId="65C5530A" w14:textId="77777777" w:rsidTr="00635211">
        <w:tc>
          <w:tcPr>
            <w:tcW w:w="1248" w:type="dxa"/>
          </w:tcPr>
          <w:p w14:paraId="1689538F" w14:textId="3C09EA03" w:rsidR="00635211" w:rsidRPr="00A56F81" w:rsidRDefault="00263215" w:rsidP="00115651">
            <w:pPr>
              <w:rPr>
                <w:rFonts w:ascii="Arial" w:hAnsi="Arial" w:cs="Arial"/>
                <w:bCs/>
                <w:sz w:val="28"/>
                <w:szCs w:val="28"/>
              </w:rPr>
            </w:pPr>
            <w:r w:rsidRPr="00A56F81">
              <w:rPr>
                <w:rFonts w:ascii="Arial" w:hAnsi="Arial" w:cs="Arial"/>
                <w:bCs/>
                <w:sz w:val="28"/>
                <w:szCs w:val="28"/>
              </w:rPr>
              <w:t>4</w:t>
            </w:r>
          </w:p>
          <w:p w14:paraId="422FA22E" w14:textId="5E0F930D" w:rsidR="00635211" w:rsidRPr="00A56F81" w:rsidRDefault="00635211" w:rsidP="00115651">
            <w:pPr>
              <w:rPr>
                <w:rFonts w:ascii="Arial" w:hAnsi="Arial" w:cs="Arial"/>
                <w:bCs/>
                <w:sz w:val="28"/>
                <w:szCs w:val="28"/>
              </w:rPr>
            </w:pPr>
          </w:p>
        </w:tc>
        <w:tc>
          <w:tcPr>
            <w:tcW w:w="4701" w:type="dxa"/>
          </w:tcPr>
          <w:p w14:paraId="12710ADF" w14:textId="55C823BA" w:rsidR="00635211" w:rsidRDefault="00635211" w:rsidP="00115651">
            <w:pPr>
              <w:rPr>
                <w:rFonts w:ascii="Arial" w:hAnsi="Arial" w:cs="Arial"/>
                <w:bCs/>
                <w:sz w:val="28"/>
                <w:szCs w:val="28"/>
              </w:rPr>
            </w:pPr>
          </w:p>
          <w:p w14:paraId="386D8E6F" w14:textId="54195C53" w:rsidR="00E76785" w:rsidRPr="00A56F81" w:rsidRDefault="00E76785" w:rsidP="00115651">
            <w:pPr>
              <w:rPr>
                <w:rFonts w:ascii="Arial" w:hAnsi="Arial" w:cs="Arial"/>
                <w:bCs/>
                <w:sz w:val="28"/>
                <w:szCs w:val="28"/>
              </w:rPr>
            </w:pPr>
            <w:r>
              <w:rPr>
                <w:rFonts w:ascii="Arial" w:hAnsi="Arial" w:cs="Arial"/>
                <w:bCs/>
                <w:sz w:val="28"/>
                <w:szCs w:val="28"/>
              </w:rPr>
              <w:t xml:space="preserve">Work to ensure that staff experiencing bullying and harassment report these </w:t>
            </w:r>
            <w:r>
              <w:rPr>
                <w:rFonts w:ascii="Arial" w:hAnsi="Arial" w:cs="Arial"/>
                <w:bCs/>
                <w:sz w:val="28"/>
                <w:szCs w:val="28"/>
              </w:rPr>
              <w:lastRenderedPageBreak/>
              <w:t xml:space="preserve">occurrences </w:t>
            </w:r>
            <w:r w:rsidR="0053551A">
              <w:rPr>
                <w:rFonts w:ascii="Arial" w:hAnsi="Arial" w:cs="Arial"/>
                <w:bCs/>
                <w:sz w:val="28"/>
                <w:szCs w:val="28"/>
              </w:rPr>
              <w:t>to enable</w:t>
            </w:r>
            <w:r>
              <w:rPr>
                <w:rFonts w:ascii="Arial" w:hAnsi="Arial" w:cs="Arial"/>
                <w:bCs/>
                <w:sz w:val="28"/>
                <w:szCs w:val="28"/>
              </w:rPr>
              <w:t xml:space="preserve"> appropriate action </w:t>
            </w:r>
            <w:r w:rsidR="0053551A">
              <w:rPr>
                <w:rFonts w:ascii="Arial" w:hAnsi="Arial" w:cs="Arial"/>
                <w:bCs/>
                <w:sz w:val="28"/>
                <w:szCs w:val="28"/>
              </w:rPr>
              <w:t>to be</w:t>
            </w:r>
            <w:r>
              <w:rPr>
                <w:rFonts w:ascii="Arial" w:hAnsi="Arial" w:cs="Arial"/>
                <w:bCs/>
                <w:sz w:val="28"/>
                <w:szCs w:val="28"/>
              </w:rPr>
              <w:t xml:space="preserve"> taken</w:t>
            </w:r>
          </w:p>
        </w:tc>
        <w:tc>
          <w:tcPr>
            <w:tcW w:w="6708" w:type="dxa"/>
          </w:tcPr>
          <w:p w14:paraId="5DFE1C5A" w14:textId="72D48F30" w:rsidR="00635211" w:rsidRPr="00A56F81" w:rsidRDefault="00263215" w:rsidP="00115651">
            <w:pPr>
              <w:rPr>
                <w:rFonts w:ascii="Arial" w:hAnsi="Arial" w:cs="Arial"/>
                <w:bCs/>
                <w:sz w:val="28"/>
                <w:szCs w:val="28"/>
              </w:rPr>
            </w:pPr>
            <w:r w:rsidRPr="00A56F81">
              <w:rPr>
                <w:rFonts w:ascii="Arial" w:hAnsi="Arial" w:cs="Arial"/>
                <w:bCs/>
                <w:sz w:val="28"/>
                <w:szCs w:val="28"/>
              </w:rPr>
              <w:lastRenderedPageBreak/>
              <w:t xml:space="preserve">Through our work on an inclusive organisational culture increase the likelihood of staff reporting experiences so that these can be addressed. Appoint an ED&amp;I specialist role to the organisation to act as a source of advice and support for staff as </w:t>
            </w:r>
            <w:r w:rsidRPr="00A56F81">
              <w:rPr>
                <w:rFonts w:ascii="Arial" w:hAnsi="Arial" w:cs="Arial"/>
                <w:bCs/>
                <w:sz w:val="28"/>
                <w:szCs w:val="28"/>
              </w:rPr>
              <w:lastRenderedPageBreak/>
              <w:t>well as identifying further interventions that would support this</w:t>
            </w:r>
            <w:r w:rsidR="00E76785">
              <w:rPr>
                <w:rFonts w:ascii="Arial" w:hAnsi="Arial" w:cs="Arial"/>
                <w:bCs/>
                <w:sz w:val="28"/>
                <w:szCs w:val="28"/>
              </w:rPr>
              <w:t xml:space="preserve"> – note there were no cases of bullying and harassment brought to the HR team</w:t>
            </w:r>
          </w:p>
        </w:tc>
        <w:tc>
          <w:tcPr>
            <w:tcW w:w="2080" w:type="dxa"/>
          </w:tcPr>
          <w:p w14:paraId="78929557" w14:textId="3F79163B" w:rsidR="00635211" w:rsidRPr="00A56F81" w:rsidRDefault="00263215" w:rsidP="00115651">
            <w:pPr>
              <w:rPr>
                <w:rFonts w:ascii="Arial" w:hAnsi="Arial" w:cs="Arial"/>
                <w:bCs/>
                <w:sz w:val="28"/>
                <w:szCs w:val="28"/>
              </w:rPr>
            </w:pPr>
            <w:r w:rsidRPr="00A56F81">
              <w:rPr>
                <w:rFonts w:ascii="Arial" w:hAnsi="Arial" w:cs="Arial"/>
                <w:bCs/>
                <w:sz w:val="28"/>
                <w:szCs w:val="28"/>
              </w:rPr>
              <w:lastRenderedPageBreak/>
              <w:t>On-going</w:t>
            </w:r>
          </w:p>
        </w:tc>
        <w:tc>
          <w:tcPr>
            <w:tcW w:w="2902" w:type="dxa"/>
          </w:tcPr>
          <w:p w14:paraId="2A7812FB" w14:textId="07BE135B" w:rsidR="00635211" w:rsidRPr="00A56F81" w:rsidRDefault="00263215" w:rsidP="00115651">
            <w:pPr>
              <w:rPr>
                <w:rFonts w:ascii="Arial" w:hAnsi="Arial" w:cs="Arial"/>
                <w:bCs/>
                <w:sz w:val="28"/>
                <w:szCs w:val="28"/>
              </w:rPr>
            </w:pPr>
            <w:r w:rsidRPr="00A56F81">
              <w:rPr>
                <w:rFonts w:ascii="Arial" w:hAnsi="Arial" w:cs="Arial"/>
                <w:bCs/>
                <w:sz w:val="28"/>
                <w:szCs w:val="28"/>
              </w:rPr>
              <w:t>HR/ ED&amp;I</w:t>
            </w:r>
          </w:p>
        </w:tc>
        <w:tc>
          <w:tcPr>
            <w:tcW w:w="3279" w:type="dxa"/>
          </w:tcPr>
          <w:p w14:paraId="5B7D0212" w14:textId="7E1F5E2D" w:rsidR="00635211" w:rsidRPr="00A56F81" w:rsidRDefault="00263215" w:rsidP="00115651">
            <w:pPr>
              <w:rPr>
                <w:rFonts w:ascii="Arial" w:hAnsi="Arial" w:cs="Arial"/>
                <w:bCs/>
                <w:sz w:val="28"/>
                <w:szCs w:val="28"/>
              </w:rPr>
            </w:pPr>
            <w:r w:rsidRPr="00A56F81">
              <w:rPr>
                <w:rFonts w:ascii="Arial" w:hAnsi="Arial" w:cs="Arial"/>
                <w:bCs/>
                <w:sz w:val="28"/>
                <w:szCs w:val="28"/>
              </w:rPr>
              <w:t xml:space="preserve">Currently the organisation has no formal cases or reports of bullying and harassment. Creating a </w:t>
            </w:r>
            <w:r w:rsidRPr="00A56F81">
              <w:rPr>
                <w:rFonts w:ascii="Arial" w:hAnsi="Arial" w:cs="Arial"/>
                <w:bCs/>
                <w:sz w:val="28"/>
                <w:szCs w:val="28"/>
              </w:rPr>
              <w:lastRenderedPageBreak/>
              <w:t>culture where staff feel able to report and supported is the first step to tackling this challenge.</w:t>
            </w:r>
          </w:p>
        </w:tc>
      </w:tr>
      <w:tr w:rsidR="00635211" w14:paraId="29BB3F29" w14:textId="77777777" w:rsidTr="00635211">
        <w:tc>
          <w:tcPr>
            <w:tcW w:w="1248" w:type="dxa"/>
          </w:tcPr>
          <w:p w14:paraId="0A81F841" w14:textId="35970864" w:rsidR="00635211" w:rsidRPr="00A56F81" w:rsidRDefault="00263215" w:rsidP="00115651">
            <w:pPr>
              <w:rPr>
                <w:rFonts w:ascii="Arial" w:hAnsi="Arial" w:cs="Arial"/>
                <w:b/>
                <w:sz w:val="28"/>
                <w:szCs w:val="28"/>
              </w:rPr>
            </w:pPr>
            <w:r w:rsidRPr="00A56F81">
              <w:rPr>
                <w:rFonts w:ascii="Arial" w:hAnsi="Arial" w:cs="Arial"/>
                <w:b/>
                <w:sz w:val="28"/>
                <w:szCs w:val="28"/>
              </w:rPr>
              <w:lastRenderedPageBreak/>
              <w:t>5</w:t>
            </w:r>
          </w:p>
          <w:p w14:paraId="5B9CF8C3" w14:textId="2D5755C3" w:rsidR="00635211" w:rsidRPr="00A56F81" w:rsidRDefault="00635211" w:rsidP="00115651">
            <w:pPr>
              <w:rPr>
                <w:rFonts w:ascii="Arial" w:hAnsi="Arial" w:cs="Arial"/>
                <w:b/>
                <w:sz w:val="28"/>
                <w:szCs w:val="28"/>
              </w:rPr>
            </w:pPr>
          </w:p>
        </w:tc>
        <w:tc>
          <w:tcPr>
            <w:tcW w:w="4701" w:type="dxa"/>
          </w:tcPr>
          <w:p w14:paraId="3000450E" w14:textId="5E10BC30" w:rsidR="00635211" w:rsidRPr="00A56F81" w:rsidRDefault="00254FC9" w:rsidP="00115651">
            <w:pPr>
              <w:rPr>
                <w:rFonts w:ascii="Arial" w:hAnsi="Arial" w:cs="Arial"/>
                <w:bCs/>
                <w:sz w:val="28"/>
                <w:szCs w:val="28"/>
              </w:rPr>
            </w:pPr>
            <w:r w:rsidRPr="00A56F81">
              <w:rPr>
                <w:rFonts w:ascii="Arial" w:hAnsi="Arial" w:cs="Arial"/>
                <w:bCs/>
                <w:sz w:val="28"/>
                <w:szCs w:val="28"/>
              </w:rPr>
              <w:t>Improve the perception of disabled staff that the organisation offers equal opportunities for career progression</w:t>
            </w:r>
          </w:p>
        </w:tc>
        <w:tc>
          <w:tcPr>
            <w:tcW w:w="6708" w:type="dxa"/>
          </w:tcPr>
          <w:p w14:paraId="2419B325" w14:textId="7F3A92B6" w:rsidR="00635211" w:rsidRPr="00A56F81" w:rsidRDefault="00254FC9" w:rsidP="00115651">
            <w:pPr>
              <w:rPr>
                <w:rFonts w:ascii="Arial" w:hAnsi="Arial" w:cs="Arial"/>
                <w:bCs/>
                <w:sz w:val="28"/>
                <w:szCs w:val="28"/>
              </w:rPr>
            </w:pPr>
            <w:r w:rsidRPr="00A56F81">
              <w:rPr>
                <w:rFonts w:ascii="Arial" w:hAnsi="Arial" w:cs="Arial"/>
                <w:bCs/>
                <w:sz w:val="28"/>
                <w:szCs w:val="28"/>
              </w:rPr>
              <w:t xml:space="preserve">Carry </w:t>
            </w:r>
            <w:r w:rsidR="004E5211" w:rsidRPr="00A56F81">
              <w:rPr>
                <w:rFonts w:ascii="Arial" w:hAnsi="Arial" w:cs="Arial"/>
                <w:bCs/>
                <w:sz w:val="28"/>
                <w:szCs w:val="28"/>
              </w:rPr>
              <w:t>out the</w:t>
            </w:r>
            <w:r w:rsidRPr="00A56F81">
              <w:rPr>
                <w:rFonts w:ascii="Arial" w:hAnsi="Arial" w:cs="Arial"/>
                <w:bCs/>
                <w:sz w:val="28"/>
                <w:szCs w:val="28"/>
              </w:rPr>
              <w:t xml:space="preserve"> recruitment review project that includes reviewing the language and the way job descriptions are written so that they are as inclusive as possible </w:t>
            </w:r>
          </w:p>
          <w:p w14:paraId="4D6C73B2" w14:textId="549F4CE7" w:rsidR="00254FC9" w:rsidRPr="00A56F81" w:rsidRDefault="00254FC9" w:rsidP="00115651">
            <w:pPr>
              <w:rPr>
                <w:rFonts w:ascii="Arial" w:hAnsi="Arial" w:cs="Arial"/>
                <w:bCs/>
                <w:sz w:val="28"/>
                <w:szCs w:val="28"/>
              </w:rPr>
            </w:pPr>
          </w:p>
          <w:p w14:paraId="7E562091" w14:textId="492C5509" w:rsidR="00254FC9" w:rsidRPr="00A56F81" w:rsidRDefault="00254FC9" w:rsidP="00115651">
            <w:pPr>
              <w:rPr>
                <w:rFonts w:ascii="Arial" w:hAnsi="Arial" w:cs="Arial"/>
                <w:bCs/>
                <w:sz w:val="28"/>
                <w:szCs w:val="28"/>
              </w:rPr>
            </w:pPr>
          </w:p>
          <w:p w14:paraId="44C70593" w14:textId="77777777" w:rsidR="00254FC9" w:rsidRPr="00A56F81" w:rsidRDefault="00254FC9" w:rsidP="00115651">
            <w:pPr>
              <w:rPr>
                <w:rFonts w:ascii="Arial" w:hAnsi="Arial" w:cs="Arial"/>
                <w:bCs/>
                <w:sz w:val="28"/>
                <w:szCs w:val="28"/>
              </w:rPr>
            </w:pPr>
          </w:p>
          <w:p w14:paraId="066A0240" w14:textId="77777777" w:rsidR="00254FC9" w:rsidRPr="00A56F81" w:rsidRDefault="00254FC9" w:rsidP="00115651">
            <w:pPr>
              <w:rPr>
                <w:rFonts w:ascii="Arial" w:hAnsi="Arial" w:cs="Arial"/>
                <w:bCs/>
                <w:sz w:val="28"/>
                <w:szCs w:val="28"/>
              </w:rPr>
            </w:pPr>
          </w:p>
          <w:p w14:paraId="6F9A0FA0" w14:textId="77777777" w:rsidR="00254FC9" w:rsidRPr="00A56F81" w:rsidRDefault="00254FC9" w:rsidP="00115651">
            <w:pPr>
              <w:rPr>
                <w:rFonts w:ascii="Arial" w:hAnsi="Arial" w:cs="Arial"/>
                <w:bCs/>
                <w:sz w:val="28"/>
                <w:szCs w:val="28"/>
              </w:rPr>
            </w:pPr>
            <w:r w:rsidRPr="00A56F81">
              <w:rPr>
                <w:rFonts w:ascii="Arial" w:hAnsi="Arial" w:cs="Arial"/>
                <w:bCs/>
                <w:sz w:val="28"/>
                <w:szCs w:val="28"/>
              </w:rPr>
              <w:t xml:space="preserve">Continue to raise awareness on disability and reasonable adjustments so that staff with disabilities feel supported at work and able to apply for </w:t>
            </w:r>
          </w:p>
          <w:p w14:paraId="01C70B9D" w14:textId="77777777" w:rsidR="00254FC9" w:rsidRPr="00A56F81" w:rsidRDefault="00254FC9" w:rsidP="00115651">
            <w:pPr>
              <w:rPr>
                <w:rFonts w:ascii="Arial" w:hAnsi="Arial" w:cs="Arial"/>
                <w:bCs/>
                <w:sz w:val="28"/>
                <w:szCs w:val="28"/>
              </w:rPr>
            </w:pPr>
          </w:p>
          <w:p w14:paraId="63F057E9" w14:textId="77777777" w:rsidR="00254FC9" w:rsidRPr="00A56F81" w:rsidRDefault="00254FC9" w:rsidP="00115651">
            <w:pPr>
              <w:rPr>
                <w:rFonts w:ascii="Arial" w:hAnsi="Arial" w:cs="Arial"/>
                <w:bCs/>
                <w:sz w:val="28"/>
                <w:szCs w:val="28"/>
              </w:rPr>
            </w:pPr>
          </w:p>
          <w:p w14:paraId="66DF42EB" w14:textId="77777777" w:rsidR="00254FC9" w:rsidRPr="00A56F81" w:rsidRDefault="00254FC9" w:rsidP="00115651">
            <w:pPr>
              <w:rPr>
                <w:rFonts w:ascii="Arial" w:hAnsi="Arial" w:cs="Arial"/>
                <w:bCs/>
                <w:sz w:val="28"/>
                <w:szCs w:val="28"/>
              </w:rPr>
            </w:pPr>
          </w:p>
          <w:p w14:paraId="7976F5D9" w14:textId="77777777" w:rsidR="00254FC9" w:rsidRPr="00A56F81" w:rsidRDefault="00254FC9" w:rsidP="00115651">
            <w:pPr>
              <w:rPr>
                <w:rFonts w:ascii="Arial" w:hAnsi="Arial" w:cs="Arial"/>
                <w:bCs/>
                <w:sz w:val="28"/>
                <w:szCs w:val="28"/>
              </w:rPr>
            </w:pPr>
          </w:p>
          <w:p w14:paraId="3926D2CF" w14:textId="77777777" w:rsidR="00254FC9" w:rsidRPr="00A56F81" w:rsidRDefault="00254FC9" w:rsidP="00115651">
            <w:pPr>
              <w:rPr>
                <w:rFonts w:ascii="Arial" w:hAnsi="Arial" w:cs="Arial"/>
                <w:bCs/>
                <w:sz w:val="28"/>
                <w:szCs w:val="28"/>
              </w:rPr>
            </w:pPr>
          </w:p>
          <w:p w14:paraId="33B15567" w14:textId="77777777" w:rsidR="00254FC9" w:rsidRPr="00A56F81" w:rsidRDefault="00254FC9" w:rsidP="00115651">
            <w:pPr>
              <w:rPr>
                <w:rFonts w:ascii="Arial" w:hAnsi="Arial" w:cs="Arial"/>
                <w:bCs/>
                <w:sz w:val="28"/>
                <w:szCs w:val="28"/>
              </w:rPr>
            </w:pPr>
          </w:p>
          <w:p w14:paraId="0FCC0A38" w14:textId="77777777" w:rsidR="00254FC9" w:rsidRPr="00A56F81" w:rsidRDefault="00254FC9" w:rsidP="00115651">
            <w:pPr>
              <w:rPr>
                <w:rFonts w:ascii="Arial" w:hAnsi="Arial" w:cs="Arial"/>
                <w:bCs/>
                <w:sz w:val="28"/>
                <w:szCs w:val="28"/>
              </w:rPr>
            </w:pPr>
          </w:p>
          <w:p w14:paraId="13C71F9C" w14:textId="77777777" w:rsidR="00254FC9" w:rsidRPr="00A56F81" w:rsidRDefault="00254FC9" w:rsidP="00115651">
            <w:pPr>
              <w:rPr>
                <w:rFonts w:ascii="Arial" w:hAnsi="Arial" w:cs="Arial"/>
                <w:bCs/>
                <w:sz w:val="28"/>
                <w:szCs w:val="28"/>
              </w:rPr>
            </w:pPr>
          </w:p>
          <w:p w14:paraId="7F655BAF" w14:textId="77777777" w:rsidR="00254FC9" w:rsidRPr="00A56F81" w:rsidRDefault="00254FC9" w:rsidP="00115651">
            <w:pPr>
              <w:rPr>
                <w:rFonts w:ascii="Arial" w:hAnsi="Arial" w:cs="Arial"/>
                <w:bCs/>
                <w:sz w:val="28"/>
                <w:szCs w:val="28"/>
              </w:rPr>
            </w:pPr>
          </w:p>
          <w:p w14:paraId="0B2AE60A" w14:textId="77777777" w:rsidR="00254FC9" w:rsidRPr="00A56F81" w:rsidRDefault="00254FC9" w:rsidP="00115651">
            <w:pPr>
              <w:rPr>
                <w:rFonts w:ascii="Arial" w:hAnsi="Arial" w:cs="Arial"/>
                <w:bCs/>
                <w:sz w:val="28"/>
                <w:szCs w:val="28"/>
              </w:rPr>
            </w:pPr>
          </w:p>
          <w:p w14:paraId="17088CAC" w14:textId="77777777" w:rsidR="00254FC9" w:rsidRPr="00A56F81" w:rsidRDefault="00254FC9" w:rsidP="00115651">
            <w:pPr>
              <w:rPr>
                <w:rFonts w:ascii="Arial" w:hAnsi="Arial" w:cs="Arial"/>
                <w:bCs/>
                <w:sz w:val="28"/>
                <w:szCs w:val="28"/>
              </w:rPr>
            </w:pPr>
          </w:p>
          <w:p w14:paraId="0886C0C8" w14:textId="77777777" w:rsidR="00254FC9" w:rsidRPr="00A56F81" w:rsidRDefault="00254FC9" w:rsidP="00115651">
            <w:pPr>
              <w:rPr>
                <w:rFonts w:ascii="Arial" w:hAnsi="Arial" w:cs="Arial"/>
                <w:bCs/>
                <w:sz w:val="28"/>
                <w:szCs w:val="28"/>
              </w:rPr>
            </w:pPr>
          </w:p>
          <w:p w14:paraId="1565F95D" w14:textId="5656E401" w:rsidR="00254FC9" w:rsidRPr="00A56F81" w:rsidRDefault="00254FC9" w:rsidP="00115651">
            <w:pPr>
              <w:rPr>
                <w:rFonts w:ascii="Arial" w:hAnsi="Arial" w:cs="Arial"/>
                <w:bCs/>
                <w:sz w:val="28"/>
                <w:szCs w:val="28"/>
              </w:rPr>
            </w:pPr>
            <w:r w:rsidRPr="00A56F81">
              <w:rPr>
                <w:rFonts w:ascii="Arial" w:hAnsi="Arial" w:cs="Arial"/>
                <w:bCs/>
                <w:sz w:val="28"/>
                <w:szCs w:val="28"/>
              </w:rPr>
              <w:t>Ensure the development of an organisational talent</w:t>
            </w:r>
            <w:r w:rsidR="0009677A">
              <w:rPr>
                <w:rFonts w:ascii="Arial" w:hAnsi="Arial" w:cs="Arial"/>
                <w:bCs/>
                <w:sz w:val="28"/>
                <w:szCs w:val="28"/>
              </w:rPr>
              <w:t>/leadership</w:t>
            </w:r>
            <w:r w:rsidRPr="00A56F81">
              <w:rPr>
                <w:rFonts w:ascii="Arial" w:hAnsi="Arial" w:cs="Arial"/>
                <w:bCs/>
                <w:sz w:val="28"/>
                <w:szCs w:val="28"/>
              </w:rPr>
              <w:t xml:space="preserve"> programme has places ring-fenced for talented staff with protected characteristics including disability to support individuals in progressing and developing</w:t>
            </w:r>
          </w:p>
        </w:tc>
        <w:tc>
          <w:tcPr>
            <w:tcW w:w="2080" w:type="dxa"/>
          </w:tcPr>
          <w:p w14:paraId="0C7B4E10" w14:textId="77777777" w:rsidR="00635211" w:rsidRPr="00A56F81" w:rsidRDefault="00254FC9" w:rsidP="00115651">
            <w:pPr>
              <w:rPr>
                <w:rFonts w:ascii="Arial" w:hAnsi="Arial" w:cs="Arial"/>
                <w:bCs/>
                <w:sz w:val="28"/>
                <w:szCs w:val="28"/>
              </w:rPr>
            </w:pPr>
            <w:r w:rsidRPr="00A56F81">
              <w:rPr>
                <w:rFonts w:ascii="Arial" w:hAnsi="Arial" w:cs="Arial"/>
                <w:bCs/>
                <w:sz w:val="28"/>
                <w:szCs w:val="28"/>
              </w:rPr>
              <w:t>21/22</w:t>
            </w:r>
          </w:p>
          <w:p w14:paraId="32A7F2F7" w14:textId="77777777" w:rsidR="00254FC9" w:rsidRPr="00A56F81" w:rsidRDefault="00254FC9" w:rsidP="00115651">
            <w:pPr>
              <w:rPr>
                <w:rFonts w:ascii="Arial" w:hAnsi="Arial" w:cs="Arial"/>
                <w:bCs/>
                <w:sz w:val="28"/>
                <w:szCs w:val="28"/>
              </w:rPr>
            </w:pPr>
          </w:p>
          <w:p w14:paraId="31536337" w14:textId="77777777" w:rsidR="00254FC9" w:rsidRPr="00A56F81" w:rsidRDefault="00254FC9" w:rsidP="00115651">
            <w:pPr>
              <w:rPr>
                <w:rFonts w:ascii="Arial" w:hAnsi="Arial" w:cs="Arial"/>
                <w:bCs/>
                <w:sz w:val="28"/>
                <w:szCs w:val="28"/>
              </w:rPr>
            </w:pPr>
          </w:p>
          <w:p w14:paraId="3B9E56A6" w14:textId="77777777" w:rsidR="00254FC9" w:rsidRPr="00A56F81" w:rsidRDefault="00254FC9" w:rsidP="00115651">
            <w:pPr>
              <w:rPr>
                <w:rFonts w:ascii="Arial" w:hAnsi="Arial" w:cs="Arial"/>
                <w:bCs/>
                <w:sz w:val="28"/>
                <w:szCs w:val="28"/>
              </w:rPr>
            </w:pPr>
          </w:p>
          <w:p w14:paraId="71A8244C" w14:textId="77777777" w:rsidR="00254FC9" w:rsidRPr="00A56F81" w:rsidRDefault="00254FC9" w:rsidP="00115651">
            <w:pPr>
              <w:rPr>
                <w:rFonts w:ascii="Arial" w:hAnsi="Arial" w:cs="Arial"/>
                <w:bCs/>
                <w:sz w:val="28"/>
                <w:szCs w:val="28"/>
              </w:rPr>
            </w:pPr>
          </w:p>
          <w:p w14:paraId="4D74B6C2" w14:textId="77777777" w:rsidR="00254FC9" w:rsidRPr="00A56F81" w:rsidRDefault="00254FC9" w:rsidP="00115651">
            <w:pPr>
              <w:rPr>
                <w:rFonts w:ascii="Arial" w:hAnsi="Arial" w:cs="Arial"/>
                <w:bCs/>
                <w:sz w:val="28"/>
                <w:szCs w:val="28"/>
              </w:rPr>
            </w:pPr>
          </w:p>
          <w:p w14:paraId="76AD3EFC" w14:textId="77777777" w:rsidR="00254FC9" w:rsidRPr="00A56F81" w:rsidRDefault="00254FC9" w:rsidP="00115651">
            <w:pPr>
              <w:rPr>
                <w:rFonts w:ascii="Arial" w:hAnsi="Arial" w:cs="Arial"/>
                <w:bCs/>
                <w:sz w:val="28"/>
                <w:szCs w:val="28"/>
              </w:rPr>
            </w:pPr>
          </w:p>
          <w:p w14:paraId="59B49AD0" w14:textId="77777777" w:rsidR="00254FC9" w:rsidRPr="00A56F81" w:rsidRDefault="00254FC9" w:rsidP="00115651">
            <w:pPr>
              <w:rPr>
                <w:rFonts w:ascii="Arial" w:hAnsi="Arial" w:cs="Arial"/>
                <w:bCs/>
                <w:sz w:val="28"/>
                <w:szCs w:val="28"/>
              </w:rPr>
            </w:pPr>
          </w:p>
          <w:p w14:paraId="546BAC90" w14:textId="77777777" w:rsidR="00254FC9" w:rsidRPr="00A56F81" w:rsidRDefault="00254FC9" w:rsidP="00115651">
            <w:pPr>
              <w:rPr>
                <w:rFonts w:ascii="Arial" w:hAnsi="Arial" w:cs="Arial"/>
                <w:bCs/>
                <w:sz w:val="28"/>
                <w:szCs w:val="28"/>
              </w:rPr>
            </w:pPr>
            <w:r w:rsidRPr="00A56F81">
              <w:rPr>
                <w:rFonts w:ascii="Arial" w:hAnsi="Arial" w:cs="Arial"/>
                <w:bCs/>
                <w:sz w:val="28"/>
                <w:szCs w:val="28"/>
              </w:rPr>
              <w:t>20/21</w:t>
            </w:r>
          </w:p>
          <w:p w14:paraId="2F09B959" w14:textId="77777777" w:rsidR="00936457" w:rsidRPr="00A56F81" w:rsidRDefault="00936457" w:rsidP="00115651">
            <w:pPr>
              <w:rPr>
                <w:rFonts w:ascii="Arial" w:hAnsi="Arial" w:cs="Arial"/>
                <w:bCs/>
                <w:sz w:val="28"/>
                <w:szCs w:val="28"/>
              </w:rPr>
            </w:pPr>
          </w:p>
          <w:p w14:paraId="77C9135B" w14:textId="77777777" w:rsidR="00936457" w:rsidRPr="00A56F81" w:rsidRDefault="00936457" w:rsidP="00115651">
            <w:pPr>
              <w:rPr>
                <w:rFonts w:ascii="Arial" w:hAnsi="Arial" w:cs="Arial"/>
                <w:bCs/>
                <w:sz w:val="28"/>
                <w:szCs w:val="28"/>
              </w:rPr>
            </w:pPr>
          </w:p>
          <w:p w14:paraId="1205BEE2" w14:textId="77777777" w:rsidR="00936457" w:rsidRPr="00A56F81" w:rsidRDefault="00936457" w:rsidP="00115651">
            <w:pPr>
              <w:rPr>
                <w:rFonts w:ascii="Arial" w:hAnsi="Arial" w:cs="Arial"/>
                <w:bCs/>
                <w:sz w:val="28"/>
                <w:szCs w:val="28"/>
              </w:rPr>
            </w:pPr>
          </w:p>
          <w:p w14:paraId="0D69B744" w14:textId="77777777" w:rsidR="00936457" w:rsidRPr="00A56F81" w:rsidRDefault="00936457" w:rsidP="00115651">
            <w:pPr>
              <w:rPr>
                <w:rFonts w:ascii="Arial" w:hAnsi="Arial" w:cs="Arial"/>
                <w:bCs/>
                <w:sz w:val="28"/>
                <w:szCs w:val="28"/>
              </w:rPr>
            </w:pPr>
          </w:p>
          <w:p w14:paraId="74051424" w14:textId="77777777" w:rsidR="00936457" w:rsidRPr="00A56F81" w:rsidRDefault="00936457" w:rsidP="00115651">
            <w:pPr>
              <w:rPr>
                <w:rFonts w:ascii="Arial" w:hAnsi="Arial" w:cs="Arial"/>
                <w:bCs/>
                <w:sz w:val="28"/>
                <w:szCs w:val="28"/>
              </w:rPr>
            </w:pPr>
          </w:p>
          <w:p w14:paraId="6FC88DE6" w14:textId="77777777" w:rsidR="00936457" w:rsidRPr="00A56F81" w:rsidRDefault="00936457" w:rsidP="00115651">
            <w:pPr>
              <w:rPr>
                <w:rFonts w:ascii="Arial" w:hAnsi="Arial" w:cs="Arial"/>
                <w:bCs/>
                <w:sz w:val="28"/>
                <w:szCs w:val="28"/>
              </w:rPr>
            </w:pPr>
          </w:p>
          <w:p w14:paraId="0D1DDCB0" w14:textId="77777777" w:rsidR="00936457" w:rsidRPr="00A56F81" w:rsidRDefault="00936457" w:rsidP="00115651">
            <w:pPr>
              <w:rPr>
                <w:rFonts w:ascii="Arial" w:hAnsi="Arial" w:cs="Arial"/>
                <w:bCs/>
                <w:sz w:val="28"/>
                <w:szCs w:val="28"/>
              </w:rPr>
            </w:pPr>
          </w:p>
          <w:p w14:paraId="43823A36" w14:textId="77777777" w:rsidR="00936457" w:rsidRPr="00A56F81" w:rsidRDefault="00936457" w:rsidP="00115651">
            <w:pPr>
              <w:rPr>
                <w:rFonts w:ascii="Arial" w:hAnsi="Arial" w:cs="Arial"/>
                <w:bCs/>
                <w:sz w:val="28"/>
                <w:szCs w:val="28"/>
              </w:rPr>
            </w:pPr>
          </w:p>
          <w:p w14:paraId="79243616" w14:textId="77777777" w:rsidR="00936457" w:rsidRPr="00A56F81" w:rsidRDefault="00936457" w:rsidP="00115651">
            <w:pPr>
              <w:rPr>
                <w:rFonts w:ascii="Arial" w:hAnsi="Arial" w:cs="Arial"/>
                <w:bCs/>
                <w:sz w:val="28"/>
                <w:szCs w:val="28"/>
              </w:rPr>
            </w:pPr>
          </w:p>
          <w:p w14:paraId="7EFBCD40" w14:textId="77777777" w:rsidR="00936457" w:rsidRPr="00A56F81" w:rsidRDefault="00936457" w:rsidP="00115651">
            <w:pPr>
              <w:rPr>
                <w:rFonts w:ascii="Arial" w:hAnsi="Arial" w:cs="Arial"/>
                <w:bCs/>
                <w:sz w:val="28"/>
                <w:szCs w:val="28"/>
              </w:rPr>
            </w:pPr>
          </w:p>
          <w:p w14:paraId="5B8A6FB6" w14:textId="77777777" w:rsidR="00936457" w:rsidRPr="00A56F81" w:rsidRDefault="00936457" w:rsidP="00115651">
            <w:pPr>
              <w:rPr>
                <w:rFonts w:ascii="Arial" w:hAnsi="Arial" w:cs="Arial"/>
                <w:bCs/>
                <w:sz w:val="28"/>
                <w:szCs w:val="28"/>
              </w:rPr>
            </w:pPr>
          </w:p>
          <w:p w14:paraId="54617763" w14:textId="77777777" w:rsidR="00936457" w:rsidRPr="00A56F81" w:rsidRDefault="00936457" w:rsidP="00115651">
            <w:pPr>
              <w:rPr>
                <w:rFonts w:ascii="Arial" w:hAnsi="Arial" w:cs="Arial"/>
                <w:bCs/>
                <w:sz w:val="28"/>
                <w:szCs w:val="28"/>
              </w:rPr>
            </w:pPr>
          </w:p>
          <w:p w14:paraId="106FFD2C" w14:textId="77777777" w:rsidR="00936457" w:rsidRPr="00A56F81" w:rsidRDefault="00936457" w:rsidP="00115651">
            <w:pPr>
              <w:rPr>
                <w:rFonts w:ascii="Arial" w:hAnsi="Arial" w:cs="Arial"/>
                <w:bCs/>
                <w:sz w:val="28"/>
                <w:szCs w:val="28"/>
              </w:rPr>
            </w:pPr>
          </w:p>
          <w:p w14:paraId="287D7315" w14:textId="77777777" w:rsidR="00936457" w:rsidRPr="00A56F81" w:rsidRDefault="00936457" w:rsidP="00115651">
            <w:pPr>
              <w:rPr>
                <w:rFonts w:ascii="Arial" w:hAnsi="Arial" w:cs="Arial"/>
                <w:bCs/>
                <w:sz w:val="28"/>
                <w:szCs w:val="28"/>
              </w:rPr>
            </w:pPr>
          </w:p>
          <w:p w14:paraId="041C1F02" w14:textId="12B63165" w:rsidR="00936457" w:rsidRPr="00A56F81" w:rsidRDefault="00936457" w:rsidP="00115651">
            <w:pPr>
              <w:rPr>
                <w:rFonts w:ascii="Arial" w:hAnsi="Arial" w:cs="Arial"/>
                <w:bCs/>
                <w:sz w:val="28"/>
                <w:szCs w:val="28"/>
              </w:rPr>
            </w:pPr>
            <w:r w:rsidRPr="00A56F81">
              <w:rPr>
                <w:rFonts w:ascii="Arial" w:hAnsi="Arial" w:cs="Arial"/>
                <w:bCs/>
                <w:sz w:val="28"/>
                <w:szCs w:val="28"/>
              </w:rPr>
              <w:t>2021/22</w:t>
            </w:r>
          </w:p>
        </w:tc>
        <w:tc>
          <w:tcPr>
            <w:tcW w:w="2902" w:type="dxa"/>
          </w:tcPr>
          <w:p w14:paraId="403A4255" w14:textId="77777777" w:rsidR="00635211" w:rsidRPr="00A56F81" w:rsidRDefault="00254FC9" w:rsidP="00115651">
            <w:pPr>
              <w:rPr>
                <w:rFonts w:ascii="Arial" w:hAnsi="Arial" w:cs="Arial"/>
                <w:bCs/>
                <w:sz w:val="28"/>
                <w:szCs w:val="28"/>
              </w:rPr>
            </w:pPr>
            <w:r w:rsidRPr="00A56F81">
              <w:rPr>
                <w:rFonts w:ascii="Arial" w:hAnsi="Arial" w:cs="Arial"/>
                <w:bCs/>
                <w:sz w:val="28"/>
                <w:szCs w:val="28"/>
              </w:rPr>
              <w:t>HR</w:t>
            </w:r>
          </w:p>
          <w:p w14:paraId="6C9A66C0" w14:textId="77777777" w:rsidR="00254FC9" w:rsidRPr="00A56F81" w:rsidRDefault="00254FC9" w:rsidP="00115651">
            <w:pPr>
              <w:rPr>
                <w:rFonts w:ascii="Arial" w:hAnsi="Arial" w:cs="Arial"/>
                <w:bCs/>
                <w:sz w:val="28"/>
                <w:szCs w:val="28"/>
              </w:rPr>
            </w:pPr>
          </w:p>
          <w:p w14:paraId="042AA29C" w14:textId="77777777" w:rsidR="00254FC9" w:rsidRPr="00A56F81" w:rsidRDefault="00254FC9" w:rsidP="00115651">
            <w:pPr>
              <w:rPr>
                <w:rFonts w:ascii="Arial" w:hAnsi="Arial" w:cs="Arial"/>
                <w:bCs/>
                <w:sz w:val="28"/>
                <w:szCs w:val="28"/>
              </w:rPr>
            </w:pPr>
          </w:p>
          <w:p w14:paraId="6CCC1569" w14:textId="77777777" w:rsidR="00254FC9" w:rsidRPr="00A56F81" w:rsidRDefault="00254FC9" w:rsidP="00115651">
            <w:pPr>
              <w:rPr>
                <w:rFonts w:ascii="Arial" w:hAnsi="Arial" w:cs="Arial"/>
                <w:bCs/>
                <w:sz w:val="28"/>
                <w:szCs w:val="28"/>
              </w:rPr>
            </w:pPr>
          </w:p>
          <w:p w14:paraId="768FA65C" w14:textId="3773C442" w:rsidR="00254FC9" w:rsidRPr="00A56F81" w:rsidRDefault="00254FC9" w:rsidP="00115651">
            <w:pPr>
              <w:rPr>
                <w:rFonts w:ascii="Arial" w:hAnsi="Arial" w:cs="Arial"/>
                <w:bCs/>
                <w:sz w:val="28"/>
                <w:szCs w:val="28"/>
              </w:rPr>
            </w:pPr>
          </w:p>
          <w:p w14:paraId="6F3CF4E3" w14:textId="77777777" w:rsidR="00936457" w:rsidRPr="00A56F81" w:rsidRDefault="00936457" w:rsidP="00115651">
            <w:pPr>
              <w:rPr>
                <w:rFonts w:ascii="Arial" w:hAnsi="Arial" w:cs="Arial"/>
                <w:bCs/>
                <w:sz w:val="28"/>
                <w:szCs w:val="28"/>
              </w:rPr>
            </w:pPr>
          </w:p>
          <w:p w14:paraId="68C5CCA2" w14:textId="77777777" w:rsidR="00254FC9" w:rsidRPr="00A56F81" w:rsidRDefault="00254FC9" w:rsidP="00115651">
            <w:pPr>
              <w:rPr>
                <w:rFonts w:ascii="Arial" w:hAnsi="Arial" w:cs="Arial"/>
                <w:bCs/>
                <w:sz w:val="28"/>
                <w:szCs w:val="28"/>
              </w:rPr>
            </w:pPr>
          </w:p>
          <w:p w14:paraId="7C668046" w14:textId="77777777" w:rsidR="00254FC9" w:rsidRPr="00A56F81" w:rsidRDefault="00254FC9" w:rsidP="00115651">
            <w:pPr>
              <w:rPr>
                <w:rFonts w:ascii="Arial" w:hAnsi="Arial" w:cs="Arial"/>
                <w:bCs/>
                <w:sz w:val="28"/>
                <w:szCs w:val="28"/>
              </w:rPr>
            </w:pPr>
          </w:p>
          <w:p w14:paraId="588C5606" w14:textId="77777777" w:rsidR="00254FC9" w:rsidRPr="00A56F81" w:rsidRDefault="00254FC9" w:rsidP="00115651">
            <w:pPr>
              <w:rPr>
                <w:rFonts w:ascii="Arial" w:hAnsi="Arial" w:cs="Arial"/>
                <w:bCs/>
                <w:sz w:val="28"/>
                <w:szCs w:val="28"/>
              </w:rPr>
            </w:pPr>
            <w:r w:rsidRPr="00A56F81">
              <w:rPr>
                <w:rFonts w:ascii="Arial" w:hAnsi="Arial" w:cs="Arial"/>
                <w:bCs/>
                <w:sz w:val="28"/>
                <w:szCs w:val="28"/>
              </w:rPr>
              <w:t>ED&amp;I in partnership with staff-led group</w:t>
            </w:r>
          </w:p>
          <w:p w14:paraId="47C93A00" w14:textId="77777777" w:rsidR="00936457" w:rsidRPr="00A56F81" w:rsidRDefault="00936457" w:rsidP="00115651">
            <w:pPr>
              <w:rPr>
                <w:rFonts w:ascii="Arial" w:hAnsi="Arial" w:cs="Arial"/>
                <w:bCs/>
                <w:sz w:val="28"/>
                <w:szCs w:val="28"/>
              </w:rPr>
            </w:pPr>
          </w:p>
          <w:p w14:paraId="0CB887EF" w14:textId="77777777" w:rsidR="00936457" w:rsidRPr="00A56F81" w:rsidRDefault="00936457" w:rsidP="00115651">
            <w:pPr>
              <w:rPr>
                <w:rFonts w:ascii="Arial" w:hAnsi="Arial" w:cs="Arial"/>
                <w:bCs/>
                <w:sz w:val="28"/>
                <w:szCs w:val="28"/>
              </w:rPr>
            </w:pPr>
          </w:p>
          <w:p w14:paraId="1F28624E" w14:textId="77777777" w:rsidR="00936457" w:rsidRPr="00A56F81" w:rsidRDefault="00936457" w:rsidP="00115651">
            <w:pPr>
              <w:rPr>
                <w:rFonts w:ascii="Arial" w:hAnsi="Arial" w:cs="Arial"/>
                <w:bCs/>
                <w:sz w:val="28"/>
                <w:szCs w:val="28"/>
              </w:rPr>
            </w:pPr>
          </w:p>
          <w:p w14:paraId="789A9148" w14:textId="77777777" w:rsidR="00936457" w:rsidRPr="00A56F81" w:rsidRDefault="00936457" w:rsidP="00115651">
            <w:pPr>
              <w:rPr>
                <w:rFonts w:ascii="Arial" w:hAnsi="Arial" w:cs="Arial"/>
                <w:bCs/>
                <w:sz w:val="28"/>
                <w:szCs w:val="28"/>
              </w:rPr>
            </w:pPr>
          </w:p>
          <w:p w14:paraId="75C27195" w14:textId="77777777" w:rsidR="00936457" w:rsidRPr="00A56F81" w:rsidRDefault="00936457" w:rsidP="00115651">
            <w:pPr>
              <w:rPr>
                <w:rFonts w:ascii="Arial" w:hAnsi="Arial" w:cs="Arial"/>
                <w:bCs/>
                <w:sz w:val="28"/>
                <w:szCs w:val="28"/>
              </w:rPr>
            </w:pPr>
          </w:p>
          <w:p w14:paraId="072B6F74" w14:textId="77777777" w:rsidR="00936457" w:rsidRPr="00A56F81" w:rsidRDefault="00936457" w:rsidP="00115651">
            <w:pPr>
              <w:rPr>
                <w:rFonts w:ascii="Arial" w:hAnsi="Arial" w:cs="Arial"/>
                <w:bCs/>
                <w:sz w:val="28"/>
                <w:szCs w:val="28"/>
              </w:rPr>
            </w:pPr>
          </w:p>
          <w:p w14:paraId="71EC4829" w14:textId="77777777" w:rsidR="00936457" w:rsidRPr="00A56F81" w:rsidRDefault="00936457" w:rsidP="00115651">
            <w:pPr>
              <w:rPr>
                <w:rFonts w:ascii="Arial" w:hAnsi="Arial" w:cs="Arial"/>
                <w:bCs/>
                <w:sz w:val="28"/>
                <w:szCs w:val="28"/>
              </w:rPr>
            </w:pPr>
          </w:p>
          <w:p w14:paraId="603E9725" w14:textId="77777777" w:rsidR="00936457" w:rsidRPr="00A56F81" w:rsidRDefault="00936457" w:rsidP="00115651">
            <w:pPr>
              <w:rPr>
                <w:rFonts w:ascii="Arial" w:hAnsi="Arial" w:cs="Arial"/>
                <w:bCs/>
                <w:sz w:val="28"/>
                <w:szCs w:val="28"/>
              </w:rPr>
            </w:pPr>
          </w:p>
          <w:p w14:paraId="1F604DEB" w14:textId="77777777" w:rsidR="00936457" w:rsidRPr="00A56F81" w:rsidRDefault="00936457" w:rsidP="00115651">
            <w:pPr>
              <w:rPr>
                <w:rFonts w:ascii="Arial" w:hAnsi="Arial" w:cs="Arial"/>
                <w:bCs/>
                <w:sz w:val="28"/>
                <w:szCs w:val="28"/>
              </w:rPr>
            </w:pPr>
          </w:p>
          <w:p w14:paraId="4BAEF4FD" w14:textId="77777777" w:rsidR="00936457" w:rsidRPr="00A56F81" w:rsidRDefault="00936457" w:rsidP="00115651">
            <w:pPr>
              <w:rPr>
                <w:rFonts w:ascii="Arial" w:hAnsi="Arial" w:cs="Arial"/>
                <w:bCs/>
                <w:sz w:val="28"/>
                <w:szCs w:val="28"/>
              </w:rPr>
            </w:pPr>
          </w:p>
          <w:p w14:paraId="28501F73" w14:textId="77777777" w:rsidR="00936457" w:rsidRPr="00A56F81" w:rsidRDefault="00936457" w:rsidP="00115651">
            <w:pPr>
              <w:rPr>
                <w:rFonts w:ascii="Arial" w:hAnsi="Arial" w:cs="Arial"/>
                <w:bCs/>
                <w:sz w:val="28"/>
                <w:szCs w:val="28"/>
              </w:rPr>
            </w:pPr>
          </w:p>
          <w:p w14:paraId="58357703" w14:textId="77777777" w:rsidR="00936457" w:rsidRPr="00A56F81" w:rsidRDefault="00936457" w:rsidP="00115651">
            <w:pPr>
              <w:rPr>
                <w:rFonts w:ascii="Arial" w:hAnsi="Arial" w:cs="Arial"/>
                <w:bCs/>
                <w:sz w:val="28"/>
                <w:szCs w:val="28"/>
              </w:rPr>
            </w:pPr>
          </w:p>
          <w:p w14:paraId="6F22049A" w14:textId="77777777" w:rsidR="00936457" w:rsidRPr="00A56F81" w:rsidRDefault="00936457" w:rsidP="00115651">
            <w:pPr>
              <w:rPr>
                <w:rFonts w:ascii="Arial" w:hAnsi="Arial" w:cs="Arial"/>
                <w:bCs/>
                <w:sz w:val="28"/>
                <w:szCs w:val="28"/>
              </w:rPr>
            </w:pPr>
          </w:p>
          <w:p w14:paraId="45DE485F" w14:textId="2D87A987" w:rsidR="00936457" w:rsidRPr="00A56F81" w:rsidRDefault="00936457" w:rsidP="00115651">
            <w:pPr>
              <w:rPr>
                <w:rFonts w:ascii="Arial" w:hAnsi="Arial" w:cs="Arial"/>
                <w:b/>
                <w:sz w:val="28"/>
                <w:szCs w:val="28"/>
              </w:rPr>
            </w:pPr>
            <w:r w:rsidRPr="00A56F81">
              <w:rPr>
                <w:rFonts w:ascii="Arial" w:hAnsi="Arial" w:cs="Arial"/>
                <w:bCs/>
                <w:sz w:val="28"/>
                <w:szCs w:val="28"/>
              </w:rPr>
              <w:t>L&amp;D</w:t>
            </w:r>
          </w:p>
        </w:tc>
        <w:tc>
          <w:tcPr>
            <w:tcW w:w="3279" w:type="dxa"/>
          </w:tcPr>
          <w:p w14:paraId="4B83C412" w14:textId="29696B38" w:rsidR="00635211" w:rsidRPr="00A56F81" w:rsidRDefault="00254FC9" w:rsidP="00115651">
            <w:pPr>
              <w:rPr>
                <w:rFonts w:ascii="Arial" w:hAnsi="Arial" w:cs="Arial"/>
                <w:bCs/>
                <w:sz w:val="28"/>
                <w:szCs w:val="28"/>
              </w:rPr>
            </w:pPr>
            <w:r w:rsidRPr="00A56F81">
              <w:rPr>
                <w:rFonts w:ascii="Arial" w:hAnsi="Arial" w:cs="Arial"/>
                <w:bCs/>
                <w:sz w:val="28"/>
                <w:szCs w:val="28"/>
              </w:rPr>
              <w:t xml:space="preserve">If job descriptions are </w:t>
            </w:r>
            <w:r w:rsidR="004E5211" w:rsidRPr="00A56F81">
              <w:rPr>
                <w:rFonts w:ascii="Arial" w:hAnsi="Arial" w:cs="Arial"/>
                <w:bCs/>
                <w:sz w:val="28"/>
                <w:szCs w:val="28"/>
              </w:rPr>
              <w:t>inclusive,</w:t>
            </w:r>
            <w:r w:rsidRPr="00A56F81">
              <w:rPr>
                <w:rFonts w:ascii="Arial" w:hAnsi="Arial" w:cs="Arial"/>
                <w:bCs/>
                <w:sz w:val="28"/>
                <w:szCs w:val="28"/>
              </w:rPr>
              <w:t xml:space="preserve"> then unintentional barriers that may prevent staff with disabilities from applying are removed.</w:t>
            </w:r>
          </w:p>
          <w:p w14:paraId="0B8FC7FA" w14:textId="77777777" w:rsidR="00254FC9" w:rsidRPr="00A56F81" w:rsidRDefault="00254FC9" w:rsidP="00115651">
            <w:pPr>
              <w:rPr>
                <w:rFonts w:ascii="Arial" w:hAnsi="Arial" w:cs="Arial"/>
                <w:bCs/>
                <w:sz w:val="28"/>
                <w:szCs w:val="28"/>
              </w:rPr>
            </w:pPr>
          </w:p>
          <w:p w14:paraId="590717BA" w14:textId="77777777" w:rsidR="00254FC9" w:rsidRPr="00A56F81" w:rsidRDefault="00254FC9" w:rsidP="00115651">
            <w:pPr>
              <w:rPr>
                <w:rFonts w:ascii="Arial" w:hAnsi="Arial" w:cs="Arial"/>
                <w:bCs/>
                <w:sz w:val="28"/>
                <w:szCs w:val="28"/>
              </w:rPr>
            </w:pPr>
            <w:r w:rsidRPr="00A56F81">
              <w:rPr>
                <w:rFonts w:ascii="Arial" w:hAnsi="Arial" w:cs="Arial"/>
                <w:bCs/>
                <w:sz w:val="28"/>
                <w:szCs w:val="28"/>
              </w:rPr>
              <w:t xml:space="preserve">If the organisation raises awareness of disability and reasonable adjustments it creates the culture to ensure potential applicants are more likely to apply knowing the organisation is committed to providing them with the support to succeed. </w:t>
            </w:r>
          </w:p>
          <w:p w14:paraId="51B5BD20" w14:textId="77777777" w:rsidR="00936457" w:rsidRPr="00A56F81" w:rsidRDefault="00936457" w:rsidP="00115651">
            <w:pPr>
              <w:rPr>
                <w:rFonts w:ascii="Arial" w:hAnsi="Arial" w:cs="Arial"/>
                <w:bCs/>
                <w:sz w:val="28"/>
                <w:szCs w:val="28"/>
              </w:rPr>
            </w:pPr>
          </w:p>
          <w:p w14:paraId="7B8B4AA3" w14:textId="5B1F6B1C" w:rsidR="00936457" w:rsidRPr="00A56F81" w:rsidRDefault="00936457" w:rsidP="00115651">
            <w:pPr>
              <w:rPr>
                <w:rFonts w:ascii="Arial" w:hAnsi="Arial" w:cs="Arial"/>
                <w:bCs/>
                <w:sz w:val="28"/>
                <w:szCs w:val="28"/>
              </w:rPr>
            </w:pPr>
            <w:r w:rsidRPr="00A56F81">
              <w:rPr>
                <w:rFonts w:ascii="Arial" w:hAnsi="Arial" w:cs="Arial"/>
                <w:bCs/>
                <w:sz w:val="28"/>
                <w:szCs w:val="28"/>
              </w:rPr>
              <w:t>Positive action development programmes are recognised as one of the most impactful ways to bring about this change</w:t>
            </w:r>
          </w:p>
        </w:tc>
      </w:tr>
      <w:tr w:rsidR="00635211" w:rsidRPr="00A56F81" w14:paraId="76F08EB6" w14:textId="77777777" w:rsidTr="00635211">
        <w:tc>
          <w:tcPr>
            <w:tcW w:w="1248" w:type="dxa"/>
          </w:tcPr>
          <w:p w14:paraId="025D91D3" w14:textId="32F7FDC4" w:rsidR="00635211" w:rsidRPr="00A56F81" w:rsidRDefault="00936457" w:rsidP="00115651">
            <w:pPr>
              <w:rPr>
                <w:rFonts w:ascii="Arial" w:hAnsi="Arial" w:cs="Arial"/>
                <w:bCs/>
                <w:sz w:val="28"/>
                <w:szCs w:val="28"/>
              </w:rPr>
            </w:pPr>
            <w:r w:rsidRPr="00A56F81">
              <w:rPr>
                <w:rFonts w:ascii="Arial" w:hAnsi="Arial" w:cs="Arial"/>
                <w:bCs/>
                <w:sz w:val="28"/>
                <w:szCs w:val="28"/>
              </w:rPr>
              <w:t>6</w:t>
            </w:r>
          </w:p>
          <w:p w14:paraId="627602D4" w14:textId="371D83FF" w:rsidR="00635211" w:rsidRPr="00A56F81" w:rsidRDefault="00635211" w:rsidP="00115651">
            <w:pPr>
              <w:rPr>
                <w:rFonts w:ascii="Arial" w:hAnsi="Arial" w:cs="Arial"/>
                <w:b/>
                <w:sz w:val="28"/>
                <w:szCs w:val="28"/>
              </w:rPr>
            </w:pPr>
          </w:p>
        </w:tc>
        <w:tc>
          <w:tcPr>
            <w:tcW w:w="4701" w:type="dxa"/>
          </w:tcPr>
          <w:p w14:paraId="64575747" w14:textId="2DBEEFED" w:rsidR="00635211" w:rsidRPr="00A56F81" w:rsidRDefault="00936457" w:rsidP="00115651">
            <w:pPr>
              <w:rPr>
                <w:rFonts w:ascii="Arial" w:hAnsi="Arial" w:cs="Arial"/>
                <w:bCs/>
                <w:sz w:val="28"/>
                <w:szCs w:val="28"/>
              </w:rPr>
            </w:pPr>
            <w:r w:rsidRPr="00A56F81">
              <w:rPr>
                <w:rFonts w:ascii="Arial" w:hAnsi="Arial" w:cs="Arial"/>
                <w:bCs/>
                <w:sz w:val="28"/>
                <w:szCs w:val="28"/>
              </w:rPr>
              <w:t>Ensure staff do not feel pressured to attend work when not feeling well enough to perform their duties</w:t>
            </w:r>
          </w:p>
        </w:tc>
        <w:tc>
          <w:tcPr>
            <w:tcW w:w="6708" w:type="dxa"/>
          </w:tcPr>
          <w:p w14:paraId="5D5E39C7" w14:textId="6BF7AE0C" w:rsidR="00936457" w:rsidRPr="00A56F81" w:rsidRDefault="0053551A" w:rsidP="00115651">
            <w:pPr>
              <w:rPr>
                <w:rFonts w:ascii="Arial" w:hAnsi="Arial" w:cs="Arial"/>
                <w:bCs/>
                <w:sz w:val="28"/>
                <w:szCs w:val="28"/>
              </w:rPr>
            </w:pPr>
            <w:r>
              <w:rPr>
                <w:rFonts w:ascii="Arial" w:hAnsi="Arial" w:cs="Arial"/>
                <w:bCs/>
                <w:sz w:val="28"/>
                <w:szCs w:val="28"/>
              </w:rPr>
              <w:t>Continue to m</w:t>
            </w:r>
            <w:r w:rsidR="00936457" w:rsidRPr="00A56F81">
              <w:rPr>
                <w:rFonts w:ascii="Arial" w:hAnsi="Arial" w:cs="Arial"/>
                <w:bCs/>
                <w:sz w:val="28"/>
                <w:szCs w:val="28"/>
              </w:rPr>
              <w:t>onitor the uptake and effectiveness of the disability leave policy.</w:t>
            </w:r>
          </w:p>
          <w:p w14:paraId="4930B543" w14:textId="77777777" w:rsidR="00936457" w:rsidRPr="00A56F81" w:rsidRDefault="00936457" w:rsidP="00115651">
            <w:pPr>
              <w:rPr>
                <w:rFonts w:ascii="Arial" w:hAnsi="Arial" w:cs="Arial"/>
                <w:bCs/>
                <w:sz w:val="28"/>
                <w:szCs w:val="28"/>
              </w:rPr>
            </w:pPr>
          </w:p>
          <w:p w14:paraId="05BC3DF3" w14:textId="61E27C61" w:rsidR="00635211" w:rsidRPr="00A56F81" w:rsidRDefault="00936457" w:rsidP="00115651">
            <w:pPr>
              <w:rPr>
                <w:rFonts w:ascii="Arial" w:hAnsi="Arial" w:cs="Arial"/>
                <w:bCs/>
                <w:sz w:val="28"/>
                <w:szCs w:val="28"/>
              </w:rPr>
            </w:pPr>
            <w:r w:rsidRPr="00A56F81">
              <w:rPr>
                <w:rFonts w:ascii="Arial" w:hAnsi="Arial" w:cs="Arial"/>
                <w:bCs/>
                <w:sz w:val="28"/>
                <w:szCs w:val="28"/>
              </w:rPr>
              <w:t xml:space="preserve">Consider collecting this data </w:t>
            </w:r>
            <w:r w:rsidR="003F5D6A">
              <w:rPr>
                <w:rFonts w:ascii="Arial" w:hAnsi="Arial" w:cs="Arial"/>
                <w:bCs/>
                <w:sz w:val="28"/>
                <w:szCs w:val="28"/>
              </w:rPr>
              <w:t>a</w:t>
            </w:r>
            <w:r w:rsidRPr="00A56F81">
              <w:rPr>
                <w:rFonts w:ascii="Arial" w:hAnsi="Arial" w:cs="Arial"/>
                <w:bCs/>
                <w:sz w:val="28"/>
                <w:szCs w:val="28"/>
              </w:rPr>
              <w:t>s part of our annual staff survey</w:t>
            </w:r>
            <w:r w:rsidR="00BE26B9" w:rsidRPr="00A56F81">
              <w:rPr>
                <w:rFonts w:ascii="Arial" w:hAnsi="Arial" w:cs="Arial"/>
                <w:bCs/>
                <w:sz w:val="28"/>
                <w:szCs w:val="28"/>
              </w:rPr>
              <w:t xml:space="preserve"> </w:t>
            </w:r>
            <w:r w:rsidR="0053551A">
              <w:rPr>
                <w:rFonts w:ascii="Arial" w:hAnsi="Arial" w:cs="Arial"/>
                <w:bCs/>
                <w:sz w:val="28"/>
                <w:szCs w:val="28"/>
              </w:rPr>
              <w:t xml:space="preserve">so we can complete this element of WDES data </w:t>
            </w:r>
            <w:r w:rsidR="00BE26B9" w:rsidRPr="00A56F81">
              <w:rPr>
                <w:rFonts w:ascii="Arial" w:hAnsi="Arial" w:cs="Arial"/>
                <w:bCs/>
                <w:sz w:val="28"/>
                <w:szCs w:val="28"/>
              </w:rPr>
              <w:t>or in a separate ED&amp;I focussed survey</w:t>
            </w:r>
          </w:p>
        </w:tc>
        <w:tc>
          <w:tcPr>
            <w:tcW w:w="2080" w:type="dxa"/>
          </w:tcPr>
          <w:p w14:paraId="21A1501F" w14:textId="49DFB1DD" w:rsidR="00635211" w:rsidRPr="00A56F81" w:rsidRDefault="00936457" w:rsidP="00115651">
            <w:pPr>
              <w:rPr>
                <w:rFonts w:ascii="Arial" w:hAnsi="Arial" w:cs="Arial"/>
                <w:bCs/>
                <w:sz w:val="28"/>
                <w:szCs w:val="28"/>
              </w:rPr>
            </w:pPr>
            <w:r w:rsidRPr="00A56F81">
              <w:rPr>
                <w:rFonts w:ascii="Arial" w:hAnsi="Arial" w:cs="Arial"/>
                <w:bCs/>
                <w:sz w:val="28"/>
                <w:szCs w:val="28"/>
              </w:rPr>
              <w:t>20/21</w:t>
            </w:r>
          </w:p>
        </w:tc>
        <w:tc>
          <w:tcPr>
            <w:tcW w:w="2902" w:type="dxa"/>
          </w:tcPr>
          <w:p w14:paraId="448B7B9F" w14:textId="400671C3" w:rsidR="00635211" w:rsidRPr="00A56F81" w:rsidRDefault="00936457" w:rsidP="00115651">
            <w:pPr>
              <w:rPr>
                <w:rFonts w:ascii="Arial" w:hAnsi="Arial" w:cs="Arial"/>
                <w:bCs/>
                <w:sz w:val="28"/>
                <w:szCs w:val="28"/>
              </w:rPr>
            </w:pPr>
            <w:r w:rsidRPr="00A56F81">
              <w:rPr>
                <w:rFonts w:ascii="Arial" w:hAnsi="Arial" w:cs="Arial"/>
                <w:bCs/>
                <w:sz w:val="28"/>
                <w:szCs w:val="28"/>
              </w:rPr>
              <w:t>HR</w:t>
            </w:r>
            <w:r w:rsidR="00BE26B9" w:rsidRPr="00A56F81">
              <w:rPr>
                <w:rFonts w:ascii="Arial" w:hAnsi="Arial" w:cs="Arial"/>
                <w:bCs/>
                <w:sz w:val="28"/>
                <w:szCs w:val="28"/>
              </w:rPr>
              <w:t>/EDI</w:t>
            </w:r>
          </w:p>
        </w:tc>
        <w:tc>
          <w:tcPr>
            <w:tcW w:w="3279" w:type="dxa"/>
          </w:tcPr>
          <w:p w14:paraId="36124BBE" w14:textId="1C3137FB" w:rsidR="00635211" w:rsidRPr="00A56F81" w:rsidRDefault="00936457" w:rsidP="00115651">
            <w:pPr>
              <w:rPr>
                <w:rFonts w:ascii="Arial" w:hAnsi="Arial" w:cs="Arial"/>
                <w:bCs/>
                <w:sz w:val="28"/>
                <w:szCs w:val="28"/>
              </w:rPr>
            </w:pPr>
            <w:r w:rsidRPr="00A56F81">
              <w:rPr>
                <w:rFonts w:ascii="Arial" w:hAnsi="Arial" w:cs="Arial"/>
                <w:bCs/>
                <w:sz w:val="28"/>
                <w:szCs w:val="28"/>
              </w:rPr>
              <w:t>The organisation has a specific policy to support staff with disabilities where absence relates to their disability.</w:t>
            </w:r>
          </w:p>
        </w:tc>
      </w:tr>
      <w:tr w:rsidR="00125650" w:rsidRPr="00A56F81" w14:paraId="6B0CCBDB" w14:textId="77777777" w:rsidTr="00635211">
        <w:tc>
          <w:tcPr>
            <w:tcW w:w="1248" w:type="dxa"/>
            <w:tcBorders>
              <w:bottom w:val="single" w:sz="4" w:space="0" w:color="auto"/>
            </w:tcBorders>
          </w:tcPr>
          <w:p w14:paraId="7E7EFCD6" w14:textId="273D65A9" w:rsidR="00125650" w:rsidRPr="00A56F81" w:rsidRDefault="00936457" w:rsidP="00115651">
            <w:pPr>
              <w:rPr>
                <w:rFonts w:ascii="Arial" w:hAnsi="Arial" w:cs="Arial"/>
                <w:bCs/>
                <w:sz w:val="28"/>
                <w:szCs w:val="28"/>
              </w:rPr>
            </w:pPr>
            <w:r w:rsidRPr="00A56F81">
              <w:rPr>
                <w:rFonts w:ascii="Arial" w:hAnsi="Arial" w:cs="Arial"/>
                <w:bCs/>
                <w:sz w:val="28"/>
                <w:szCs w:val="28"/>
              </w:rPr>
              <w:t>7</w:t>
            </w:r>
          </w:p>
          <w:p w14:paraId="3444FCDE" w14:textId="19417054" w:rsidR="00125650" w:rsidRPr="00A56F81" w:rsidRDefault="00125650" w:rsidP="00115651">
            <w:pPr>
              <w:rPr>
                <w:rFonts w:ascii="Arial" w:hAnsi="Arial" w:cs="Arial"/>
                <w:bCs/>
                <w:sz w:val="28"/>
                <w:szCs w:val="28"/>
              </w:rPr>
            </w:pPr>
          </w:p>
        </w:tc>
        <w:tc>
          <w:tcPr>
            <w:tcW w:w="4701" w:type="dxa"/>
            <w:tcBorders>
              <w:bottom w:val="single" w:sz="4" w:space="0" w:color="auto"/>
            </w:tcBorders>
          </w:tcPr>
          <w:p w14:paraId="55A594C2" w14:textId="14BD2A8E" w:rsidR="00125650" w:rsidRPr="00A56F81" w:rsidRDefault="00936457" w:rsidP="00115651">
            <w:pPr>
              <w:rPr>
                <w:rFonts w:ascii="Arial" w:hAnsi="Arial" w:cs="Arial"/>
                <w:bCs/>
                <w:sz w:val="28"/>
                <w:szCs w:val="28"/>
              </w:rPr>
            </w:pPr>
            <w:r w:rsidRPr="00A56F81">
              <w:rPr>
                <w:rFonts w:ascii="Arial" w:hAnsi="Arial" w:cs="Arial"/>
                <w:bCs/>
                <w:sz w:val="28"/>
                <w:szCs w:val="28"/>
              </w:rPr>
              <w:t>Ensure staff with disabilities continue to feel their contribution at work is valued.</w:t>
            </w:r>
          </w:p>
        </w:tc>
        <w:tc>
          <w:tcPr>
            <w:tcW w:w="6708" w:type="dxa"/>
            <w:tcBorders>
              <w:bottom w:val="single" w:sz="4" w:space="0" w:color="auto"/>
            </w:tcBorders>
          </w:tcPr>
          <w:p w14:paraId="4C48B496" w14:textId="7DE2824B" w:rsidR="00125650" w:rsidRPr="00A56F81" w:rsidRDefault="00936457" w:rsidP="00115651">
            <w:pPr>
              <w:rPr>
                <w:rFonts w:ascii="Arial" w:hAnsi="Arial" w:cs="Arial"/>
                <w:bCs/>
                <w:sz w:val="28"/>
                <w:szCs w:val="28"/>
              </w:rPr>
            </w:pPr>
            <w:r w:rsidRPr="00A56F81">
              <w:rPr>
                <w:rFonts w:ascii="Arial" w:hAnsi="Arial" w:cs="Arial"/>
                <w:bCs/>
                <w:sz w:val="28"/>
                <w:szCs w:val="28"/>
              </w:rPr>
              <w:t>Continue to work with our staff forum and staff-led interest groups to ensure all staff feel valued</w:t>
            </w:r>
          </w:p>
        </w:tc>
        <w:tc>
          <w:tcPr>
            <w:tcW w:w="2080" w:type="dxa"/>
            <w:tcBorders>
              <w:bottom w:val="single" w:sz="4" w:space="0" w:color="auto"/>
            </w:tcBorders>
          </w:tcPr>
          <w:p w14:paraId="1C44BDBB" w14:textId="169970A6" w:rsidR="00125650" w:rsidRPr="00A56F81" w:rsidRDefault="00936457" w:rsidP="00115651">
            <w:pPr>
              <w:rPr>
                <w:rFonts w:ascii="Arial" w:hAnsi="Arial" w:cs="Arial"/>
                <w:bCs/>
                <w:sz w:val="28"/>
                <w:szCs w:val="28"/>
              </w:rPr>
            </w:pPr>
            <w:r w:rsidRPr="00A56F81">
              <w:rPr>
                <w:rFonts w:ascii="Arial" w:hAnsi="Arial" w:cs="Arial"/>
                <w:bCs/>
                <w:sz w:val="28"/>
                <w:szCs w:val="28"/>
              </w:rPr>
              <w:t>20/21</w:t>
            </w:r>
          </w:p>
        </w:tc>
        <w:tc>
          <w:tcPr>
            <w:tcW w:w="2902" w:type="dxa"/>
            <w:tcBorders>
              <w:bottom w:val="single" w:sz="4" w:space="0" w:color="auto"/>
            </w:tcBorders>
          </w:tcPr>
          <w:p w14:paraId="142F5D3E" w14:textId="1754A2CB" w:rsidR="00125650" w:rsidRPr="00A56F81" w:rsidRDefault="00936457" w:rsidP="00115651">
            <w:pPr>
              <w:rPr>
                <w:rFonts w:ascii="Arial" w:hAnsi="Arial" w:cs="Arial"/>
                <w:bCs/>
                <w:sz w:val="28"/>
                <w:szCs w:val="28"/>
              </w:rPr>
            </w:pPr>
            <w:r w:rsidRPr="00A56F81">
              <w:rPr>
                <w:rFonts w:ascii="Arial" w:hAnsi="Arial" w:cs="Arial"/>
                <w:bCs/>
                <w:sz w:val="28"/>
                <w:szCs w:val="28"/>
              </w:rPr>
              <w:t>Lead Director for staff forum</w:t>
            </w:r>
          </w:p>
        </w:tc>
        <w:tc>
          <w:tcPr>
            <w:tcW w:w="3279" w:type="dxa"/>
            <w:tcBorders>
              <w:bottom w:val="single" w:sz="4" w:space="0" w:color="auto"/>
            </w:tcBorders>
          </w:tcPr>
          <w:p w14:paraId="7818D0BD" w14:textId="16F9D61B" w:rsidR="00125650" w:rsidRPr="00A56F81" w:rsidRDefault="00936457" w:rsidP="00115651">
            <w:pPr>
              <w:rPr>
                <w:rFonts w:ascii="Arial" w:hAnsi="Arial" w:cs="Arial"/>
                <w:bCs/>
                <w:sz w:val="28"/>
                <w:szCs w:val="28"/>
              </w:rPr>
            </w:pPr>
            <w:r w:rsidRPr="00A56F81">
              <w:rPr>
                <w:rFonts w:ascii="Arial" w:hAnsi="Arial" w:cs="Arial"/>
                <w:bCs/>
                <w:sz w:val="28"/>
                <w:szCs w:val="28"/>
              </w:rPr>
              <w:t>Our inclusive culture should make all staff feel valued for t</w:t>
            </w:r>
            <w:r w:rsidR="000B72E8" w:rsidRPr="00A56F81">
              <w:rPr>
                <w:rFonts w:ascii="Arial" w:hAnsi="Arial" w:cs="Arial"/>
                <w:bCs/>
                <w:sz w:val="28"/>
                <w:szCs w:val="28"/>
              </w:rPr>
              <w:t>h</w:t>
            </w:r>
            <w:r w:rsidRPr="00A56F81">
              <w:rPr>
                <w:rFonts w:ascii="Arial" w:hAnsi="Arial" w:cs="Arial"/>
                <w:bCs/>
                <w:sz w:val="28"/>
                <w:szCs w:val="28"/>
              </w:rPr>
              <w:t>eir contributions</w:t>
            </w:r>
          </w:p>
        </w:tc>
      </w:tr>
      <w:tr w:rsidR="00125650" w:rsidRPr="00A56F81" w14:paraId="564E69E6" w14:textId="77777777" w:rsidTr="00635211">
        <w:tc>
          <w:tcPr>
            <w:tcW w:w="1248" w:type="dxa"/>
            <w:tcBorders>
              <w:bottom w:val="single" w:sz="4" w:space="0" w:color="auto"/>
            </w:tcBorders>
          </w:tcPr>
          <w:p w14:paraId="3F0D1326" w14:textId="57CAB971" w:rsidR="00125650" w:rsidRPr="00A56F81" w:rsidRDefault="00BE26B9" w:rsidP="00115651">
            <w:pPr>
              <w:rPr>
                <w:rFonts w:ascii="Arial" w:hAnsi="Arial" w:cs="Arial"/>
                <w:bCs/>
                <w:sz w:val="28"/>
                <w:szCs w:val="28"/>
              </w:rPr>
            </w:pPr>
            <w:r w:rsidRPr="00A56F81">
              <w:rPr>
                <w:rFonts w:ascii="Arial" w:hAnsi="Arial" w:cs="Arial"/>
                <w:bCs/>
                <w:sz w:val="28"/>
                <w:szCs w:val="28"/>
              </w:rPr>
              <w:lastRenderedPageBreak/>
              <w:t>8</w:t>
            </w:r>
          </w:p>
          <w:p w14:paraId="341AE020" w14:textId="68B69207" w:rsidR="00125650" w:rsidRPr="00A56F81" w:rsidRDefault="00125650" w:rsidP="00115651">
            <w:pPr>
              <w:rPr>
                <w:rFonts w:ascii="Arial" w:hAnsi="Arial" w:cs="Arial"/>
                <w:bCs/>
                <w:sz w:val="28"/>
                <w:szCs w:val="28"/>
              </w:rPr>
            </w:pPr>
          </w:p>
        </w:tc>
        <w:tc>
          <w:tcPr>
            <w:tcW w:w="4701" w:type="dxa"/>
            <w:tcBorders>
              <w:bottom w:val="single" w:sz="4" w:space="0" w:color="auto"/>
            </w:tcBorders>
          </w:tcPr>
          <w:p w14:paraId="0614F595" w14:textId="3BDCE2EF" w:rsidR="00125650" w:rsidRPr="00A56F81" w:rsidRDefault="00BE26B9" w:rsidP="00115651">
            <w:pPr>
              <w:rPr>
                <w:rFonts w:ascii="Arial" w:hAnsi="Arial" w:cs="Arial"/>
                <w:bCs/>
                <w:sz w:val="28"/>
                <w:szCs w:val="28"/>
              </w:rPr>
            </w:pPr>
            <w:r w:rsidRPr="00A56F81">
              <w:rPr>
                <w:rFonts w:ascii="Arial" w:hAnsi="Arial" w:cs="Arial"/>
                <w:bCs/>
                <w:sz w:val="28"/>
                <w:szCs w:val="28"/>
              </w:rPr>
              <w:t>Ensure staff have adequate adjustments made to carry out their work</w:t>
            </w:r>
          </w:p>
        </w:tc>
        <w:tc>
          <w:tcPr>
            <w:tcW w:w="6708" w:type="dxa"/>
            <w:tcBorders>
              <w:bottom w:val="single" w:sz="4" w:space="0" w:color="auto"/>
            </w:tcBorders>
          </w:tcPr>
          <w:p w14:paraId="6D1E1351" w14:textId="64E6B544" w:rsidR="00125650" w:rsidRPr="00A56F81" w:rsidRDefault="00BE26B9" w:rsidP="00115651">
            <w:pPr>
              <w:rPr>
                <w:rFonts w:ascii="Arial" w:hAnsi="Arial" w:cs="Arial"/>
                <w:bCs/>
                <w:sz w:val="28"/>
                <w:szCs w:val="28"/>
              </w:rPr>
            </w:pPr>
            <w:r w:rsidRPr="00A56F81">
              <w:rPr>
                <w:rFonts w:ascii="Arial" w:hAnsi="Arial" w:cs="Arial"/>
                <w:bCs/>
                <w:sz w:val="28"/>
                <w:szCs w:val="28"/>
              </w:rPr>
              <w:t>Consider including a question to collect this data in our annual staff survey or in a separate ED&amp;I focussed survey.</w:t>
            </w:r>
          </w:p>
        </w:tc>
        <w:tc>
          <w:tcPr>
            <w:tcW w:w="2080" w:type="dxa"/>
            <w:tcBorders>
              <w:bottom w:val="single" w:sz="4" w:space="0" w:color="auto"/>
            </w:tcBorders>
          </w:tcPr>
          <w:p w14:paraId="35D8017D" w14:textId="5B6E13A9" w:rsidR="00125650" w:rsidRPr="00A56F81" w:rsidRDefault="00BE26B9" w:rsidP="00115651">
            <w:pPr>
              <w:rPr>
                <w:rFonts w:ascii="Arial" w:hAnsi="Arial" w:cs="Arial"/>
                <w:bCs/>
                <w:sz w:val="28"/>
                <w:szCs w:val="28"/>
              </w:rPr>
            </w:pPr>
            <w:r w:rsidRPr="00A56F81">
              <w:rPr>
                <w:rFonts w:ascii="Arial" w:hAnsi="Arial" w:cs="Arial"/>
                <w:bCs/>
                <w:sz w:val="28"/>
                <w:szCs w:val="28"/>
              </w:rPr>
              <w:t>20/21</w:t>
            </w:r>
          </w:p>
        </w:tc>
        <w:tc>
          <w:tcPr>
            <w:tcW w:w="2902" w:type="dxa"/>
            <w:tcBorders>
              <w:bottom w:val="single" w:sz="4" w:space="0" w:color="auto"/>
            </w:tcBorders>
          </w:tcPr>
          <w:p w14:paraId="3ABDE403" w14:textId="7435376C" w:rsidR="00125650" w:rsidRPr="00A56F81" w:rsidRDefault="00BE26B9" w:rsidP="00115651">
            <w:pPr>
              <w:rPr>
                <w:rFonts w:ascii="Arial" w:hAnsi="Arial" w:cs="Arial"/>
                <w:bCs/>
                <w:sz w:val="28"/>
                <w:szCs w:val="28"/>
              </w:rPr>
            </w:pPr>
            <w:r w:rsidRPr="00A56F81">
              <w:rPr>
                <w:rFonts w:ascii="Arial" w:hAnsi="Arial" w:cs="Arial"/>
                <w:bCs/>
                <w:sz w:val="28"/>
                <w:szCs w:val="28"/>
              </w:rPr>
              <w:t>HR/EDI</w:t>
            </w:r>
          </w:p>
        </w:tc>
        <w:tc>
          <w:tcPr>
            <w:tcW w:w="3279" w:type="dxa"/>
            <w:tcBorders>
              <w:bottom w:val="single" w:sz="4" w:space="0" w:color="auto"/>
            </w:tcBorders>
          </w:tcPr>
          <w:p w14:paraId="21E12B7F" w14:textId="40B3D61D" w:rsidR="00125650" w:rsidRPr="00A56F81" w:rsidRDefault="00BE26B9" w:rsidP="00115651">
            <w:pPr>
              <w:rPr>
                <w:rFonts w:ascii="Arial" w:hAnsi="Arial" w:cs="Arial"/>
                <w:bCs/>
                <w:sz w:val="28"/>
                <w:szCs w:val="28"/>
              </w:rPr>
            </w:pPr>
            <w:r w:rsidRPr="00A56F81">
              <w:rPr>
                <w:rFonts w:ascii="Arial" w:hAnsi="Arial" w:cs="Arial"/>
                <w:bCs/>
                <w:sz w:val="28"/>
                <w:szCs w:val="28"/>
              </w:rPr>
              <w:t xml:space="preserve">The organisation would benefit from further data </w:t>
            </w:r>
          </w:p>
        </w:tc>
      </w:tr>
      <w:tr w:rsidR="00125650" w:rsidRPr="00A56F81" w14:paraId="110AB6DB" w14:textId="77777777" w:rsidTr="00635211">
        <w:tc>
          <w:tcPr>
            <w:tcW w:w="1248" w:type="dxa"/>
            <w:tcBorders>
              <w:bottom w:val="single" w:sz="4" w:space="0" w:color="auto"/>
            </w:tcBorders>
          </w:tcPr>
          <w:p w14:paraId="07339117" w14:textId="4E29FEC3" w:rsidR="00125650" w:rsidRPr="00A56F81" w:rsidRDefault="00BE26B9" w:rsidP="00115651">
            <w:pPr>
              <w:rPr>
                <w:rFonts w:ascii="Arial" w:hAnsi="Arial" w:cs="Arial"/>
                <w:bCs/>
                <w:sz w:val="28"/>
                <w:szCs w:val="28"/>
              </w:rPr>
            </w:pPr>
            <w:r w:rsidRPr="00A56F81">
              <w:rPr>
                <w:rFonts w:ascii="Arial" w:hAnsi="Arial" w:cs="Arial"/>
                <w:bCs/>
                <w:sz w:val="28"/>
                <w:szCs w:val="28"/>
              </w:rPr>
              <w:t>9</w:t>
            </w:r>
          </w:p>
          <w:p w14:paraId="116C7166" w14:textId="73A47543" w:rsidR="00125650" w:rsidRPr="00A56F81" w:rsidRDefault="00125650" w:rsidP="00115651">
            <w:pPr>
              <w:rPr>
                <w:rFonts w:ascii="Arial" w:hAnsi="Arial" w:cs="Arial"/>
                <w:bCs/>
                <w:sz w:val="28"/>
                <w:szCs w:val="28"/>
              </w:rPr>
            </w:pPr>
          </w:p>
        </w:tc>
        <w:tc>
          <w:tcPr>
            <w:tcW w:w="4701" w:type="dxa"/>
            <w:tcBorders>
              <w:bottom w:val="single" w:sz="4" w:space="0" w:color="auto"/>
            </w:tcBorders>
          </w:tcPr>
          <w:p w14:paraId="0846FE5F" w14:textId="55B3657D" w:rsidR="00125650" w:rsidRPr="00A56F81" w:rsidRDefault="00BE26B9" w:rsidP="00115651">
            <w:pPr>
              <w:rPr>
                <w:rFonts w:ascii="Arial" w:hAnsi="Arial" w:cs="Arial"/>
                <w:bCs/>
                <w:sz w:val="28"/>
                <w:szCs w:val="28"/>
              </w:rPr>
            </w:pPr>
            <w:r w:rsidRPr="00A56F81">
              <w:rPr>
                <w:rFonts w:ascii="Arial" w:hAnsi="Arial" w:cs="Arial"/>
                <w:bCs/>
                <w:sz w:val="28"/>
                <w:szCs w:val="28"/>
              </w:rPr>
              <w:t>Continue to engage with staff with disabilities and offer them opportunities for their perspectives to influence organisational activities and approaches</w:t>
            </w:r>
          </w:p>
        </w:tc>
        <w:tc>
          <w:tcPr>
            <w:tcW w:w="6708" w:type="dxa"/>
            <w:tcBorders>
              <w:bottom w:val="single" w:sz="4" w:space="0" w:color="auto"/>
            </w:tcBorders>
          </w:tcPr>
          <w:p w14:paraId="26992B59" w14:textId="2A2512DF" w:rsidR="00125650" w:rsidRPr="00A56F81" w:rsidRDefault="00BE26B9" w:rsidP="00115651">
            <w:pPr>
              <w:rPr>
                <w:rFonts w:ascii="Arial" w:hAnsi="Arial" w:cs="Arial"/>
                <w:bCs/>
                <w:sz w:val="28"/>
                <w:szCs w:val="28"/>
              </w:rPr>
            </w:pPr>
            <w:r w:rsidRPr="00A56F81">
              <w:rPr>
                <w:rFonts w:ascii="Arial" w:hAnsi="Arial" w:cs="Arial"/>
                <w:bCs/>
                <w:sz w:val="28"/>
                <w:szCs w:val="28"/>
              </w:rPr>
              <w:t>Continue with staff-led interest groups (including a group on disability) with membership of the ED&amp;I Steering Group to inform actions and approaches within the organisation.</w:t>
            </w:r>
          </w:p>
        </w:tc>
        <w:tc>
          <w:tcPr>
            <w:tcW w:w="2080" w:type="dxa"/>
            <w:tcBorders>
              <w:bottom w:val="single" w:sz="4" w:space="0" w:color="auto"/>
            </w:tcBorders>
          </w:tcPr>
          <w:p w14:paraId="5D20CEF2" w14:textId="39DEE9C9" w:rsidR="00125650" w:rsidRPr="00A56F81" w:rsidRDefault="00BE26B9" w:rsidP="00115651">
            <w:pPr>
              <w:rPr>
                <w:rFonts w:ascii="Arial" w:hAnsi="Arial" w:cs="Arial"/>
                <w:bCs/>
                <w:sz w:val="28"/>
                <w:szCs w:val="28"/>
              </w:rPr>
            </w:pPr>
            <w:r w:rsidRPr="00A56F81">
              <w:rPr>
                <w:rFonts w:ascii="Arial" w:hAnsi="Arial" w:cs="Arial"/>
                <w:bCs/>
                <w:sz w:val="28"/>
                <w:szCs w:val="28"/>
              </w:rPr>
              <w:t>On-going</w:t>
            </w:r>
          </w:p>
        </w:tc>
        <w:tc>
          <w:tcPr>
            <w:tcW w:w="2902" w:type="dxa"/>
            <w:tcBorders>
              <w:bottom w:val="single" w:sz="4" w:space="0" w:color="auto"/>
            </w:tcBorders>
          </w:tcPr>
          <w:p w14:paraId="4EAFFD0B" w14:textId="37DA31FC" w:rsidR="00125650" w:rsidRPr="00A56F81" w:rsidRDefault="00BE26B9" w:rsidP="00115651">
            <w:pPr>
              <w:rPr>
                <w:rFonts w:ascii="Arial" w:hAnsi="Arial" w:cs="Arial"/>
                <w:bCs/>
                <w:sz w:val="28"/>
                <w:szCs w:val="28"/>
              </w:rPr>
            </w:pPr>
            <w:r w:rsidRPr="00A56F81">
              <w:rPr>
                <w:rFonts w:ascii="Arial" w:hAnsi="Arial" w:cs="Arial"/>
                <w:bCs/>
                <w:sz w:val="28"/>
                <w:szCs w:val="28"/>
              </w:rPr>
              <w:t>ED</w:t>
            </w:r>
            <w:r w:rsidRPr="00A56F81">
              <w:rPr>
                <w:rFonts w:ascii="Arial" w:hAnsi="Arial" w:cs="Arial"/>
                <w:bCs/>
                <w:sz w:val="28"/>
                <w:szCs w:val="28"/>
              </w:rPr>
              <w:br/>
              <w:t>&amp;I</w:t>
            </w:r>
          </w:p>
        </w:tc>
        <w:tc>
          <w:tcPr>
            <w:tcW w:w="3279" w:type="dxa"/>
            <w:tcBorders>
              <w:bottom w:val="single" w:sz="4" w:space="0" w:color="auto"/>
            </w:tcBorders>
          </w:tcPr>
          <w:p w14:paraId="508B74BF" w14:textId="4C6EF23D" w:rsidR="00125650" w:rsidRPr="00A56F81" w:rsidRDefault="00BE26B9" w:rsidP="00115651">
            <w:pPr>
              <w:rPr>
                <w:rFonts w:ascii="Arial" w:hAnsi="Arial" w:cs="Arial"/>
                <w:bCs/>
                <w:sz w:val="28"/>
                <w:szCs w:val="28"/>
              </w:rPr>
            </w:pPr>
            <w:r w:rsidRPr="00A56F81">
              <w:rPr>
                <w:rFonts w:ascii="Arial" w:hAnsi="Arial" w:cs="Arial"/>
                <w:bCs/>
                <w:sz w:val="28"/>
                <w:szCs w:val="28"/>
              </w:rPr>
              <w:t>The organisation benefits from the perspectives of those with lived experiences in developing activity to address shortcomings or new areas of work.</w:t>
            </w:r>
          </w:p>
        </w:tc>
      </w:tr>
      <w:tr w:rsidR="00635211" w:rsidRPr="00A56F81" w14:paraId="5D0D1E90" w14:textId="77777777" w:rsidTr="00635211">
        <w:tc>
          <w:tcPr>
            <w:tcW w:w="1248" w:type="dxa"/>
            <w:tcBorders>
              <w:bottom w:val="single" w:sz="4" w:space="0" w:color="auto"/>
            </w:tcBorders>
          </w:tcPr>
          <w:p w14:paraId="373AE139" w14:textId="7D198494" w:rsidR="00635211" w:rsidRPr="00A56F81" w:rsidRDefault="00BE26B9" w:rsidP="00115651">
            <w:pPr>
              <w:rPr>
                <w:rFonts w:ascii="Arial" w:hAnsi="Arial" w:cs="Arial"/>
                <w:bCs/>
                <w:sz w:val="28"/>
                <w:szCs w:val="28"/>
              </w:rPr>
            </w:pPr>
            <w:r w:rsidRPr="00A56F81">
              <w:rPr>
                <w:rFonts w:ascii="Arial" w:hAnsi="Arial" w:cs="Arial"/>
                <w:bCs/>
                <w:sz w:val="28"/>
                <w:szCs w:val="28"/>
              </w:rPr>
              <w:t>10</w:t>
            </w:r>
          </w:p>
          <w:p w14:paraId="6F7D9FEA" w14:textId="5B5A6E00" w:rsidR="00635211" w:rsidRPr="00A56F81" w:rsidRDefault="00635211" w:rsidP="00115651">
            <w:pPr>
              <w:rPr>
                <w:rFonts w:ascii="Arial" w:hAnsi="Arial" w:cs="Arial"/>
                <w:bCs/>
                <w:sz w:val="28"/>
                <w:szCs w:val="28"/>
              </w:rPr>
            </w:pPr>
          </w:p>
        </w:tc>
        <w:tc>
          <w:tcPr>
            <w:tcW w:w="4701" w:type="dxa"/>
            <w:tcBorders>
              <w:bottom w:val="single" w:sz="4" w:space="0" w:color="auto"/>
            </w:tcBorders>
          </w:tcPr>
          <w:p w14:paraId="416CD8DB" w14:textId="4CF6DA3E" w:rsidR="00635211" w:rsidRPr="00A56F81" w:rsidRDefault="00BE26B9" w:rsidP="00115651">
            <w:pPr>
              <w:rPr>
                <w:rFonts w:ascii="Arial" w:hAnsi="Arial" w:cs="Arial"/>
                <w:bCs/>
                <w:sz w:val="28"/>
                <w:szCs w:val="28"/>
              </w:rPr>
            </w:pPr>
            <w:r w:rsidRPr="00A56F81">
              <w:rPr>
                <w:rFonts w:ascii="Arial" w:hAnsi="Arial" w:cs="Arial"/>
                <w:bCs/>
                <w:sz w:val="28"/>
                <w:szCs w:val="28"/>
              </w:rPr>
              <w:t xml:space="preserve">Increase the diversity of the HRA Board </w:t>
            </w:r>
          </w:p>
        </w:tc>
        <w:tc>
          <w:tcPr>
            <w:tcW w:w="6708" w:type="dxa"/>
            <w:tcBorders>
              <w:bottom w:val="single" w:sz="4" w:space="0" w:color="auto"/>
            </w:tcBorders>
          </w:tcPr>
          <w:p w14:paraId="07C82559" w14:textId="3937A042" w:rsidR="00635211" w:rsidRPr="00A56F81" w:rsidRDefault="00BE26B9" w:rsidP="00115651">
            <w:pPr>
              <w:rPr>
                <w:rFonts w:ascii="Arial" w:hAnsi="Arial" w:cs="Arial"/>
                <w:bCs/>
                <w:sz w:val="28"/>
                <w:szCs w:val="28"/>
              </w:rPr>
            </w:pPr>
            <w:r w:rsidRPr="00A56F81">
              <w:rPr>
                <w:rFonts w:ascii="Arial" w:hAnsi="Arial" w:cs="Arial"/>
                <w:bCs/>
                <w:sz w:val="28"/>
                <w:szCs w:val="28"/>
              </w:rPr>
              <w:t xml:space="preserve">Proactively pursue opportunities with the public appointments committee and DHSC sponsor as </w:t>
            </w:r>
            <w:r w:rsidR="00A56F81" w:rsidRPr="00A56F81">
              <w:rPr>
                <w:rFonts w:ascii="Arial" w:hAnsi="Arial" w:cs="Arial"/>
                <w:bCs/>
                <w:sz w:val="28"/>
                <w:szCs w:val="28"/>
              </w:rPr>
              <w:t>NED terms end to gain a more diverse pool of applicants for NED appointments. Ensure proactive approaches to increase diverse pool of candidates for exec appointments when they become available.</w:t>
            </w:r>
          </w:p>
        </w:tc>
        <w:tc>
          <w:tcPr>
            <w:tcW w:w="2080" w:type="dxa"/>
            <w:tcBorders>
              <w:bottom w:val="single" w:sz="4" w:space="0" w:color="auto"/>
            </w:tcBorders>
          </w:tcPr>
          <w:p w14:paraId="244D8E5E" w14:textId="554A668C" w:rsidR="00635211" w:rsidRPr="00A56F81" w:rsidRDefault="00A56F81" w:rsidP="00115651">
            <w:pPr>
              <w:rPr>
                <w:rFonts w:ascii="Arial" w:hAnsi="Arial" w:cs="Arial"/>
                <w:bCs/>
                <w:sz w:val="28"/>
                <w:szCs w:val="28"/>
              </w:rPr>
            </w:pPr>
            <w:r w:rsidRPr="00A56F81">
              <w:rPr>
                <w:rFonts w:ascii="Arial" w:hAnsi="Arial" w:cs="Arial"/>
                <w:bCs/>
                <w:sz w:val="28"/>
                <w:szCs w:val="28"/>
              </w:rPr>
              <w:t>On-going</w:t>
            </w:r>
          </w:p>
        </w:tc>
        <w:tc>
          <w:tcPr>
            <w:tcW w:w="2902" w:type="dxa"/>
            <w:tcBorders>
              <w:bottom w:val="single" w:sz="4" w:space="0" w:color="auto"/>
            </w:tcBorders>
          </w:tcPr>
          <w:p w14:paraId="4E5B671E" w14:textId="1ACDF791" w:rsidR="00635211" w:rsidRPr="00A56F81" w:rsidRDefault="00A56F81" w:rsidP="00115651">
            <w:pPr>
              <w:rPr>
                <w:rFonts w:ascii="Arial" w:hAnsi="Arial" w:cs="Arial"/>
                <w:bCs/>
                <w:sz w:val="28"/>
                <w:szCs w:val="28"/>
              </w:rPr>
            </w:pPr>
            <w:r w:rsidRPr="00A56F81">
              <w:rPr>
                <w:rFonts w:ascii="Arial" w:hAnsi="Arial" w:cs="Arial"/>
                <w:bCs/>
                <w:sz w:val="28"/>
                <w:szCs w:val="28"/>
              </w:rPr>
              <w:t>Chair &amp; CEO</w:t>
            </w:r>
          </w:p>
        </w:tc>
        <w:tc>
          <w:tcPr>
            <w:tcW w:w="3279" w:type="dxa"/>
            <w:tcBorders>
              <w:bottom w:val="single" w:sz="4" w:space="0" w:color="auto"/>
            </w:tcBorders>
          </w:tcPr>
          <w:p w14:paraId="238FC1DE" w14:textId="6BC5272E" w:rsidR="00635211" w:rsidRPr="00A56F81" w:rsidRDefault="00635211" w:rsidP="00115651">
            <w:pPr>
              <w:rPr>
                <w:rFonts w:ascii="Arial" w:hAnsi="Arial" w:cs="Arial"/>
                <w:bCs/>
                <w:sz w:val="28"/>
                <w:szCs w:val="28"/>
              </w:rPr>
            </w:pPr>
          </w:p>
        </w:tc>
      </w:tr>
      <w:tr w:rsidR="00E76785" w:rsidRPr="00A56F81" w14:paraId="13795DDA" w14:textId="77777777" w:rsidTr="00635211">
        <w:tc>
          <w:tcPr>
            <w:tcW w:w="1248" w:type="dxa"/>
            <w:tcBorders>
              <w:bottom w:val="single" w:sz="4" w:space="0" w:color="auto"/>
            </w:tcBorders>
          </w:tcPr>
          <w:p w14:paraId="614F99A1" w14:textId="7E605974" w:rsidR="00E76785" w:rsidRPr="00A56F81" w:rsidRDefault="00E76785" w:rsidP="00115651">
            <w:pPr>
              <w:rPr>
                <w:rFonts w:ascii="Arial" w:hAnsi="Arial" w:cs="Arial"/>
                <w:bCs/>
                <w:sz w:val="28"/>
                <w:szCs w:val="28"/>
              </w:rPr>
            </w:pPr>
            <w:r>
              <w:rPr>
                <w:rFonts w:ascii="Arial" w:hAnsi="Arial" w:cs="Arial"/>
                <w:bCs/>
                <w:sz w:val="28"/>
                <w:szCs w:val="28"/>
              </w:rPr>
              <w:t>11</w:t>
            </w:r>
          </w:p>
        </w:tc>
        <w:tc>
          <w:tcPr>
            <w:tcW w:w="4701" w:type="dxa"/>
            <w:tcBorders>
              <w:bottom w:val="single" w:sz="4" w:space="0" w:color="auto"/>
            </w:tcBorders>
          </w:tcPr>
          <w:p w14:paraId="16D3885B" w14:textId="77777777" w:rsidR="00E76785" w:rsidRDefault="00E76785" w:rsidP="00115651">
            <w:pPr>
              <w:rPr>
                <w:rFonts w:ascii="Arial" w:hAnsi="Arial" w:cs="Arial"/>
                <w:bCs/>
                <w:sz w:val="28"/>
                <w:szCs w:val="28"/>
              </w:rPr>
            </w:pPr>
            <w:r>
              <w:rPr>
                <w:rFonts w:ascii="Arial" w:hAnsi="Arial" w:cs="Arial"/>
                <w:bCs/>
                <w:sz w:val="28"/>
                <w:szCs w:val="28"/>
              </w:rPr>
              <w:t>Amend the organisation’s staff survey so that questions reflect the metrics in this report</w:t>
            </w:r>
            <w:r w:rsidR="0053551A">
              <w:rPr>
                <w:rFonts w:ascii="Arial" w:hAnsi="Arial" w:cs="Arial"/>
                <w:bCs/>
                <w:sz w:val="28"/>
                <w:szCs w:val="28"/>
              </w:rPr>
              <w:t xml:space="preserve"> as far as possible, recognising the NHS Staff Survey focuses on NHS Trusts</w:t>
            </w:r>
          </w:p>
          <w:p w14:paraId="45C5A1AF" w14:textId="5676637D" w:rsidR="0053551A" w:rsidRPr="00A56F81" w:rsidRDefault="0053551A" w:rsidP="00115651">
            <w:pPr>
              <w:rPr>
                <w:rFonts w:ascii="Arial" w:hAnsi="Arial" w:cs="Arial"/>
                <w:bCs/>
                <w:sz w:val="28"/>
                <w:szCs w:val="28"/>
              </w:rPr>
            </w:pPr>
          </w:p>
        </w:tc>
        <w:tc>
          <w:tcPr>
            <w:tcW w:w="6708" w:type="dxa"/>
            <w:tcBorders>
              <w:bottom w:val="single" w:sz="4" w:space="0" w:color="auto"/>
            </w:tcBorders>
          </w:tcPr>
          <w:p w14:paraId="49D89B81" w14:textId="00362FE4" w:rsidR="00E76785" w:rsidRPr="00A56F81" w:rsidRDefault="00E76785" w:rsidP="00115651">
            <w:pPr>
              <w:rPr>
                <w:rFonts w:ascii="Arial" w:hAnsi="Arial" w:cs="Arial"/>
                <w:bCs/>
                <w:sz w:val="28"/>
                <w:szCs w:val="28"/>
              </w:rPr>
            </w:pPr>
            <w:r>
              <w:rPr>
                <w:rFonts w:ascii="Arial" w:hAnsi="Arial" w:cs="Arial"/>
                <w:bCs/>
                <w:sz w:val="28"/>
                <w:szCs w:val="28"/>
              </w:rPr>
              <w:t>This will ensure that accurate and full data can be provided in future submissions</w:t>
            </w:r>
          </w:p>
        </w:tc>
        <w:tc>
          <w:tcPr>
            <w:tcW w:w="2080" w:type="dxa"/>
            <w:tcBorders>
              <w:bottom w:val="single" w:sz="4" w:space="0" w:color="auto"/>
            </w:tcBorders>
          </w:tcPr>
          <w:p w14:paraId="15D2710B" w14:textId="60441ABC" w:rsidR="00E76785" w:rsidRPr="00A56F81" w:rsidRDefault="00E76785" w:rsidP="00115651">
            <w:pPr>
              <w:rPr>
                <w:rFonts w:ascii="Arial" w:hAnsi="Arial" w:cs="Arial"/>
                <w:bCs/>
                <w:sz w:val="28"/>
                <w:szCs w:val="28"/>
              </w:rPr>
            </w:pPr>
            <w:r>
              <w:rPr>
                <w:rFonts w:ascii="Arial" w:hAnsi="Arial" w:cs="Arial"/>
                <w:bCs/>
                <w:sz w:val="28"/>
                <w:szCs w:val="28"/>
              </w:rPr>
              <w:t>At data of next survey</w:t>
            </w:r>
          </w:p>
        </w:tc>
        <w:tc>
          <w:tcPr>
            <w:tcW w:w="2902" w:type="dxa"/>
            <w:tcBorders>
              <w:bottom w:val="single" w:sz="4" w:space="0" w:color="auto"/>
            </w:tcBorders>
          </w:tcPr>
          <w:p w14:paraId="454769EB" w14:textId="7470AF1F" w:rsidR="00E76785" w:rsidRPr="00A56F81" w:rsidRDefault="00E76785" w:rsidP="00115651">
            <w:pPr>
              <w:rPr>
                <w:rFonts w:ascii="Arial" w:hAnsi="Arial" w:cs="Arial"/>
                <w:bCs/>
                <w:sz w:val="28"/>
                <w:szCs w:val="28"/>
              </w:rPr>
            </w:pPr>
            <w:r>
              <w:rPr>
                <w:rFonts w:ascii="Arial" w:hAnsi="Arial" w:cs="Arial"/>
                <w:bCs/>
                <w:sz w:val="28"/>
                <w:szCs w:val="28"/>
              </w:rPr>
              <w:t>HR/EDI</w:t>
            </w:r>
          </w:p>
        </w:tc>
        <w:tc>
          <w:tcPr>
            <w:tcW w:w="3279" w:type="dxa"/>
            <w:tcBorders>
              <w:bottom w:val="single" w:sz="4" w:space="0" w:color="auto"/>
            </w:tcBorders>
          </w:tcPr>
          <w:p w14:paraId="5FB73BAE" w14:textId="6A635C94" w:rsidR="00E76785" w:rsidRPr="00A56F81" w:rsidRDefault="00E76785" w:rsidP="00115651">
            <w:pPr>
              <w:rPr>
                <w:rFonts w:ascii="Arial" w:hAnsi="Arial" w:cs="Arial"/>
                <w:bCs/>
                <w:sz w:val="28"/>
                <w:szCs w:val="28"/>
              </w:rPr>
            </w:pPr>
            <w:r>
              <w:rPr>
                <w:rFonts w:ascii="Arial" w:hAnsi="Arial" w:cs="Arial"/>
                <w:bCs/>
                <w:sz w:val="28"/>
                <w:szCs w:val="28"/>
              </w:rPr>
              <w:t>Enable full reporting on WDES,</w:t>
            </w:r>
          </w:p>
        </w:tc>
      </w:tr>
    </w:tbl>
    <w:p w14:paraId="06A8A46A" w14:textId="77777777" w:rsidR="009D2D2A" w:rsidRDefault="009D2D2A" w:rsidP="009D2D2A">
      <w:pPr>
        <w:rPr>
          <w:rFonts w:ascii="Arial" w:hAnsi="Arial" w:cs="Arial"/>
          <w:b/>
          <w:bCs/>
          <w:sz w:val="28"/>
          <w:szCs w:val="28"/>
        </w:rPr>
      </w:pPr>
    </w:p>
    <w:p w14:paraId="7D3082CC" w14:textId="6DFFBAA8" w:rsidR="009D2D2A" w:rsidRPr="00A56F81" w:rsidRDefault="009D2D2A" w:rsidP="009D2D2A">
      <w:pPr>
        <w:rPr>
          <w:rFonts w:ascii="Arial" w:hAnsi="Arial" w:cs="Arial"/>
          <w:b/>
          <w:bCs/>
          <w:sz w:val="28"/>
          <w:szCs w:val="28"/>
        </w:rPr>
      </w:pPr>
      <w:r w:rsidRPr="00A56F81">
        <w:rPr>
          <w:rFonts w:ascii="Arial" w:hAnsi="Arial" w:cs="Arial"/>
          <w:b/>
          <w:bCs/>
          <w:sz w:val="28"/>
          <w:szCs w:val="28"/>
        </w:rPr>
        <w:t>Note: Explain how Disabled staff have been involved in developing and delivering the actions.</w:t>
      </w:r>
    </w:p>
    <w:p w14:paraId="094D1A89" w14:textId="77777777" w:rsidR="009D2D2A" w:rsidRPr="00A56F81" w:rsidRDefault="009D2D2A" w:rsidP="009D2D2A">
      <w:pPr>
        <w:rPr>
          <w:rFonts w:ascii="Arial" w:hAnsi="Arial" w:cs="Arial"/>
          <w:bCs/>
          <w:sz w:val="28"/>
          <w:szCs w:val="28"/>
        </w:rPr>
      </w:pPr>
      <w:bookmarkStart w:id="0" w:name="_GoBack"/>
      <w:bookmarkEnd w:id="0"/>
      <w:r w:rsidRPr="00A56F81">
        <w:rPr>
          <w:rFonts w:ascii="Arial" w:hAnsi="Arial" w:cs="Arial"/>
          <w:bCs/>
          <w:sz w:val="28"/>
          <w:szCs w:val="28"/>
        </w:rPr>
        <w:t>The HRA has an Equality, Diversity and Inclusion steering group which is developing a strategy and delivering an action plan of activities and initiatives to make the HRA a more inclusive organisation for all protected characteristics. The lead of the staff-led interest group for Disability is a member of the Board and acts as a conduit between the Steering Group and the staff-led group. The contents of the strategy and the plan have been co-developed with the staff-led interest groups to ensure lived experience informs the priorities and nature of activities that are taken forward. The work to deliver the action plan is done in conjunction with the groups with ongoing involvement and consultation. Much of the contents of the action plan above are within the current draft of the strategy and its associated delivery plan which is already in train.</w:t>
      </w:r>
    </w:p>
    <w:p w14:paraId="78EF6656" w14:textId="77777777" w:rsidR="00115651" w:rsidRPr="00A56F81" w:rsidRDefault="00115651" w:rsidP="00635211">
      <w:pPr>
        <w:rPr>
          <w:rFonts w:ascii="Arial" w:hAnsi="Arial" w:cs="Arial"/>
          <w:sz w:val="28"/>
          <w:szCs w:val="28"/>
        </w:rPr>
      </w:pPr>
    </w:p>
    <w:sectPr w:rsidR="00115651" w:rsidRPr="00A56F81" w:rsidSect="004B5741">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AB8C" w14:textId="77777777" w:rsidR="00266892" w:rsidRDefault="00266892" w:rsidP="00CD3199">
      <w:pPr>
        <w:spacing w:after="0" w:line="240" w:lineRule="auto"/>
      </w:pPr>
      <w:r>
        <w:separator/>
      </w:r>
    </w:p>
  </w:endnote>
  <w:endnote w:type="continuationSeparator" w:id="0">
    <w:p w14:paraId="732D385F" w14:textId="77777777" w:rsidR="00266892" w:rsidRDefault="00266892" w:rsidP="00CD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D3F7" w14:textId="68B3BC20" w:rsidR="00266892" w:rsidRDefault="00266892">
    <w:pPr>
      <w:pStyle w:val="Footer"/>
    </w:pPr>
    <w:r>
      <w:t>WDES Annual Report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7ED4" w14:textId="77777777" w:rsidR="00266892" w:rsidRDefault="00266892" w:rsidP="00CD3199">
      <w:pPr>
        <w:spacing w:after="0" w:line="240" w:lineRule="auto"/>
      </w:pPr>
      <w:r>
        <w:separator/>
      </w:r>
    </w:p>
  </w:footnote>
  <w:footnote w:type="continuationSeparator" w:id="0">
    <w:p w14:paraId="33DB8EA0" w14:textId="77777777" w:rsidR="00266892" w:rsidRDefault="00266892" w:rsidP="00CD3199">
      <w:pPr>
        <w:spacing w:after="0" w:line="240" w:lineRule="auto"/>
      </w:pPr>
      <w:r>
        <w:continuationSeparator/>
      </w:r>
    </w:p>
  </w:footnote>
  <w:footnote w:id="1">
    <w:p w14:paraId="20DC0ADA" w14:textId="197863FB" w:rsidR="00266892" w:rsidRDefault="00266892">
      <w:pPr>
        <w:pStyle w:val="FootnoteText"/>
      </w:pPr>
      <w:r>
        <w:rPr>
          <w:rStyle w:val="FootnoteReference"/>
        </w:rPr>
        <w:footnoteRef/>
      </w:r>
      <w:r>
        <w:t xml:space="preserve"> </w:t>
      </w:r>
      <w:hyperlink r:id="rId1" w:history="1">
        <w:r w:rsidRPr="00F95555">
          <w:rPr>
            <w:rStyle w:val="Hyperlink"/>
          </w:rPr>
          <w:t>https://www.england.nhs.uk/about/equality/equality-hub/wdes/</w:t>
        </w:r>
      </w:hyperlink>
      <w:r>
        <w:t xml:space="preserve"> </w:t>
      </w:r>
    </w:p>
  </w:footnote>
  <w:footnote w:id="2">
    <w:p w14:paraId="352E6A6F" w14:textId="3390CC00" w:rsidR="00266892" w:rsidRDefault="00266892">
      <w:pPr>
        <w:pStyle w:val="FootnoteText"/>
      </w:pPr>
      <w:r>
        <w:rPr>
          <w:rStyle w:val="FootnoteReference"/>
        </w:rPr>
        <w:footnoteRef/>
      </w:r>
      <w:r>
        <w:t xml:space="preserve"> </w:t>
      </w:r>
      <w:hyperlink r:id="rId2" w:history="1">
        <w:r w:rsidRPr="00F95555">
          <w:rPr>
            <w:rStyle w:val="Hyperlink"/>
          </w:rPr>
          <w:t>https://www.gov.uk/government/publications/public-sector-quick-start-guide-to-the-public-sector-equality-duty</w:t>
        </w:r>
      </w:hyperlink>
      <w:r>
        <w:t xml:space="preserve"> </w:t>
      </w:r>
    </w:p>
  </w:footnote>
  <w:footnote w:id="3">
    <w:p w14:paraId="26FD32AD" w14:textId="0B7DB238" w:rsidR="00266892" w:rsidRDefault="00266892">
      <w:pPr>
        <w:pStyle w:val="FootnoteText"/>
      </w:pPr>
      <w:r>
        <w:rPr>
          <w:rStyle w:val="FootnoteReference"/>
        </w:rPr>
        <w:footnoteRef/>
      </w:r>
      <w:r>
        <w:t xml:space="preserve"> </w:t>
      </w:r>
      <w:hyperlink r:id="rId3" w:history="1">
        <w:r w:rsidRPr="00F95555">
          <w:rPr>
            <w:rStyle w:val="Hyperlink"/>
          </w:rPr>
          <w:t>https://www.england.nhs.uk/long-term-plan/</w:t>
        </w:r>
      </w:hyperlink>
      <w:r>
        <w:t xml:space="preserve"> </w:t>
      </w:r>
    </w:p>
  </w:footnote>
  <w:footnote w:id="4">
    <w:p w14:paraId="55729F18" w14:textId="116B1287" w:rsidR="00266892" w:rsidRDefault="00266892">
      <w:pPr>
        <w:pStyle w:val="FootnoteText"/>
      </w:pPr>
      <w:r>
        <w:rPr>
          <w:rStyle w:val="FootnoteReference"/>
        </w:rPr>
        <w:footnoteRef/>
      </w:r>
      <w:r>
        <w:t xml:space="preserve"> </w:t>
      </w:r>
      <w:hyperlink r:id="rId4" w:history="1">
        <w:r w:rsidRPr="00F95555">
          <w:rPr>
            <w:rStyle w:val="Hyperlink"/>
          </w:rPr>
          <w:t>https://www.england.nhs.uk/ournhspeople/</w:t>
        </w:r>
      </w:hyperlink>
      <w:r>
        <w:t xml:space="preserve"> </w:t>
      </w:r>
    </w:p>
  </w:footnote>
  <w:footnote w:id="5">
    <w:p w14:paraId="3E7A221C" w14:textId="4EEC1D0B" w:rsidR="00266892" w:rsidRDefault="00266892">
      <w:pPr>
        <w:pStyle w:val="FootnoteText"/>
      </w:pPr>
      <w:r>
        <w:rPr>
          <w:rStyle w:val="FootnoteReference"/>
        </w:rPr>
        <w:footnoteRef/>
      </w:r>
      <w:r>
        <w:t xml:space="preserve"> </w:t>
      </w:r>
      <w:hyperlink r:id="rId5" w:history="1">
        <w:r w:rsidRPr="00F95555">
          <w:rPr>
            <w:rStyle w:val="Hyperlink"/>
          </w:rPr>
          <w:t>https://www.england.nhs.uk/publication/links-between-nhs-staff-experience-and-patient-satisfaction-analysis-of-surveys-from-2014-and-2015/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F660" w14:textId="7D686AD3" w:rsidR="00D05083" w:rsidRDefault="00D05083">
    <w:pPr>
      <w:pStyle w:val="Header"/>
    </w:pPr>
    <w:r>
      <w:rPr>
        <w:noProof/>
      </w:rPr>
      <w:drawing>
        <wp:anchor distT="0" distB="0" distL="114300" distR="114300" simplePos="0" relativeHeight="251659264" behindDoc="0" locked="0" layoutInCell="1" allowOverlap="1" wp14:anchorId="29D72833" wp14:editId="59CA0EC5">
          <wp:simplePos x="0" y="0"/>
          <wp:positionH relativeFrom="margin">
            <wp:posOffset>2407285</wp:posOffset>
          </wp:positionH>
          <wp:positionV relativeFrom="paragraph">
            <wp:posOffset>-419100</wp:posOffset>
          </wp:positionV>
          <wp:extent cx="3561715" cy="1600200"/>
          <wp:effectExtent l="0" t="0" r="63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171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8EB"/>
    <w:multiLevelType w:val="hybridMultilevel"/>
    <w:tmpl w:val="384C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4877"/>
    <w:multiLevelType w:val="hybridMultilevel"/>
    <w:tmpl w:val="7FE4C75A"/>
    <w:lvl w:ilvl="0" w:tplc="6492981E">
      <w:start w:val="1"/>
      <w:numFmt w:val="bullet"/>
      <w:lvlText w:val="•"/>
      <w:lvlJc w:val="left"/>
      <w:pPr>
        <w:tabs>
          <w:tab w:val="num" w:pos="720"/>
        </w:tabs>
        <w:ind w:left="720" w:hanging="360"/>
      </w:pPr>
      <w:rPr>
        <w:rFonts w:ascii="Arial" w:hAnsi="Arial" w:hint="default"/>
      </w:rPr>
    </w:lvl>
    <w:lvl w:ilvl="1" w:tplc="30B63200" w:tentative="1">
      <w:start w:val="1"/>
      <w:numFmt w:val="bullet"/>
      <w:lvlText w:val="•"/>
      <w:lvlJc w:val="left"/>
      <w:pPr>
        <w:tabs>
          <w:tab w:val="num" w:pos="1440"/>
        </w:tabs>
        <w:ind w:left="1440" w:hanging="360"/>
      </w:pPr>
      <w:rPr>
        <w:rFonts w:ascii="Arial" w:hAnsi="Arial" w:hint="default"/>
      </w:rPr>
    </w:lvl>
    <w:lvl w:ilvl="2" w:tplc="7A50AFF8" w:tentative="1">
      <w:start w:val="1"/>
      <w:numFmt w:val="bullet"/>
      <w:lvlText w:val="•"/>
      <w:lvlJc w:val="left"/>
      <w:pPr>
        <w:tabs>
          <w:tab w:val="num" w:pos="2160"/>
        </w:tabs>
        <w:ind w:left="2160" w:hanging="360"/>
      </w:pPr>
      <w:rPr>
        <w:rFonts w:ascii="Arial" w:hAnsi="Arial" w:hint="default"/>
      </w:rPr>
    </w:lvl>
    <w:lvl w:ilvl="3" w:tplc="4E2674A2" w:tentative="1">
      <w:start w:val="1"/>
      <w:numFmt w:val="bullet"/>
      <w:lvlText w:val="•"/>
      <w:lvlJc w:val="left"/>
      <w:pPr>
        <w:tabs>
          <w:tab w:val="num" w:pos="2880"/>
        </w:tabs>
        <w:ind w:left="2880" w:hanging="360"/>
      </w:pPr>
      <w:rPr>
        <w:rFonts w:ascii="Arial" w:hAnsi="Arial" w:hint="default"/>
      </w:rPr>
    </w:lvl>
    <w:lvl w:ilvl="4" w:tplc="081435FA" w:tentative="1">
      <w:start w:val="1"/>
      <w:numFmt w:val="bullet"/>
      <w:lvlText w:val="•"/>
      <w:lvlJc w:val="left"/>
      <w:pPr>
        <w:tabs>
          <w:tab w:val="num" w:pos="3600"/>
        </w:tabs>
        <w:ind w:left="3600" w:hanging="360"/>
      </w:pPr>
      <w:rPr>
        <w:rFonts w:ascii="Arial" w:hAnsi="Arial" w:hint="default"/>
      </w:rPr>
    </w:lvl>
    <w:lvl w:ilvl="5" w:tplc="2166C49E" w:tentative="1">
      <w:start w:val="1"/>
      <w:numFmt w:val="bullet"/>
      <w:lvlText w:val="•"/>
      <w:lvlJc w:val="left"/>
      <w:pPr>
        <w:tabs>
          <w:tab w:val="num" w:pos="4320"/>
        </w:tabs>
        <w:ind w:left="4320" w:hanging="360"/>
      </w:pPr>
      <w:rPr>
        <w:rFonts w:ascii="Arial" w:hAnsi="Arial" w:hint="default"/>
      </w:rPr>
    </w:lvl>
    <w:lvl w:ilvl="6" w:tplc="5C849672" w:tentative="1">
      <w:start w:val="1"/>
      <w:numFmt w:val="bullet"/>
      <w:lvlText w:val="•"/>
      <w:lvlJc w:val="left"/>
      <w:pPr>
        <w:tabs>
          <w:tab w:val="num" w:pos="5040"/>
        </w:tabs>
        <w:ind w:left="5040" w:hanging="360"/>
      </w:pPr>
      <w:rPr>
        <w:rFonts w:ascii="Arial" w:hAnsi="Arial" w:hint="default"/>
      </w:rPr>
    </w:lvl>
    <w:lvl w:ilvl="7" w:tplc="3692FC6A" w:tentative="1">
      <w:start w:val="1"/>
      <w:numFmt w:val="bullet"/>
      <w:lvlText w:val="•"/>
      <w:lvlJc w:val="left"/>
      <w:pPr>
        <w:tabs>
          <w:tab w:val="num" w:pos="5760"/>
        </w:tabs>
        <w:ind w:left="5760" w:hanging="360"/>
      </w:pPr>
      <w:rPr>
        <w:rFonts w:ascii="Arial" w:hAnsi="Arial" w:hint="default"/>
      </w:rPr>
    </w:lvl>
    <w:lvl w:ilvl="8" w:tplc="31D405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DC72F3"/>
    <w:multiLevelType w:val="hybridMultilevel"/>
    <w:tmpl w:val="597A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14646"/>
    <w:multiLevelType w:val="hybridMultilevel"/>
    <w:tmpl w:val="65CE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2106"/>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C26AF"/>
    <w:multiLevelType w:val="hybridMultilevel"/>
    <w:tmpl w:val="BD609E2E"/>
    <w:lvl w:ilvl="0" w:tplc="A9E2B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27A6D"/>
    <w:multiLevelType w:val="hybridMultilevel"/>
    <w:tmpl w:val="1AFA43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67257E3"/>
    <w:multiLevelType w:val="hybridMultilevel"/>
    <w:tmpl w:val="AF84D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E6509"/>
    <w:multiLevelType w:val="hybridMultilevel"/>
    <w:tmpl w:val="8B1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52E2A"/>
    <w:multiLevelType w:val="hybridMultilevel"/>
    <w:tmpl w:val="6A5A7148"/>
    <w:lvl w:ilvl="0" w:tplc="7BCCE802">
      <w:start w:val="1"/>
      <w:numFmt w:val="bullet"/>
      <w:lvlText w:val="•"/>
      <w:lvlJc w:val="left"/>
      <w:pPr>
        <w:tabs>
          <w:tab w:val="num" w:pos="720"/>
        </w:tabs>
        <w:ind w:left="720" w:hanging="360"/>
      </w:pPr>
      <w:rPr>
        <w:rFonts w:ascii="Arial" w:hAnsi="Arial" w:hint="default"/>
      </w:rPr>
    </w:lvl>
    <w:lvl w:ilvl="1" w:tplc="4502C910" w:tentative="1">
      <w:start w:val="1"/>
      <w:numFmt w:val="bullet"/>
      <w:lvlText w:val="•"/>
      <w:lvlJc w:val="left"/>
      <w:pPr>
        <w:tabs>
          <w:tab w:val="num" w:pos="1440"/>
        </w:tabs>
        <w:ind w:left="1440" w:hanging="360"/>
      </w:pPr>
      <w:rPr>
        <w:rFonts w:ascii="Arial" w:hAnsi="Arial" w:hint="default"/>
      </w:rPr>
    </w:lvl>
    <w:lvl w:ilvl="2" w:tplc="E9C0172A" w:tentative="1">
      <w:start w:val="1"/>
      <w:numFmt w:val="bullet"/>
      <w:lvlText w:val="•"/>
      <w:lvlJc w:val="left"/>
      <w:pPr>
        <w:tabs>
          <w:tab w:val="num" w:pos="2160"/>
        </w:tabs>
        <w:ind w:left="2160" w:hanging="360"/>
      </w:pPr>
      <w:rPr>
        <w:rFonts w:ascii="Arial" w:hAnsi="Arial" w:hint="default"/>
      </w:rPr>
    </w:lvl>
    <w:lvl w:ilvl="3" w:tplc="0C14A9A6" w:tentative="1">
      <w:start w:val="1"/>
      <w:numFmt w:val="bullet"/>
      <w:lvlText w:val="•"/>
      <w:lvlJc w:val="left"/>
      <w:pPr>
        <w:tabs>
          <w:tab w:val="num" w:pos="2880"/>
        </w:tabs>
        <w:ind w:left="2880" w:hanging="360"/>
      </w:pPr>
      <w:rPr>
        <w:rFonts w:ascii="Arial" w:hAnsi="Arial" w:hint="default"/>
      </w:rPr>
    </w:lvl>
    <w:lvl w:ilvl="4" w:tplc="E9A85D9C" w:tentative="1">
      <w:start w:val="1"/>
      <w:numFmt w:val="bullet"/>
      <w:lvlText w:val="•"/>
      <w:lvlJc w:val="left"/>
      <w:pPr>
        <w:tabs>
          <w:tab w:val="num" w:pos="3600"/>
        </w:tabs>
        <w:ind w:left="3600" w:hanging="360"/>
      </w:pPr>
      <w:rPr>
        <w:rFonts w:ascii="Arial" w:hAnsi="Arial" w:hint="default"/>
      </w:rPr>
    </w:lvl>
    <w:lvl w:ilvl="5" w:tplc="A832088E" w:tentative="1">
      <w:start w:val="1"/>
      <w:numFmt w:val="bullet"/>
      <w:lvlText w:val="•"/>
      <w:lvlJc w:val="left"/>
      <w:pPr>
        <w:tabs>
          <w:tab w:val="num" w:pos="4320"/>
        </w:tabs>
        <w:ind w:left="4320" w:hanging="360"/>
      </w:pPr>
      <w:rPr>
        <w:rFonts w:ascii="Arial" w:hAnsi="Arial" w:hint="default"/>
      </w:rPr>
    </w:lvl>
    <w:lvl w:ilvl="6" w:tplc="AC4446FC" w:tentative="1">
      <w:start w:val="1"/>
      <w:numFmt w:val="bullet"/>
      <w:lvlText w:val="•"/>
      <w:lvlJc w:val="left"/>
      <w:pPr>
        <w:tabs>
          <w:tab w:val="num" w:pos="5040"/>
        </w:tabs>
        <w:ind w:left="5040" w:hanging="360"/>
      </w:pPr>
      <w:rPr>
        <w:rFonts w:ascii="Arial" w:hAnsi="Arial" w:hint="default"/>
      </w:rPr>
    </w:lvl>
    <w:lvl w:ilvl="7" w:tplc="8B84B60E" w:tentative="1">
      <w:start w:val="1"/>
      <w:numFmt w:val="bullet"/>
      <w:lvlText w:val="•"/>
      <w:lvlJc w:val="left"/>
      <w:pPr>
        <w:tabs>
          <w:tab w:val="num" w:pos="5760"/>
        </w:tabs>
        <w:ind w:left="5760" w:hanging="360"/>
      </w:pPr>
      <w:rPr>
        <w:rFonts w:ascii="Arial" w:hAnsi="Arial" w:hint="default"/>
      </w:rPr>
    </w:lvl>
    <w:lvl w:ilvl="8" w:tplc="A97CA4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B2508F"/>
    <w:multiLevelType w:val="hybridMultilevel"/>
    <w:tmpl w:val="D5A835B8"/>
    <w:lvl w:ilvl="0" w:tplc="7BD8A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47CED"/>
    <w:multiLevelType w:val="hybridMultilevel"/>
    <w:tmpl w:val="E3EC7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018B1"/>
    <w:multiLevelType w:val="hybridMultilevel"/>
    <w:tmpl w:val="FA30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650F7"/>
    <w:multiLevelType w:val="hybridMultilevel"/>
    <w:tmpl w:val="1E52AF1E"/>
    <w:lvl w:ilvl="0" w:tplc="08090001">
      <w:start w:val="1"/>
      <w:numFmt w:val="bullet"/>
      <w:lvlText w:val=""/>
      <w:lvlJc w:val="left"/>
      <w:pPr>
        <w:ind w:left="720" w:hanging="360"/>
      </w:pPr>
      <w:rPr>
        <w:rFonts w:ascii="Symbol" w:hAnsi="Symbol" w:hint="default"/>
      </w:rPr>
    </w:lvl>
    <w:lvl w:ilvl="1" w:tplc="C8921C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C4629"/>
    <w:multiLevelType w:val="hybridMultilevel"/>
    <w:tmpl w:val="8A7066FA"/>
    <w:lvl w:ilvl="0" w:tplc="0BC4C096">
      <w:start w:val="1"/>
      <w:numFmt w:val="bullet"/>
      <w:lvlText w:val="•"/>
      <w:lvlJc w:val="left"/>
      <w:pPr>
        <w:tabs>
          <w:tab w:val="num" w:pos="720"/>
        </w:tabs>
        <w:ind w:left="720" w:hanging="360"/>
      </w:pPr>
      <w:rPr>
        <w:rFonts w:ascii="Arial" w:hAnsi="Arial" w:hint="default"/>
      </w:rPr>
    </w:lvl>
    <w:lvl w:ilvl="1" w:tplc="D1CC1D86" w:tentative="1">
      <w:start w:val="1"/>
      <w:numFmt w:val="bullet"/>
      <w:lvlText w:val="•"/>
      <w:lvlJc w:val="left"/>
      <w:pPr>
        <w:tabs>
          <w:tab w:val="num" w:pos="1440"/>
        </w:tabs>
        <w:ind w:left="1440" w:hanging="360"/>
      </w:pPr>
      <w:rPr>
        <w:rFonts w:ascii="Arial" w:hAnsi="Arial" w:hint="default"/>
      </w:rPr>
    </w:lvl>
    <w:lvl w:ilvl="2" w:tplc="F4F60456" w:tentative="1">
      <w:start w:val="1"/>
      <w:numFmt w:val="bullet"/>
      <w:lvlText w:val="•"/>
      <w:lvlJc w:val="left"/>
      <w:pPr>
        <w:tabs>
          <w:tab w:val="num" w:pos="2160"/>
        </w:tabs>
        <w:ind w:left="2160" w:hanging="360"/>
      </w:pPr>
      <w:rPr>
        <w:rFonts w:ascii="Arial" w:hAnsi="Arial" w:hint="default"/>
      </w:rPr>
    </w:lvl>
    <w:lvl w:ilvl="3" w:tplc="A6C6976E" w:tentative="1">
      <w:start w:val="1"/>
      <w:numFmt w:val="bullet"/>
      <w:lvlText w:val="•"/>
      <w:lvlJc w:val="left"/>
      <w:pPr>
        <w:tabs>
          <w:tab w:val="num" w:pos="2880"/>
        </w:tabs>
        <w:ind w:left="2880" w:hanging="360"/>
      </w:pPr>
      <w:rPr>
        <w:rFonts w:ascii="Arial" w:hAnsi="Arial" w:hint="default"/>
      </w:rPr>
    </w:lvl>
    <w:lvl w:ilvl="4" w:tplc="C09EF968" w:tentative="1">
      <w:start w:val="1"/>
      <w:numFmt w:val="bullet"/>
      <w:lvlText w:val="•"/>
      <w:lvlJc w:val="left"/>
      <w:pPr>
        <w:tabs>
          <w:tab w:val="num" w:pos="3600"/>
        </w:tabs>
        <w:ind w:left="3600" w:hanging="360"/>
      </w:pPr>
      <w:rPr>
        <w:rFonts w:ascii="Arial" w:hAnsi="Arial" w:hint="default"/>
      </w:rPr>
    </w:lvl>
    <w:lvl w:ilvl="5" w:tplc="C43A96F6" w:tentative="1">
      <w:start w:val="1"/>
      <w:numFmt w:val="bullet"/>
      <w:lvlText w:val="•"/>
      <w:lvlJc w:val="left"/>
      <w:pPr>
        <w:tabs>
          <w:tab w:val="num" w:pos="4320"/>
        </w:tabs>
        <w:ind w:left="4320" w:hanging="360"/>
      </w:pPr>
      <w:rPr>
        <w:rFonts w:ascii="Arial" w:hAnsi="Arial" w:hint="default"/>
      </w:rPr>
    </w:lvl>
    <w:lvl w:ilvl="6" w:tplc="DFC04832" w:tentative="1">
      <w:start w:val="1"/>
      <w:numFmt w:val="bullet"/>
      <w:lvlText w:val="•"/>
      <w:lvlJc w:val="left"/>
      <w:pPr>
        <w:tabs>
          <w:tab w:val="num" w:pos="5040"/>
        </w:tabs>
        <w:ind w:left="5040" w:hanging="360"/>
      </w:pPr>
      <w:rPr>
        <w:rFonts w:ascii="Arial" w:hAnsi="Arial" w:hint="default"/>
      </w:rPr>
    </w:lvl>
    <w:lvl w:ilvl="7" w:tplc="0B7009E8" w:tentative="1">
      <w:start w:val="1"/>
      <w:numFmt w:val="bullet"/>
      <w:lvlText w:val="•"/>
      <w:lvlJc w:val="left"/>
      <w:pPr>
        <w:tabs>
          <w:tab w:val="num" w:pos="5760"/>
        </w:tabs>
        <w:ind w:left="5760" w:hanging="360"/>
      </w:pPr>
      <w:rPr>
        <w:rFonts w:ascii="Arial" w:hAnsi="Arial" w:hint="default"/>
      </w:rPr>
    </w:lvl>
    <w:lvl w:ilvl="8" w:tplc="68144E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260754"/>
    <w:multiLevelType w:val="hybridMultilevel"/>
    <w:tmpl w:val="9D44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82E95"/>
    <w:multiLevelType w:val="hybridMultilevel"/>
    <w:tmpl w:val="950EA3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E9754C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7704E"/>
    <w:multiLevelType w:val="hybridMultilevel"/>
    <w:tmpl w:val="B654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716E8"/>
    <w:multiLevelType w:val="hybridMultilevel"/>
    <w:tmpl w:val="DC38D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20DBD"/>
    <w:multiLevelType w:val="hybridMultilevel"/>
    <w:tmpl w:val="572A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D58A7"/>
    <w:multiLevelType w:val="hybridMultilevel"/>
    <w:tmpl w:val="9D903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169A2"/>
    <w:multiLevelType w:val="hybridMultilevel"/>
    <w:tmpl w:val="41C2037C"/>
    <w:lvl w:ilvl="0" w:tplc="F8A44E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413DF"/>
    <w:multiLevelType w:val="hybridMultilevel"/>
    <w:tmpl w:val="28801D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A16F6"/>
    <w:multiLevelType w:val="hybridMultilevel"/>
    <w:tmpl w:val="5022AED4"/>
    <w:lvl w:ilvl="0" w:tplc="C2BC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13434B"/>
    <w:multiLevelType w:val="hybridMultilevel"/>
    <w:tmpl w:val="BCD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A3D53"/>
    <w:multiLevelType w:val="hybridMultilevel"/>
    <w:tmpl w:val="8E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F5E85"/>
    <w:multiLevelType w:val="hybridMultilevel"/>
    <w:tmpl w:val="0F081C5C"/>
    <w:lvl w:ilvl="0" w:tplc="FAA882C4">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DF11590"/>
    <w:multiLevelType w:val="hybridMultilevel"/>
    <w:tmpl w:val="DD7431C0"/>
    <w:lvl w:ilvl="0" w:tplc="DC60F33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B566F7"/>
    <w:multiLevelType w:val="hybridMultilevel"/>
    <w:tmpl w:val="AA82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E755D"/>
    <w:multiLevelType w:val="hybridMultilevel"/>
    <w:tmpl w:val="69B843D0"/>
    <w:lvl w:ilvl="0" w:tplc="4A481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483775"/>
    <w:multiLevelType w:val="hybridMultilevel"/>
    <w:tmpl w:val="DC900094"/>
    <w:lvl w:ilvl="0" w:tplc="583A2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2227A5"/>
    <w:multiLevelType w:val="hybridMultilevel"/>
    <w:tmpl w:val="295C2F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14"/>
  </w:num>
  <w:num w:numId="3">
    <w:abstractNumId w:val="9"/>
  </w:num>
  <w:num w:numId="4">
    <w:abstractNumId w:val="7"/>
  </w:num>
  <w:num w:numId="5">
    <w:abstractNumId w:val="24"/>
  </w:num>
  <w:num w:numId="6">
    <w:abstractNumId w:val="19"/>
  </w:num>
  <w:num w:numId="7">
    <w:abstractNumId w:val="30"/>
  </w:num>
  <w:num w:numId="8">
    <w:abstractNumId w:val="11"/>
  </w:num>
  <w:num w:numId="9">
    <w:abstractNumId w:val="31"/>
  </w:num>
  <w:num w:numId="10">
    <w:abstractNumId w:val="21"/>
  </w:num>
  <w:num w:numId="11">
    <w:abstractNumId w:val="28"/>
  </w:num>
  <w:num w:numId="12">
    <w:abstractNumId w:val="23"/>
  </w:num>
  <w:num w:numId="13">
    <w:abstractNumId w:val="5"/>
  </w:num>
  <w:num w:numId="14">
    <w:abstractNumId w:val="4"/>
  </w:num>
  <w:num w:numId="15">
    <w:abstractNumId w:val="10"/>
  </w:num>
  <w:num w:numId="16">
    <w:abstractNumId w:val="8"/>
  </w:num>
  <w:num w:numId="17">
    <w:abstractNumId w:val="17"/>
  </w:num>
  <w:num w:numId="18">
    <w:abstractNumId w:val="20"/>
  </w:num>
  <w:num w:numId="19">
    <w:abstractNumId w:val="15"/>
  </w:num>
  <w:num w:numId="20">
    <w:abstractNumId w:val="2"/>
  </w:num>
  <w:num w:numId="21">
    <w:abstractNumId w:val="25"/>
  </w:num>
  <w:num w:numId="22">
    <w:abstractNumId w:val="18"/>
  </w:num>
  <w:num w:numId="23">
    <w:abstractNumId w:val="13"/>
  </w:num>
  <w:num w:numId="24">
    <w:abstractNumId w:val="29"/>
  </w:num>
  <w:num w:numId="25">
    <w:abstractNumId w:val="16"/>
  </w:num>
  <w:num w:numId="26">
    <w:abstractNumId w:val="32"/>
  </w:num>
  <w:num w:numId="27">
    <w:abstractNumId w:val="27"/>
  </w:num>
  <w:num w:numId="28">
    <w:abstractNumId w:val="6"/>
  </w:num>
  <w:num w:numId="29">
    <w:abstractNumId w:val="26"/>
  </w:num>
  <w:num w:numId="30">
    <w:abstractNumId w:val="0"/>
  </w:num>
  <w:num w:numId="31">
    <w:abstractNumId w:val="3"/>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7C"/>
    <w:rsid w:val="00014615"/>
    <w:rsid w:val="00014D2E"/>
    <w:rsid w:val="00042FCD"/>
    <w:rsid w:val="00045F0D"/>
    <w:rsid w:val="000528F9"/>
    <w:rsid w:val="00056D70"/>
    <w:rsid w:val="00064BB3"/>
    <w:rsid w:val="00067CFB"/>
    <w:rsid w:val="00070DDA"/>
    <w:rsid w:val="00081C71"/>
    <w:rsid w:val="00091BC5"/>
    <w:rsid w:val="0009677A"/>
    <w:rsid w:val="000B65E3"/>
    <w:rsid w:val="000B72E8"/>
    <w:rsid w:val="000C16D1"/>
    <w:rsid w:val="000C4EFE"/>
    <w:rsid w:val="000C684A"/>
    <w:rsid w:val="000F1D40"/>
    <w:rsid w:val="001133F5"/>
    <w:rsid w:val="00115651"/>
    <w:rsid w:val="001160DE"/>
    <w:rsid w:val="00122750"/>
    <w:rsid w:val="00125650"/>
    <w:rsid w:val="001358C5"/>
    <w:rsid w:val="00173781"/>
    <w:rsid w:val="00175816"/>
    <w:rsid w:val="001E50F7"/>
    <w:rsid w:val="001E59C5"/>
    <w:rsid w:val="002353E9"/>
    <w:rsid w:val="002368B2"/>
    <w:rsid w:val="00237BF0"/>
    <w:rsid w:val="0024501A"/>
    <w:rsid w:val="00253FC6"/>
    <w:rsid w:val="00254FC9"/>
    <w:rsid w:val="00263215"/>
    <w:rsid w:val="00265A48"/>
    <w:rsid w:val="00266892"/>
    <w:rsid w:val="00267184"/>
    <w:rsid w:val="002A46F8"/>
    <w:rsid w:val="002A4DA4"/>
    <w:rsid w:val="002E6D4C"/>
    <w:rsid w:val="002F2BDC"/>
    <w:rsid w:val="00316E8A"/>
    <w:rsid w:val="00337F58"/>
    <w:rsid w:val="00350542"/>
    <w:rsid w:val="003760D8"/>
    <w:rsid w:val="003C08FE"/>
    <w:rsid w:val="003C0F96"/>
    <w:rsid w:val="003C4E79"/>
    <w:rsid w:val="003C5B99"/>
    <w:rsid w:val="003D5E66"/>
    <w:rsid w:val="003D6C72"/>
    <w:rsid w:val="003E7EA3"/>
    <w:rsid w:val="003F2F27"/>
    <w:rsid w:val="003F5D6A"/>
    <w:rsid w:val="003F782E"/>
    <w:rsid w:val="004261F3"/>
    <w:rsid w:val="00452E94"/>
    <w:rsid w:val="00465055"/>
    <w:rsid w:val="004666D5"/>
    <w:rsid w:val="00470C08"/>
    <w:rsid w:val="0047655B"/>
    <w:rsid w:val="004A2F57"/>
    <w:rsid w:val="004A588C"/>
    <w:rsid w:val="004A71F6"/>
    <w:rsid w:val="004B5741"/>
    <w:rsid w:val="004D0901"/>
    <w:rsid w:val="004D32BC"/>
    <w:rsid w:val="004E51AB"/>
    <w:rsid w:val="004E5211"/>
    <w:rsid w:val="004F53E4"/>
    <w:rsid w:val="005020F2"/>
    <w:rsid w:val="00503D58"/>
    <w:rsid w:val="00507F80"/>
    <w:rsid w:val="00510D70"/>
    <w:rsid w:val="0051241B"/>
    <w:rsid w:val="00527BC0"/>
    <w:rsid w:val="0053551A"/>
    <w:rsid w:val="00544756"/>
    <w:rsid w:val="00553B95"/>
    <w:rsid w:val="00573DC8"/>
    <w:rsid w:val="00575444"/>
    <w:rsid w:val="005777D6"/>
    <w:rsid w:val="005B31F4"/>
    <w:rsid w:val="005B7378"/>
    <w:rsid w:val="005D04DF"/>
    <w:rsid w:val="005D3C73"/>
    <w:rsid w:val="005D5762"/>
    <w:rsid w:val="005E00AB"/>
    <w:rsid w:val="005E64AE"/>
    <w:rsid w:val="005E67C4"/>
    <w:rsid w:val="005F13A6"/>
    <w:rsid w:val="00627516"/>
    <w:rsid w:val="00632F1F"/>
    <w:rsid w:val="00635211"/>
    <w:rsid w:val="00636715"/>
    <w:rsid w:val="00640478"/>
    <w:rsid w:val="00644B15"/>
    <w:rsid w:val="006641B9"/>
    <w:rsid w:val="00677E08"/>
    <w:rsid w:val="00681881"/>
    <w:rsid w:val="0068379E"/>
    <w:rsid w:val="006949EA"/>
    <w:rsid w:val="006A0D2B"/>
    <w:rsid w:val="006B35EA"/>
    <w:rsid w:val="006D51CD"/>
    <w:rsid w:val="00732332"/>
    <w:rsid w:val="00774A71"/>
    <w:rsid w:val="007A0C2B"/>
    <w:rsid w:val="007A5D73"/>
    <w:rsid w:val="007D1089"/>
    <w:rsid w:val="007E0892"/>
    <w:rsid w:val="00811550"/>
    <w:rsid w:val="008120DF"/>
    <w:rsid w:val="00823CBA"/>
    <w:rsid w:val="008327A5"/>
    <w:rsid w:val="00834B91"/>
    <w:rsid w:val="00847F1A"/>
    <w:rsid w:val="0087041F"/>
    <w:rsid w:val="008918D9"/>
    <w:rsid w:val="008C1845"/>
    <w:rsid w:val="008C3E2A"/>
    <w:rsid w:val="008D26B7"/>
    <w:rsid w:val="008E42C6"/>
    <w:rsid w:val="008F4CAF"/>
    <w:rsid w:val="008F6701"/>
    <w:rsid w:val="008F6EDB"/>
    <w:rsid w:val="00906A05"/>
    <w:rsid w:val="00911EDE"/>
    <w:rsid w:val="00925830"/>
    <w:rsid w:val="00926DCC"/>
    <w:rsid w:val="00933C2C"/>
    <w:rsid w:val="00936457"/>
    <w:rsid w:val="00957921"/>
    <w:rsid w:val="0098710A"/>
    <w:rsid w:val="009A1BA8"/>
    <w:rsid w:val="009A7772"/>
    <w:rsid w:val="009C10BF"/>
    <w:rsid w:val="009C4237"/>
    <w:rsid w:val="009C5F7D"/>
    <w:rsid w:val="009D2D2A"/>
    <w:rsid w:val="009D4E01"/>
    <w:rsid w:val="009D6327"/>
    <w:rsid w:val="00A01E4B"/>
    <w:rsid w:val="00A0577C"/>
    <w:rsid w:val="00A127E5"/>
    <w:rsid w:val="00A15286"/>
    <w:rsid w:val="00A163EA"/>
    <w:rsid w:val="00A211B2"/>
    <w:rsid w:val="00A2671B"/>
    <w:rsid w:val="00A434B8"/>
    <w:rsid w:val="00A55A47"/>
    <w:rsid w:val="00A56993"/>
    <w:rsid w:val="00A56F81"/>
    <w:rsid w:val="00A73725"/>
    <w:rsid w:val="00A8190F"/>
    <w:rsid w:val="00A90B80"/>
    <w:rsid w:val="00A95A18"/>
    <w:rsid w:val="00A96908"/>
    <w:rsid w:val="00AA1D53"/>
    <w:rsid w:val="00AA4771"/>
    <w:rsid w:val="00AB2DAA"/>
    <w:rsid w:val="00AB4987"/>
    <w:rsid w:val="00AC0032"/>
    <w:rsid w:val="00AD1154"/>
    <w:rsid w:val="00AF777E"/>
    <w:rsid w:val="00B20D9D"/>
    <w:rsid w:val="00B22C26"/>
    <w:rsid w:val="00B33C18"/>
    <w:rsid w:val="00B421DD"/>
    <w:rsid w:val="00B629BE"/>
    <w:rsid w:val="00B761EC"/>
    <w:rsid w:val="00B854BF"/>
    <w:rsid w:val="00B942A1"/>
    <w:rsid w:val="00BA24FC"/>
    <w:rsid w:val="00BB1908"/>
    <w:rsid w:val="00BD5861"/>
    <w:rsid w:val="00BE26B9"/>
    <w:rsid w:val="00BE294A"/>
    <w:rsid w:val="00BF1E41"/>
    <w:rsid w:val="00BF5E35"/>
    <w:rsid w:val="00C04FF9"/>
    <w:rsid w:val="00C056E4"/>
    <w:rsid w:val="00C560F2"/>
    <w:rsid w:val="00C5786D"/>
    <w:rsid w:val="00C80EE0"/>
    <w:rsid w:val="00C93D16"/>
    <w:rsid w:val="00CD3199"/>
    <w:rsid w:val="00CE6478"/>
    <w:rsid w:val="00CF2D70"/>
    <w:rsid w:val="00D05083"/>
    <w:rsid w:val="00D2344B"/>
    <w:rsid w:val="00D305EA"/>
    <w:rsid w:val="00D36794"/>
    <w:rsid w:val="00D371EF"/>
    <w:rsid w:val="00D41194"/>
    <w:rsid w:val="00D46E0A"/>
    <w:rsid w:val="00D50A73"/>
    <w:rsid w:val="00D607CA"/>
    <w:rsid w:val="00D6489E"/>
    <w:rsid w:val="00D71AD3"/>
    <w:rsid w:val="00D72858"/>
    <w:rsid w:val="00DD0062"/>
    <w:rsid w:val="00DD014A"/>
    <w:rsid w:val="00DD04C1"/>
    <w:rsid w:val="00DD5409"/>
    <w:rsid w:val="00DD5BFA"/>
    <w:rsid w:val="00DE05A2"/>
    <w:rsid w:val="00DE77DF"/>
    <w:rsid w:val="00DF1AA9"/>
    <w:rsid w:val="00DF7D7F"/>
    <w:rsid w:val="00E0694E"/>
    <w:rsid w:val="00E134D1"/>
    <w:rsid w:val="00E16469"/>
    <w:rsid w:val="00E76785"/>
    <w:rsid w:val="00EE1962"/>
    <w:rsid w:val="00F053AF"/>
    <w:rsid w:val="00F11459"/>
    <w:rsid w:val="00F23FEF"/>
    <w:rsid w:val="00F26F60"/>
    <w:rsid w:val="00F26FDB"/>
    <w:rsid w:val="00F31908"/>
    <w:rsid w:val="00F34E58"/>
    <w:rsid w:val="00F36652"/>
    <w:rsid w:val="00F411BA"/>
    <w:rsid w:val="00F41521"/>
    <w:rsid w:val="00F534D0"/>
    <w:rsid w:val="00F7519A"/>
    <w:rsid w:val="00FC335D"/>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1C9D"/>
  <w15:chartTrackingRefBased/>
  <w15:docId w15:val="{2CA9E58A-2E41-4DCA-9FE8-A23B78D2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77C"/>
  </w:style>
  <w:style w:type="paragraph" w:styleId="Heading1">
    <w:name w:val="heading 1"/>
    <w:basedOn w:val="Normal"/>
    <w:next w:val="Normal"/>
    <w:link w:val="Heading1Char"/>
    <w:uiPriority w:val="9"/>
    <w:qFormat/>
    <w:rsid w:val="0050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77C"/>
    <w:rPr>
      <w:sz w:val="16"/>
      <w:szCs w:val="16"/>
    </w:rPr>
  </w:style>
  <w:style w:type="paragraph" w:styleId="CommentText">
    <w:name w:val="annotation text"/>
    <w:basedOn w:val="Normal"/>
    <w:link w:val="CommentTextChar"/>
    <w:uiPriority w:val="99"/>
    <w:semiHidden/>
    <w:unhideWhenUsed/>
    <w:rsid w:val="00A0577C"/>
    <w:pPr>
      <w:spacing w:line="240" w:lineRule="auto"/>
    </w:pPr>
    <w:rPr>
      <w:sz w:val="20"/>
      <w:szCs w:val="20"/>
    </w:rPr>
  </w:style>
  <w:style w:type="character" w:customStyle="1" w:styleId="CommentTextChar">
    <w:name w:val="Comment Text Char"/>
    <w:basedOn w:val="DefaultParagraphFont"/>
    <w:link w:val="CommentText"/>
    <w:uiPriority w:val="99"/>
    <w:semiHidden/>
    <w:rsid w:val="00A0577C"/>
    <w:rPr>
      <w:sz w:val="20"/>
      <w:szCs w:val="20"/>
    </w:rPr>
  </w:style>
  <w:style w:type="paragraph" w:styleId="BalloonText">
    <w:name w:val="Balloon Text"/>
    <w:basedOn w:val="Normal"/>
    <w:link w:val="BalloonTextChar"/>
    <w:uiPriority w:val="99"/>
    <w:semiHidden/>
    <w:unhideWhenUsed/>
    <w:rsid w:val="00A0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7C"/>
    <w:rPr>
      <w:rFonts w:ascii="Segoe UI" w:hAnsi="Segoe UI" w:cs="Segoe UI"/>
      <w:sz w:val="18"/>
      <w:szCs w:val="18"/>
    </w:rPr>
  </w:style>
  <w:style w:type="paragraph" w:styleId="ListParagraph">
    <w:name w:val="List Paragraph"/>
    <w:basedOn w:val="Normal"/>
    <w:uiPriority w:val="34"/>
    <w:qFormat/>
    <w:rsid w:val="00C93D16"/>
    <w:pPr>
      <w:ind w:left="720"/>
      <w:contextualSpacing/>
    </w:pPr>
  </w:style>
  <w:style w:type="paragraph" w:styleId="CommentSubject">
    <w:name w:val="annotation subject"/>
    <w:basedOn w:val="CommentText"/>
    <w:next w:val="CommentText"/>
    <w:link w:val="CommentSubjectChar"/>
    <w:uiPriority w:val="99"/>
    <w:semiHidden/>
    <w:unhideWhenUsed/>
    <w:rsid w:val="00C93D16"/>
    <w:rPr>
      <w:b/>
      <w:bCs/>
    </w:rPr>
  </w:style>
  <w:style w:type="character" w:customStyle="1" w:styleId="CommentSubjectChar">
    <w:name w:val="Comment Subject Char"/>
    <w:basedOn w:val="CommentTextChar"/>
    <w:link w:val="CommentSubject"/>
    <w:uiPriority w:val="99"/>
    <w:semiHidden/>
    <w:rsid w:val="00C93D16"/>
    <w:rPr>
      <w:b/>
      <w:bCs/>
      <w:sz w:val="20"/>
      <w:szCs w:val="20"/>
    </w:rPr>
  </w:style>
  <w:style w:type="table" w:styleId="TableGrid">
    <w:name w:val="Table Grid"/>
    <w:basedOn w:val="TableNormal"/>
    <w:uiPriority w:val="59"/>
    <w:rsid w:val="000F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7A5"/>
    <w:rPr>
      <w:color w:val="0563C1" w:themeColor="hyperlink"/>
      <w:u w:val="single"/>
    </w:rPr>
  </w:style>
  <w:style w:type="character" w:styleId="UnresolvedMention">
    <w:name w:val="Unresolved Mention"/>
    <w:basedOn w:val="DefaultParagraphFont"/>
    <w:uiPriority w:val="99"/>
    <w:semiHidden/>
    <w:unhideWhenUsed/>
    <w:rsid w:val="008327A5"/>
    <w:rPr>
      <w:color w:val="605E5C"/>
      <w:shd w:val="clear" w:color="auto" w:fill="E1DFDD"/>
    </w:rPr>
  </w:style>
  <w:style w:type="paragraph" w:styleId="FootnoteText">
    <w:name w:val="footnote text"/>
    <w:basedOn w:val="Normal"/>
    <w:link w:val="FootnoteTextChar"/>
    <w:uiPriority w:val="99"/>
    <w:semiHidden/>
    <w:unhideWhenUsed/>
    <w:rsid w:val="00CD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99"/>
    <w:rPr>
      <w:sz w:val="20"/>
      <w:szCs w:val="20"/>
    </w:rPr>
  </w:style>
  <w:style w:type="character" w:styleId="FootnoteReference">
    <w:name w:val="footnote reference"/>
    <w:basedOn w:val="DefaultParagraphFont"/>
    <w:uiPriority w:val="99"/>
    <w:semiHidden/>
    <w:unhideWhenUsed/>
    <w:rsid w:val="00CD3199"/>
    <w:rPr>
      <w:vertAlign w:val="superscript"/>
    </w:rPr>
  </w:style>
  <w:style w:type="character" w:customStyle="1" w:styleId="Heading1Char">
    <w:name w:val="Heading 1 Char"/>
    <w:basedOn w:val="DefaultParagraphFont"/>
    <w:link w:val="Heading1"/>
    <w:uiPriority w:val="9"/>
    <w:rsid w:val="00507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F8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72"/>
  </w:style>
  <w:style w:type="paragraph" w:styleId="Footer">
    <w:name w:val="footer"/>
    <w:basedOn w:val="Normal"/>
    <w:link w:val="FooterChar"/>
    <w:uiPriority w:val="99"/>
    <w:unhideWhenUsed/>
    <w:rsid w:val="009A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72"/>
  </w:style>
  <w:style w:type="paragraph" w:styleId="NoSpacing">
    <w:name w:val="No Spacing"/>
    <w:link w:val="NoSpacingChar"/>
    <w:uiPriority w:val="1"/>
    <w:qFormat/>
    <w:rsid w:val="002E6D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6D4C"/>
    <w:rPr>
      <w:rFonts w:eastAsiaTheme="minorEastAsia"/>
      <w:lang w:val="en-US"/>
    </w:rPr>
  </w:style>
  <w:style w:type="table" w:customStyle="1" w:styleId="TableGrid1">
    <w:name w:val="Table Grid1"/>
    <w:basedOn w:val="TableNormal"/>
    <w:next w:val="TableGrid"/>
    <w:uiPriority w:val="59"/>
    <w:rsid w:val="00F23FEF"/>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508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7407">
      <w:bodyDiv w:val="1"/>
      <w:marLeft w:val="0"/>
      <w:marRight w:val="0"/>
      <w:marTop w:val="0"/>
      <w:marBottom w:val="0"/>
      <w:divBdr>
        <w:top w:val="none" w:sz="0" w:space="0" w:color="auto"/>
        <w:left w:val="none" w:sz="0" w:space="0" w:color="auto"/>
        <w:bottom w:val="none" w:sz="0" w:space="0" w:color="auto"/>
        <w:right w:val="none" w:sz="0" w:space="0" w:color="auto"/>
      </w:divBdr>
      <w:divsChild>
        <w:div w:id="594290013">
          <w:marLeft w:val="0"/>
          <w:marRight w:val="0"/>
          <w:marTop w:val="0"/>
          <w:marBottom w:val="0"/>
          <w:divBdr>
            <w:top w:val="none" w:sz="0" w:space="0" w:color="auto"/>
            <w:left w:val="none" w:sz="0" w:space="0" w:color="auto"/>
            <w:bottom w:val="none" w:sz="0" w:space="0" w:color="auto"/>
            <w:right w:val="none" w:sz="0" w:space="0" w:color="auto"/>
          </w:divBdr>
          <w:divsChild>
            <w:div w:id="181748521">
              <w:marLeft w:val="0"/>
              <w:marRight w:val="0"/>
              <w:marTop w:val="0"/>
              <w:marBottom w:val="0"/>
              <w:divBdr>
                <w:top w:val="none" w:sz="0" w:space="0" w:color="auto"/>
                <w:left w:val="none" w:sz="0" w:space="0" w:color="auto"/>
                <w:bottom w:val="none" w:sz="0" w:space="0" w:color="auto"/>
                <w:right w:val="none" w:sz="0" w:space="0" w:color="auto"/>
              </w:divBdr>
              <w:divsChild>
                <w:div w:id="987634383">
                  <w:marLeft w:val="0"/>
                  <w:marRight w:val="0"/>
                  <w:marTop w:val="0"/>
                  <w:marBottom w:val="0"/>
                  <w:divBdr>
                    <w:top w:val="none" w:sz="0" w:space="0" w:color="auto"/>
                    <w:left w:val="none" w:sz="0" w:space="0" w:color="auto"/>
                    <w:bottom w:val="none" w:sz="0" w:space="0" w:color="auto"/>
                    <w:right w:val="none" w:sz="0" w:space="0" w:color="auto"/>
                  </w:divBdr>
                  <w:divsChild>
                    <w:div w:id="932133333">
                      <w:marLeft w:val="0"/>
                      <w:marRight w:val="0"/>
                      <w:marTop w:val="0"/>
                      <w:marBottom w:val="0"/>
                      <w:divBdr>
                        <w:top w:val="none" w:sz="0" w:space="0" w:color="auto"/>
                        <w:left w:val="none" w:sz="0" w:space="0" w:color="auto"/>
                        <w:bottom w:val="none" w:sz="0" w:space="0" w:color="auto"/>
                        <w:right w:val="none" w:sz="0" w:space="0" w:color="auto"/>
                      </w:divBdr>
                      <w:divsChild>
                        <w:div w:id="16031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81377">
      <w:bodyDiv w:val="1"/>
      <w:marLeft w:val="0"/>
      <w:marRight w:val="0"/>
      <w:marTop w:val="0"/>
      <w:marBottom w:val="0"/>
      <w:divBdr>
        <w:top w:val="none" w:sz="0" w:space="0" w:color="auto"/>
        <w:left w:val="none" w:sz="0" w:space="0" w:color="auto"/>
        <w:bottom w:val="none" w:sz="0" w:space="0" w:color="auto"/>
        <w:right w:val="none" w:sz="0" w:space="0" w:color="auto"/>
      </w:divBdr>
    </w:div>
    <w:div w:id="758333078">
      <w:bodyDiv w:val="1"/>
      <w:marLeft w:val="0"/>
      <w:marRight w:val="0"/>
      <w:marTop w:val="0"/>
      <w:marBottom w:val="0"/>
      <w:divBdr>
        <w:top w:val="none" w:sz="0" w:space="0" w:color="auto"/>
        <w:left w:val="none" w:sz="0" w:space="0" w:color="auto"/>
        <w:bottom w:val="none" w:sz="0" w:space="0" w:color="auto"/>
        <w:right w:val="none" w:sz="0" w:space="0" w:color="auto"/>
      </w:divBdr>
      <w:divsChild>
        <w:div w:id="1246038228">
          <w:marLeft w:val="360"/>
          <w:marRight w:val="0"/>
          <w:marTop w:val="200"/>
          <w:marBottom w:val="0"/>
          <w:divBdr>
            <w:top w:val="none" w:sz="0" w:space="0" w:color="auto"/>
            <w:left w:val="none" w:sz="0" w:space="0" w:color="auto"/>
            <w:bottom w:val="none" w:sz="0" w:space="0" w:color="auto"/>
            <w:right w:val="none" w:sz="0" w:space="0" w:color="auto"/>
          </w:divBdr>
        </w:div>
      </w:divsChild>
    </w:div>
    <w:div w:id="1637758455">
      <w:bodyDiv w:val="1"/>
      <w:marLeft w:val="0"/>
      <w:marRight w:val="0"/>
      <w:marTop w:val="0"/>
      <w:marBottom w:val="0"/>
      <w:divBdr>
        <w:top w:val="none" w:sz="0" w:space="0" w:color="auto"/>
        <w:left w:val="none" w:sz="0" w:space="0" w:color="auto"/>
        <w:bottom w:val="none" w:sz="0" w:space="0" w:color="auto"/>
        <w:right w:val="none" w:sz="0" w:space="0" w:color="auto"/>
      </w:divBdr>
      <w:divsChild>
        <w:div w:id="795760045">
          <w:marLeft w:val="360"/>
          <w:marRight w:val="0"/>
          <w:marTop w:val="200"/>
          <w:marBottom w:val="0"/>
          <w:divBdr>
            <w:top w:val="none" w:sz="0" w:space="0" w:color="auto"/>
            <w:left w:val="none" w:sz="0" w:space="0" w:color="auto"/>
            <w:bottom w:val="none" w:sz="0" w:space="0" w:color="auto"/>
            <w:right w:val="none" w:sz="0" w:space="0" w:color="auto"/>
          </w:divBdr>
        </w:div>
      </w:divsChild>
    </w:div>
    <w:div w:id="1721511963">
      <w:bodyDiv w:val="1"/>
      <w:marLeft w:val="0"/>
      <w:marRight w:val="0"/>
      <w:marTop w:val="0"/>
      <w:marBottom w:val="0"/>
      <w:divBdr>
        <w:top w:val="none" w:sz="0" w:space="0" w:color="auto"/>
        <w:left w:val="none" w:sz="0" w:space="0" w:color="auto"/>
        <w:bottom w:val="none" w:sz="0" w:space="0" w:color="auto"/>
        <w:right w:val="none" w:sz="0" w:space="0" w:color="auto"/>
      </w:divBdr>
      <w:divsChild>
        <w:div w:id="120079170">
          <w:marLeft w:val="360"/>
          <w:marRight w:val="0"/>
          <w:marTop w:val="200"/>
          <w:marBottom w:val="0"/>
          <w:divBdr>
            <w:top w:val="none" w:sz="0" w:space="0" w:color="auto"/>
            <w:left w:val="none" w:sz="0" w:space="0" w:color="auto"/>
            <w:bottom w:val="none" w:sz="0" w:space="0" w:color="auto"/>
            <w:right w:val="none" w:sz="0" w:space="0" w:color="auto"/>
          </w:divBdr>
        </w:div>
      </w:divsChild>
    </w:div>
    <w:div w:id="20511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long-term-plan/" TargetMode="External"/><Relationship Id="rId2" Type="http://schemas.openxmlformats.org/officeDocument/2006/relationships/hyperlink" Target="https://www.gov.uk/government/publications/public-sector-quick-start-guide-to-the-public-sector-equality-duty" TargetMode="External"/><Relationship Id="rId1" Type="http://schemas.openxmlformats.org/officeDocument/2006/relationships/hyperlink" Target="https://www.england.nhs.uk/about/equality/equality-hub/wdes/" TargetMode="External"/><Relationship Id="rId5" Type="http://schemas.openxmlformats.org/officeDocument/2006/relationships/hyperlink" Target="https://www.england.nhs.uk/publication/links-between-nhs-staff-experience-and-patient-satisfaction-analysis-of-surveys-from-2014-and-2015/" TargetMode="External"/><Relationship Id="rId4" Type="http://schemas.openxmlformats.org/officeDocument/2006/relationships/hyperlink" Target="https://www.england.nhs.uk/ournhs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1BEF9675EF45A49742A1341D71EE5D"/>
        <w:category>
          <w:name w:val="General"/>
          <w:gallery w:val="placeholder"/>
        </w:category>
        <w:types>
          <w:type w:val="bbPlcHdr"/>
        </w:types>
        <w:behaviors>
          <w:behavior w:val="content"/>
        </w:behaviors>
        <w:guid w:val="{D4B6ED2E-6FC9-4950-878D-19064D9468B6}"/>
      </w:docPartPr>
      <w:docPartBody>
        <w:p w:rsidR="00DF263F" w:rsidRDefault="00381C6C" w:rsidP="00381C6C">
          <w:pPr>
            <w:pStyle w:val="E51BEF9675EF45A49742A1341D71EE5D"/>
          </w:pPr>
          <w:r>
            <w:t>[Meeting Name]</w:t>
          </w:r>
        </w:p>
      </w:docPartBody>
    </w:docPart>
    <w:docPart>
      <w:docPartPr>
        <w:name w:val="5CFAC2F48CF14405A18D059A143D6472"/>
        <w:category>
          <w:name w:val="General"/>
          <w:gallery w:val="placeholder"/>
        </w:category>
        <w:types>
          <w:type w:val="bbPlcHdr"/>
        </w:types>
        <w:behaviors>
          <w:behavior w:val="content"/>
        </w:behaviors>
        <w:guid w:val="{BA3AEA9E-B4B0-4C31-B0E0-37B852678C65}"/>
      </w:docPartPr>
      <w:docPartBody>
        <w:p w:rsidR="00DF263F" w:rsidRDefault="00381C6C" w:rsidP="00381C6C">
          <w:pPr>
            <w:pStyle w:val="5CFAC2F48CF14405A18D059A143D6472"/>
          </w:pPr>
          <w:r w:rsidRPr="007E68AA">
            <w:rPr>
              <w:rStyle w:val="PlaceholderText"/>
              <w:i/>
              <w:sz w:val="24"/>
              <w:szCs w:val="24"/>
            </w:rPr>
            <w:t>Click here to enter a date</w:t>
          </w:r>
        </w:p>
      </w:docPartBody>
    </w:docPart>
    <w:docPart>
      <w:docPartPr>
        <w:name w:val="FA8B5345FDFF46E9AF819944DFC044DE"/>
        <w:category>
          <w:name w:val="General"/>
          <w:gallery w:val="placeholder"/>
        </w:category>
        <w:types>
          <w:type w:val="bbPlcHdr"/>
        </w:types>
        <w:behaviors>
          <w:behavior w:val="content"/>
        </w:behaviors>
        <w:guid w:val="{A963F23E-904C-498E-B42A-D928B6DB9FDF}"/>
      </w:docPartPr>
      <w:docPartBody>
        <w:p w:rsidR="00DF263F" w:rsidRDefault="00381C6C" w:rsidP="00381C6C">
          <w:pPr>
            <w:pStyle w:val="FA8B5345FDFF46E9AF819944DFC044DE"/>
          </w:pPr>
          <w:r w:rsidRPr="00177B6F">
            <w:rPr>
              <w:rStyle w:val="PlaceholderText"/>
              <w:i/>
            </w:rPr>
            <w:t>Choose an item</w:t>
          </w:r>
        </w:p>
      </w:docPartBody>
    </w:docPart>
    <w:docPart>
      <w:docPartPr>
        <w:name w:val="42C4A1CE52954DDEA86FA45FCA17289B"/>
        <w:category>
          <w:name w:val="General"/>
          <w:gallery w:val="placeholder"/>
        </w:category>
        <w:types>
          <w:type w:val="bbPlcHdr"/>
        </w:types>
        <w:behaviors>
          <w:behavior w:val="content"/>
        </w:behaviors>
        <w:guid w:val="{63703A68-F78F-4B4C-984C-3B6278951BE9}"/>
      </w:docPartPr>
      <w:docPartBody>
        <w:p w:rsidR="00C901F6" w:rsidRDefault="0080234E" w:rsidP="0080234E">
          <w:pPr>
            <w:pStyle w:val="42C4A1CE52954DDEA86FA45FCA17289B"/>
          </w:pPr>
          <w:r w:rsidRPr="00636494">
            <w:rPr>
              <w:rStyle w:val="PlaceholderText"/>
              <w:sz w:val="20"/>
            </w:rPr>
            <w:t>Leave Blank</w:t>
          </w:r>
        </w:p>
      </w:docPartBody>
    </w:docPart>
    <w:docPart>
      <w:docPartPr>
        <w:name w:val="19133AFBB2E8429E98DD178D8C2F6666"/>
        <w:category>
          <w:name w:val="General"/>
          <w:gallery w:val="placeholder"/>
        </w:category>
        <w:types>
          <w:type w:val="bbPlcHdr"/>
        </w:types>
        <w:behaviors>
          <w:behavior w:val="content"/>
        </w:behaviors>
        <w:guid w:val="{32F85BA3-0E62-462A-99B8-0CD370D44475}"/>
      </w:docPartPr>
      <w:docPartBody>
        <w:p w:rsidR="00C901F6" w:rsidRDefault="0080234E" w:rsidP="0080234E">
          <w:pPr>
            <w:pStyle w:val="19133AFBB2E8429E98DD178D8C2F6666"/>
          </w:pPr>
          <w:r w:rsidRPr="00636494">
            <w:rPr>
              <w:rStyle w:val="PlaceholderText"/>
              <w:sz w:val="20"/>
            </w:rPr>
            <w:t>Leave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6C"/>
    <w:rsid w:val="00381C6C"/>
    <w:rsid w:val="0080234E"/>
    <w:rsid w:val="00C901F6"/>
    <w:rsid w:val="00DF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1BEF9675EF45A49742A1341D71EE5D">
    <w:name w:val="E51BEF9675EF45A49742A1341D71EE5D"/>
    <w:rsid w:val="00381C6C"/>
  </w:style>
  <w:style w:type="character" w:styleId="PlaceholderText">
    <w:name w:val="Placeholder Text"/>
    <w:basedOn w:val="DefaultParagraphFont"/>
    <w:uiPriority w:val="99"/>
    <w:semiHidden/>
    <w:rsid w:val="0080234E"/>
    <w:rPr>
      <w:color w:val="808080"/>
    </w:rPr>
  </w:style>
  <w:style w:type="paragraph" w:customStyle="1" w:styleId="5CFAC2F48CF14405A18D059A143D6472">
    <w:name w:val="5CFAC2F48CF14405A18D059A143D6472"/>
    <w:rsid w:val="00381C6C"/>
  </w:style>
  <w:style w:type="paragraph" w:customStyle="1" w:styleId="FA8B5345FDFF46E9AF819944DFC044DE">
    <w:name w:val="FA8B5345FDFF46E9AF819944DFC044DE"/>
    <w:rsid w:val="00381C6C"/>
  </w:style>
  <w:style w:type="paragraph" w:customStyle="1" w:styleId="F1F8B47F50284B4586BE335EDE6856B8">
    <w:name w:val="F1F8B47F50284B4586BE335EDE6856B8"/>
    <w:rsid w:val="0080234E"/>
  </w:style>
  <w:style w:type="paragraph" w:customStyle="1" w:styleId="FD05C6892958420DA943998EE40BBDCF">
    <w:name w:val="FD05C6892958420DA943998EE40BBDCF"/>
    <w:rsid w:val="0080234E"/>
  </w:style>
  <w:style w:type="paragraph" w:customStyle="1" w:styleId="42C4A1CE52954DDEA86FA45FCA17289B">
    <w:name w:val="42C4A1CE52954DDEA86FA45FCA17289B"/>
    <w:rsid w:val="0080234E"/>
  </w:style>
  <w:style w:type="paragraph" w:customStyle="1" w:styleId="19133AFBB2E8429E98DD178D8C2F6666">
    <w:name w:val="19133AFBB2E8429E98DD178D8C2F6666"/>
    <w:rsid w:val="00802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F1F0ED58B1C419E491C7D94DF3A1D" ma:contentTypeVersion="12" ma:contentTypeDescription="Create a new document." ma:contentTypeScope="" ma:versionID="76e7f424c89a4f70aaf7c6a03b7fc154">
  <xsd:schema xmlns:xsd="http://www.w3.org/2001/XMLSchema" xmlns:xs="http://www.w3.org/2001/XMLSchema" xmlns:p="http://schemas.microsoft.com/office/2006/metadata/properties" xmlns:ns2="6356a627-ca46-43f6-8ac2-bf731761c3dd" xmlns:ns3="cd83aa4d-cc96-43d8-8fa6-7417656749ce" targetNamespace="http://schemas.microsoft.com/office/2006/metadata/properties" ma:root="true" ma:fieldsID="2efbf06ccde7d97fbbd509e4af75c677" ns2:_="" ns3:_="">
    <xsd:import namespace="6356a627-ca46-43f6-8ac2-bf731761c3dd"/>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a627-ca46-43f6-8ac2-bf731761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56EB-074C-4A0E-AA16-6B94E188F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a627-ca46-43f6-8ac2-bf731761c3dd"/>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5E1B9-54A7-4E39-BDDC-1EB174BD8080}">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cd83aa4d-cc96-43d8-8fa6-7417656749ce"/>
    <ds:schemaRef ds:uri="6356a627-ca46-43f6-8ac2-bf731761c3d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F4A4DE-2ED4-4910-9969-EEA74344B13A}">
  <ds:schemaRefs>
    <ds:schemaRef ds:uri="http://schemas.microsoft.com/sharepoint/v3/contenttype/forms"/>
  </ds:schemaRefs>
</ds:datastoreItem>
</file>

<file path=customXml/itemProps4.xml><?xml version="1.0" encoding="utf-8"?>
<ds:datastoreItem xmlns:ds="http://schemas.openxmlformats.org/officeDocument/2006/customXml" ds:itemID="{FF350919-1AF2-45C6-8E53-693F6169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Moore</dc:creator>
  <cp:keywords/>
  <dc:description/>
  <cp:lastModifiedBy>Stephen Tebbutt</cp:lastModifiedBy>
  <cp:revision>2</cp:revision>
  <dcterms:created xsi:type="dcterms:W3CDTF">2020-11-16T14:27:00Z</dcterms:created>
  <dcterms:modified xsi:type="dcterms:W3CDTF">2020-11-16T14:27:00Z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0x010100CD5F1F0ED58B1C419E491C7D94DF3A1D</vt:lpwstr>
  </property>
</Properties>
</file>