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641" w:tblpY="-1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636695" w:rsidRPr="0067520E" w14:paraId="09E42989" w14:textId="77777777" w:rsidTr="00636695">
        <w:tc>
          <w:tcPr>
            <w:tcW w:w="3420" w:type="dxa"/>
            <w:tcBorders>
              <w:right w:val="single" w:sz="4" w:space="0" w:color="auto"/>
            </w:tcBorders>
          </w:tcPr>
          <w:p w14:paraId="715C20D5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Agenda item:</w:t>
            </w:r>
          </w:p>
        </w:tc>
        <w:sdt>
          <w:sdtPr>
            <w:rPr>
              <w:rStyle w:val="SubtitleChar"/>
            </w:rPr>
            <w:id w:val="1535466332"/>
            <w:placeholder>
              <w:docPart w:val="C79747CCE5D7439FB5B26436E2B4A73A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766488E1" w14:textId="19EC005B" w:rsidR="00636695" w:rsidRPr="00636695" w:rsidRDefault="009429EF" w:rsidP="00F750F0">
                <w:pPr>
                  <w:pStyle w:val="Subtitle"/>
                  <w:rPr>
                    <w:i/>
                  </w:rPr>
                </w:pPr>
                <w:r>
                  <w:rPr>
                    <w:rStyle w:val="SubtitleChar"/>
                  </w:rPr>
                  <w:t>7</w:t>
                </w:r>
              </w:p>
            </w:tc>
          </w:sdtContent>
        </w:sdt>
      </w:tr>
      <w:tr w:rsidR="00636695" w:rsidRPr="001B0E16" w14:paraId="74A7A726" w14:textId="77777777" w:rsidTr="00636494">
        <w:trPr>
          <w:trHeight w:val="434"/>
        </w:trPr>
        <w:tc>
          <w:tcPr>
            <w:tcW w:w="3420" w:type="dxa"/>
            <w:tcBorders>
              <w:right w:val="single" w:sz="4" w:space="0" w:color="auto"/>
            </w:tcBorders>
          </w:tcPr>
          <w:p w14:paraId="111A21BF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Attachment:</w:t>
            </w:r>
          </w:p>
        </w:tc>
        <w:sdt>
          <w:sdtPr>
            <w:rPr>
              <w:rStyle w:val="SubtitleChar"/>
            </w:rPr>
            <w:id w:val="-466277617"/>
            <w:placeholder>
              <w:docPart w:val="1E3311DBF31A40C0B532C4BBA06DA728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328D5FF9" w14:textId="73D0CB48" w:rsidR="00636695" w:rsidRPr="00636695" w:rsidRDefault="009429EF" w:rsidP="00F750F0">
                <w:pPr>
                  <w:pStyle w:val="Subtitle"/>
                  <w:rPr>
                    <w:sz w:val="22"/>
                  </w:rPr>
                </w:pPr>
                <w:r>
                  <w:rPr>
                    <w:rStyle w:val="SubtitleChar"/>
                  </w:rPr>
                  <w:t>A</w:t>
                </w:r>
              </w:p>
            </w:tc>
          </w:sdtContent>
        </w:sdt>
      </w:tr>
    </w:tbl>
    <w:p w14:paraId="5EC458E2" w14:textId="77777777" w:rsidR="00636695" w:rsidRDefault="00636695" w:rsidP="005B3EC6">
      <w:pPr>
        <w:pStyle w:val="Heading1"/>
        <w:spacing w:after="120"/>
        <w:ind w:right="968"/>
      </w:pPr>
    </w:p>
    <w:p w14:paraId="2D92CE83" w14:textId="77777777" w:rsidR="00636695" w:rsidRDefault="00636695" w:rsidP="005B3EC6">
      <w:pPr>
        <w:pStyle w:val="Heading1"/>
        <w:spacing w:after="120"/>
        <w:ind w:right="968"/>
      </w:pPr>
    </w:p>
    <w:p w14:paraId="74094D74" w14:textId="77777777" w:rsidR="00B56CD6" w:rsidRPr="00B56CD6" w:rsidRDefault="00B56CD6" w:rsidP="00B56CD6"/>
    <w:p w14:paraId="23ED617D" w14:textId="6567269C" w:rsidR="00942C40" w:rsidRDefault="00CC46D4" w:rsidP="005B3EC6">
      <w:pPr>
        <w:pStyle w:val="Heading1"/>
        <w:spacing w:after="120"/>
        <w:ind w:right="968"/>
      </w:pPr>
      <w:sdt>
        <w:sdtPr>
          <w:id w:val="-866753739"/>
          <w:placeholder>
            <w:docPart w:val="CB0B88D8F7E048669DD6CCFABD417EE6"/>
          </w:placeholder>
        </w:sdtPr>
        <w:sdtEndPr/>
        <w:sdtContent>
          <w:r w:rsidR="009429EF">
            <w:t>HRA Board</w:t>
          </w:r>
        </w:sdtContent>
      </w:sdt>
      <w:r w:rsidR="007E68AA">
        <w:t xml:space="preserve"> </w:t>
      </w:r>
      <w:r w:rsidR="001834D4">
        <w:t>Cover sheet</w:t>
      </w:r>
    </w:p>
    <w:p w14:paraId="64C1C61C" w14:textId="7B76C724" w:rsidR="00100DDD" w:rsidRDefault="00CC46D4" w:rsidP="005B3EC6">
      <w:pPr>
        <w:pStyle w:val="Heading1"/>
        <w:spacing w:after="120"/>
        <w:ind w:right="968"/>
      </w:pPr>
      <w:sdt>
        <w:sdtPr>
          <w:id w:val="-1963418377"/>
          <w:placeholder>
            <w:docPart w:val="12857DD38D964C3C87E150CF1A787E91"/>
          </w:placeholder>
          <w:date w:fullDate="2020-09-16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9429EF">
            <w:t>16 September 2020</w:t>
          </w:r>
        </w:sdtContent>
      </w:sdt>
    </w:p>
    <w:p w14:paraId="78DA07DF" w14:textId="77777777" w:rsidR="00636494" w:rsidRPr="00636494" w:rsidRDefault="00636494" w:rsidP="0063649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78"/>
        <w:gridCol w:w="7528"/>
      </w:tblGrid>
      <w:tr w:rsidR="00FB7DD2" w14:paraId="4042AD74" w14:textId="77777777" w:rsidTr="000E6815">
        <w:tc>
          <w:tcPr>
            <w:tcW w:w="2078" w:type="dxa"/>
            <w:shd w:val="clear" w:color="auto" w:fill="auto"/>
          </w:tcPr>
          <w:p w14:paraId="5F6CDED6" w14:textId="77777777" w:rsidR="00FB7DD2" w:rsidRDefault="001834D4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r w:rsidR="0030373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aper:</w:t>
            </w:r>
          </w:p>
          <w:p w14:paraId="6EAD9613" w14:textId="77777777" w:rsidR="00B56CD6" w:rsidRPr="00B56CD6" w:rsidRDefault="00B56CD6" w:rsidP="009201F7"/>
        </w:tc>
        <w:tc>
          <w:tcPr>
            <w:tcW w:w="7528" w:type="dxa"/>
          </w:tcPr>
          <w:p w14:paraId="14634B0B" w14:textId="223196ED" w:rsidR="00FB7DD2" w:rsidRPr="00646F87" w:rsidRDefault="004245FD" w:rsidP="00920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Board effectiveness review </w:t>
            </w:r>
            <w:r w:rsidR="000E5FF6">
              <w:rPr>
                <w:color w:val="000000" w:themeColor="text1"/>
              </w:rPr>
              <w:t xml:space="preserve">2020 </w:t>
            </w:r>
            <w:r>
              <w:rPr>
                <w:color w:val="000000" w:themeColor="text1"/>
              </w:rPr>
              <w:t>action plan</w:t>
            </w:r>
          </w:p>
        </w:tc>
      </w:tr>
      <w:tr w:rsidR="00942C40" w14:paraId="459707CD" w14:textId="77777777" w:rsidTr="000E6815">
        <w:tc>
          <w:tcPr>
            <w:tcW w:w="2078" w:type="dxa"/>
            <w:shd w:val="clear" w:color="auto" w:fill="auto"/>
          </w:tcPr>
          <w:p w14:paraId="5905076B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by:</w:t>
            </w:r>
          </w:p>
          <w:p w14:paraId="30FA6A44" w14:textId="77777777" w:rsidR="00B56CD6" w:rsidRPr="00B56CD6" w:rsidRDefault="00B56CD6" w:rsidP="009201F7"/>
        </w:tc>
        <w:tc>
          <w:tcPr>
            <w:tcW w:w="7528" w:type="dxa"/>
          </w:tcPr>
          <w:p w14:paraId="11CB76BE" w14:textId="05D4081B" w:rsidR="00942C40" w:rsidRPr="00646F87" w:rsidRDefault="00B72F0D" w:rsidP="00920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</w:t>
            </w:r>
            <w:r w:rsidR="009429EF">
              <w:rPr>
                <w:color w:val="000000" w:themeColor="text1"/>
              </w:rPr>
              <w:t>ve</w:t>
            </w:r>
            <w:r>
              <w:rPr>
                <w:color w:val="000000" w:themeColor="text1"/>
              </w:rPr>
              <w:t xml:space="preserve"> Tebbutt</w:t>
            </w:r>
          </w:p>
        </w:tc>
      </w:tr>
      <w:tr w:rsidR="00942C40" w14:paraId="631928CC" w14:textId="77777777" w:rsidTr="000E6815">
        <w:tc>
          <w:tcPr>
            <w:tcW w:w="2078" w:type="dxa"/>
            <w:shd w:val="clear" w:color="auto" w:fill="auto"/>
          </w:tcPr>
          <w:p w14:paraId="4E1326D4" w14:textId="77777777" w:rsidR="00942C40" w:rsidRDefault="003209A8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paper</w:t>
            </w:r>
            <w:r w:rsidR="00942C40">
              <w:rPr>
                <w:sz w:val="24"/>
                <w:szCs w:val="24"/>
              </w:rPr>
              <w:t>:</w:t>
            </w:r>
          </w:p>
        </w:tc>
        <w:tc>
          <w:tcPr>
            <w:tcW w:w="7528" w:type="dxa"/>
          </w:tcPr>
          <w:p w14:paraId="4893BA58" w14:textId="46E5D5C4" w:rsidR="00942C40" w:rsidRDefault="003942EA" w:rsidP="009201F7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To </w:t>
            </w:r>
            <w:r w:rsidR="000E5FF6">
              <w:rPr>
                <w:rFonts w:cs="Arial"/>
                <w:iCs/>
                <w:szCs w:val="24"/>
              </w:rPr>
              <w:t>summarise</w:t>
            </w:r>
            <w:r>
              <w:rPr>
                <w:rFonts w:cs="Arial"/>
                <w:iCs/>
                <w:szCs w:val="24"/>
              </w:rPr>
              <w:t xml:space="preserve"> </w:t>
            </w:r>
            <w:r w:rsidR="000E5FF6">
              <w:rPr>
                <w:rFonts w:cs="Arial"/>
                <w:iCs/>
                <w:szCs w:val="24"/>
              </w:rPr>
              <w:t>the findings from the Board effectiveness review 2020 and agree future actions. To note a number of the recommendations from the review are already captured within programmes and business plan for 2020/21.</w:t>
            </w:r>
          </w:p>
          <w:p w14:paraId="4FC5674F" w14:textId="24A427B3" w:rsidR="000E5FF6" w:rsidRPr="003942EA" w:rsidRDefault="000E5FF6" w:rsidP="009201F7">
            <w:pPr>
              <w:rPr>
                <w:rFonts w:cs="Arial"/>
                <w:iCs/>
                <w:szCs w:val="24"/>
              </w:rPr>
            </w:pPr>
          </w:p>
        </w:tc>
      </w:tr>
      <w:tr w:rsidR="00942C40" w14:paraId="5D5D38AC" w14:textId="77777777" w:rsidTr="000E6815">
        <w:tc>
          <w:tcPr>
            <w:tcW w:w="2078" w:type="dxa"/>
            <w:shd w:val="clear" w:color="auto" w:fill="auto"/>
          </w:tcPr>
          <w:p w14:paraId="573F17EA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submission:</w:t>
            </w:r>
          </w:p>
        </w:tc>
        <w:tc>
          <w:tcPr>
            <w:tcW w:w="7528" w:type="dxa"/>
          </w:tcPr>
          <w:p w14:paraId="2A8544E0" w14:textId="795FF81E" w:rsidR="00942C40" w:rsidRDefault="00CC46D4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668246840"/>
                <w:placeholder>
                  <w:docPart w:val="936E15603F0A4648A144B45C5A3F783C"/>
                </w:placeholder>
                <w:comboBox>
                  <w:listItem w:value="Choose an item..."/>
                  <w:listItem w:displayText="For approval" w:value="For approval"/>
                  <w:listItem w:displayText="For information" w:value="For information"/>
                  <w:listItem w:displayText="For discussion" w:value="For discussion"/>
                </w:comboBox>
              </w:sdtPr>
              <w:sdtEndPr/>
              <w:sdtContent>
                <w:r w:rsidR="00B72F0D">
                  <w:rPr>
                    <w:rFonts w:cs="Arial"/>
                    <w:color w:val="000000" w:themeColor="text1"/>
                    <w:szCs w:val="24"/>
                  </w:rPr>
                  <w:t>For approval</w:t>
                </w:r>
              </w:sdtContent>
            </w:sdt>
          </w:p>
          <w:p w14:paraId="55B0092F" w14:textId="77777777" w:rsidR="003209A8" w:rsidRPr="00303735" w:rsidRDefault="003209A8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2C40" w14:paraId="7F55951D" w14:textId="77777777" w:rsidTr="00636494">
        <w:trPr>
          <w:trHeight w:val="619"/>
        </w:trPr>
        <w:tc>
          <w:tcPr>
            <w:tcW w:w="2078" w:type="dxa"/>
            <w:shd w:val="clear" w:color="auto" w:fill="auto"/>
          </w:tcPr>
          <w:p w14:paraId="5C540E33" w14:textId="77777777" w:rsidR="00942C40" w:rsidRPr="00056B25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information:</w:t>
            </w:r>
          </w:p>
        </w:tc>
        <w:tc>
          <w:tcPr>
            <w:tcW w:w="7528" w:type="dxa"/>
          </w:tcPr>
          <w:p w14:paraId="1FB1B410" w14:textId="37AA2B29" w:rsidR="00B72F0D" w:rsidRPr="00EE2F55" w:rsidRDefault="003942EA" w:rsidP="00F61802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See paper</w:t>
            </w:r>
          </w:p>
        </w:tc>
      </w:tr>
      <w:tr w:rsidR="00942C40" w14:paraId="71841E86" w14:textId="77777777" w:rsidTr="00636494">
        <w:trPr>
          <w:trHeight w:val="619"/>
        </w:trPr>
        <w:tc>
          <w:tcPr>
            <w:tcW w:w="2078" w:type="dxa"/>
            <w:shd w:val="clear" w:color="auto" w:fill="auto"/>
          </w:tcPr>
          <w:p w14:paraId="1146686F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/ cost implication:</w:t>
            </w:r>
          </w:p>
        </w:tc>
        <w:tc>
          <w:tcPr>
            <w:tcW w:w="7528" w:type="dxa"/>
          </w:tcPr>
          <w:p w14:paraId="55211735" w14:textId="2C78C749" w:rsidR="00942C40" w:rsidRDefault="00B72F0D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Style w:val="BasictextChar"/>
              </w:rPr>
              <w:t>N/A</w:t>
            </w:r>
          </w:p>
        </w:tc>
      </w:tr>
      <w:tr w:rsidR="00942C40" w14:paraId="0433F58A" w14:textId="77777777" w:rsidTr="00056B25">
        <w:trPr>
          <w:trHeight w:val="489"/>
        </w:trPr>
        <w:tc>
          <w:tcPr>
            <w:tcW w:w="2078" w:type="dxa"/>
            <w:shd w:val="clear" w:color="auto" w:fill="auto"/>
          </w:tcPr>
          <w:p w14:paraId="7493E573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Dissemination:</w:t>
            </w:r>
          </w:p>
        </w:tc>
        <w:tc>
          <w:tcPr>
            <w:tcW w:w="7528" w:type="dxa"/>
          </w:tcPr>
          <w:p w14:paraId="68D666D5" w14:textId="26EC46FE" w:rsidR="00942C40" w:rsidRPr="00056B25" w:rsidRDefault="009429EF" w:rsidP="009201F7">
            <w:pPr>
              <w:contextualSpacing/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Published with Board papers</w:t>
            </w:r>
          </w:p>
        </w:tc>
      </w:tr>
      <w:tr w:rsidR="00942C40" w14:paraId="0760966C" w14:textId="77777777" w:rsidTr="000E6815">
        <w:tc>
          <w:tcPr>
            <w:tcW w:w="2078" w:type="dxa"/>
            <w:shd w:val="clear" w:color="auto" w:fill="auto"/>
          </w:tcPr>
          <w:p w14:paraId="585F61C8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required:</w:t>
            </w:r>
          </w:p>
          <w:p w14:paraId="5E372DC4" w14:textId="77777777" w:rsidR="00B56CD6" w:rsidRPr="00B56CD6" w:rsidRDefault="00B56CD6" w:rsidP="009201F7"/>
        </w:tc>
        <w:tc>
          <w:tcPr>
            <w:tcW w:w="7528" w:type="dxa"/>
          </w:tcPr>
          <w:p w14:paraId="05E39891" w14:textId="0FF3E02A" w:rsidR="00942C40" w:rsidRPr="00303735" w:rsidRDefault="00B72F0D" w:rsidP="009201F7">
            <w:pPr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Style w:val="BasictextChar"/>
              </w:rPr>
              <w:t>1</w:t>
            </w:r>
            <w:r w:rsidR="00F61802">
              <w:rPr>
                <w:rStyle w:val="BasictextChar"/>
              </w:rPr>
              <w:t>5</w:t>
            </w:r>
            <w:r>
              <w:rPr>
                <w:rStyle w:val="BasictextChar"/>
              </w:rPr>
              <w:t xml:space="preserve"> mins</w:t>
            </w:r>
          </w:p>
        </w:tc>
      </w:tr>
    </w:tbl>
    <w:p w14:paraId="1F775300" w14:textId="77777777" w:rsidR="00100DDD" w:rsidRDefault="00100DDD" w:rsidP="00100DDD">
      <w:pPr>
        <w:pStyle w:val="Heading1"/>
        <w:rPr>
          <w:sz w:val="4"/>
          <w:szCs w:val="4"/>
        </w:rPr>
      </w:pPr>
    </w:p>
    <w:p w14:paraId="3FB7EF75" w14:textId="77777777" w:rsidR="00100DDD" w:rsidRPr="00635934" w:rsidRDefault="00100DDD" w:rsidP="00100DDD">
      <w:pPr>
        <w:rPr>
          <w:lang w:eastAsia="x-none"/>
        </w:rPr>
      </w:pPr>
    </w:p>
    <w:p w14:paraId="0E6A27C9" w14:textId="16468503" w:rsidR="003942EA" w:rsidRDefault="003942EA">
      <w:pPr>
        <w:spacing w:after="200" w:line="276" w:lineRule="auto"/>
      </w:pPr>
      <w:r>
        <w:br w:type="page"/>
      </w:r>
    </w:p>
    <w:p w14:paraId="69C745D8" w14:textId="6AC2D3ED" w:rsidR="00E7620A" w:rsidRDefault="00E7620A" w:rsidP="00E7620A">
      <w:pPr>
        <w:pStyle w:val="Heading1"/>
      </w:pPr>
      <w:r>
        <w:lastRenderedPageBreak/>
        <w:t xml:space="preserve">Board effectiveness review </w:t>
      </w:r>
      <w:r w:rsidR="000E5FF6">
        <w:t xml:space="preserve">2020 </w:t>
      </w:r>
      <w:r>
        <w:t>action plan</w:t>
      </w:r>
    </w:p>
    <w:p w14:paraId="2A6971A6" w14:textId="5CC41786" w:rsidR="00D478D4" w:rsidRPr="00DB7AD5" w:rsidRDefault="00DB7AD5" w:rsidP="00E7620A">
      <w:pPr>
        <w:pStyle w:val="Heading2"/>
      </w:pPr>
      <w:r w:rsidRPr="00DB7AD5">
        <w:t>Introduction</w:t>
      </w:r>
    </w:p>
    <w:p w14:paraId="16C8361D" w14:textId="4DDD1CEA" w:rsidR="00DB7AD5" w:rsidRDefault="00DB7AD5" w:rsidP="00FB7DD2">
      <w:pPr>
        <w:spacing w:after="200" w:line="276" w:lineRule="auto"/>
      </w:pPr>
      <w:r>
        <w:t>An external review of the effectiveness of the H</w:t>
      </w:r>
      <w:r w:rsidR="00E7620A">
        <w:t>ealth Research Authority (HRA)</w:t>
      </w:r>
      <w:r>
        <w:t xml:space="preserve"> Board was conducted in February and March 2020, and subsequently discussed at the HRA Board seminar in July 2020. This paper provides a summary of the main findings from the review and next steps </w:t>
      </w:r>
      <w:r w:rsidR="004B3224">
        <w:t>for agreement</w:t>
      </w:r>
      <w:r>
        <w:t xml:space="preserve"> by the Board.</w:t>
      </w:r>
    </w:p>
    <w:p w14:paraId="665D151B" w14:textId="39936520" w:rsidR="00DB7AD5" w:rsidRDefault="00DB7AD5" w:rsidP="00E7620A">
      <w:pPr>
        <w:pStyle w:val="Heading2"/>
      </w:pPr>
      <w:r>
        <w:t xml:space="preserve">Summary of </w:t>
      </w:r>
      <w:r w:rsidR="00E7620A">
        <w:t xml:space="preserve">review and </w:t>
      </w:r>
      <w:r w:rsidR="003E6BD0">
        <w:t>recommendations</w:t>
      </w:r>
    </w:p>
    <w:p w14:paraId="1552C62F" w14:textId="77777777" w:rsidR="008B3012" w:rsidRDefault="009429EF" w:rsidP="00FB7DD2">
      <w:pPr>
        <w:spacing w:after="200" w:line="276" w:lineRule="auto"/>
      </w:pPr>
      <w:r w:rsidRPr="009429EF">
        <w:t xml:space="preserve">The </w:t>
      </w:r>
      <w:r>
        <w:t xml:space="preserve">review found the Board has a significant range and good balance of skills and experience amongst both the executive directors and the Non-Executive Directors (NEDs). The NEDs provide a good mix of challenge, and support, to the executive team and are well respected by them. Good working practices and administrative process are in place to support the Board. </w:t>
      </w:r>
    </w:p>
    <w:p w14:paraId="0C55790D" w14:textId="2F5771EE" w:rsidR="009429EF" w:rsidRDefault="008B3012" w:rsidP="00FB7DD2">
      <w:pPr>
        <w:spacing w:after="200" w:line="276" w:lineRule="auto"/>
      </w:pPr>
      <w:r>
        <w:t xml:space="preserve">Following discussion between the Chair, Chief Executive and </w:t>
      </w:r>
      <w:r w:rsidR="00E7620A">
        <w:t>Head of Corporate Governance &amp; Risk</w:t>
      </w:r>
      <w:r>
        <w:t>, t</w:t>
      </w:r>
      <w:r w:rsidR="009429EF">
        <w:t xml:space="preserve">he following </w:t>
      </w:r>
      <w:r>
        <w:t xml:space="preserve">four </w:t>
      </w:r>
      <w:r w:rsidR="009429EF">
        <w:t>areas were highlighted</w:t>
      </w:r>
      <w:r>
        <w:t xml:space="preserve"> for</w:t>
      </w:r>
      <w:r w:rsidR="009429EF">
        <w:t xml:space="preserve"> further d</w:t>
      </w:r>
      <w:r>
        <w:t>iscussion</w:t>
      </w:r>
      <w:r w:rsidR="00E7620A">
        <w:t xml:space="preserve"> by the Board</w:t>
      </w:r>
      <w:r>
        <w:t xml:space="preserve">. The Leadership Team noted some programmes and </w:t>
      </w:r>
      <w:r w:rsidR="00E7620A">
        <w:t>workstreams</w:t>
      </w:r>
      <w:r>
        <w:t xml:space="preserve"> are already </w:t>
      </w:r>
      <w:r w:rsidR="00E7620A">
        <w:t>underway which will support the delivery of the recommendations.</w:t>
      </w:r>
    </w:p>
    <w:p w14:paraId="61E05A15" w14:textId="10331B91" w:rsidR="008B3012" w:rsidRDefault="008B3012" w:rsidP="00E7620A">
      <w:pPr>
        <w:pStyle w:val="Heading2"/>
        <w:numPr>
          <w:ilvl w:val="0"/>
          <w:numId w:val="4"/>
        </w:numPr>
      </w:pPr>
      <w:r>
        <w:t>Culture</w:t>
      </w:r>
    </w:p>
    <w:p w14:paraId="47F316B3" w14:textId="4F58A9D7" w:rsidR="008B3012" w:rsidRPr="008B3012" w:rsidRDefault="008B3012" w:rsidP="00B72328">
      <w:pPr>
        <w:spacing w:after="200" w:line="276" w:lineRule="auto"/>
        <w:rPr>
          <w:sz w:val="22"/>
        </w:rPr>
      </w:pPr>
      <w:r w:rsidRPr="00B72328">
        <w:rPr>
          <w:szCs w:val="24"/>
        </w:rPr>
        <w:t>A review of the organisations culture is recommended, to agree the desired culture across the HRA including volunteers and what we provide to our customer i.e. ‘with users, for users’.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1984"/>
      </w:tblGrid>
      <w:tr w:rsidR="00B01077" w14:paraId="0BC45060" w14:textId="77777777" w:rsidTr="00E7620A">
        <w:trPr>
          <w:trHeight w:val="638"/>
        </w:trPr>
        <w:tc>
          <w:tcPr>
            <w:tcW w:w="5949" w:type="dxa"/>
          </w:tcPr>
          <w:p w14:paraId="507E4637" w14:textId="2F696BFD" w:rsidR="00B01077" w:rsidRPr="00E7620A" w:rsidRDefault="00B01077" w:rsidP="008B3012">
            <w:pPr>
              <w:spacing w:after="200" w:line="276" w:lineRule="auto"/>
              <w:rPr>
                <w:b/>
                <w:bCs/>
              </w:rPr>
            </w:pPr>
            <w:r w:rsidRPr="00E7620A">
              <w:rPr>
                <w:b/>
                <w:bCs/>
              </w:rPr>
              <w:t>Action</w:t>
            </w:r>
            <w:r w:rsidR="00A72151" w:rsidRPr="00E7620A">
              <w:rPr>
                <w:b/>
                <w:bCs/>
              </w:rPr>
              <w:t xml:space="preserve"> / recommendation</w:t>
            </w:r>
          </w:p>
        </w:tc>
        <w:tc>
          <w:tcPr>
            <w:tcW w:w="2268" w:type="dxa"/>
          </w:tcPr>
          <w:p w14:paraId="17587CD5" w14:textId="368F4DB8" w:rsidR="00B01077" w:rsidRPr="00E7620A" w:rsidRDefault="00B01077" w:rsidP="008B3012">
            <w:pPr>
              <w:spacing w:after="200" w:line="276" w:lineRule="auto"/>
              <w:rPr>
                <w:b/>
                <w:bCs/>
              </w:rPr>
            </w:pPr>
            <w:r w:rsidRPr="00E7620A">
              <w:rPr>
                <w:b/>
                <w:bCs/>
              </w:rPr>
              <w:t>Workstream / programme</w:t>
            </w:r>
          </w:p>
        </w:tc>
        <w:tc>
          <w:tcPr>
            <w:tcW w:w="1984" w:type="dxa"/>
          </w:tcPr>
          <w:p w14:paraId="38B9AA7B" w14:textId="08D33B91" w:rsidR="00B01077" w:rsidRPr="00E7620A" w:rsidRDefault="00B01077" w:rsidP="008B3012">
            <w:pPr>
              <w:spacing w:after="200" w:line="276" w:lineRule="auto"/>
              <w:rPr>
                <w:b/>
                <w:bCs/>
              </w:rPr>
            </w:pPr>
            <w:r w:rsidRPr="00E7620A">
              <w:rPr>
                <w:b/>
                <w:bCs/>
              </w:rPr>
              <w:t>Timeframe</w:t>
            </w:r>
          </w:p>
        </w:tc>
      </w:tr>
      <w:tr w:rsidR="00B01077" w14:paraId="561665C1" w14:textId="77777777" w:rsidTr="00A72151">
        <w:tc>
          <w:tcPr>
            <w:tcW w:w="5949" w:type="dxa"/>
          </w:tcPr>
          <w:p w14:paraId="054C18DE" w14:textId="09AE449D" w:rsidR="00B01077" w:rsidRDefault="00B01077" w:rsidP="008B3012">
            <w:pPr>
              <w:spacing w:after="200" w:line="276" w:lineRule="auto"/>
            </w:pPr>
            <w:r>
              <w:t>Board discussion to be held to consider further what culture across the HRA</w:t>
            </w:r>
            <w:r w:rsidR="00E7620A">
              <w:t xml:space="preserve"> is </w:t>
            </w:r>
            <w:r>
              <w:t>desired.</w:t>
            </w:r>
            <w:r w:rsidR="00E7620A">
              <w:t xml:space="preserve"> To i</w:t>
            </w:r>
            <w:r w:rsidR="00A72151">
              <w:t>nclude consideration</w:t>
            </w:r>
            <w:r w:rsidR="00E7620A">
              <w:t xml:space="preserve"> and timing</w:t>
            </w:r>
            <w:r w:rsidR="00A72151">
              <w:t xml:space="preserve"> of new Chief Executive</w:t>
            </w:r>
          </w:p>
        </w:tc>
        <w:tc>
          <w:tcPr>
            <w:tcW w:w="2268" w:type="dxa"/>
          </w:tcPr>
          <w:p w14:paraId="5362B3A5" w14:textId="42B26BEE" w:rsidR="00B01077" w:rsidRDefault="00B01077" w:rsidP="008B3012">
            <w:pPr>
              <w:spacing w:after="200" w:line="276" w:lineRule="auto"/>
            </w:pPr>
            <w:r>
              <w:t>Board seminar</w:t>
            </w:r>
            <w:r w:rsidR="004B4E52">
              <w:t xml:space="preserve"> – to link with Supporting our people programme</w:t>
            </w:r>
          </w:p>
        </w:tc>
        <w:tc>
          <w:tcPr>
            <w:tcW w:w="1984" w:type="dxa"/>
          </w:tcPr>
          <w:p w14:paraId="0C92A739" w14:textId="0A97E529" w:rsidR="00B01077" w:rsidRDefault="00BB1498" w:rsidP="008B3012">
            <w:pPr>
              <w:spacing w:after="200" w:line="276" w:lineRule="auto"/>
            </w:pPr>
            <w:r>
              <w:t xml:space="preserve">November 2020 / </w:t>
            </w:r>
            <w:r w:rsidR="00E7620A">
              <w:t>January</w:t>
            </w:r>
            <w:r w:rsidR="00B01077">
              <w:t xml:space="preserve"> 202</w:t>
            </w:r>
            <w:r w:rsidR="00E7620A">
              <w:t>1</w:t>
            </w:r>
          </w:p>
        </w:tc>
      </w:tr>
      <w:tr w:rsidR="008B5163" w14:paraId="2FEF6C17" w14:textId="77777777" w:rsidTr="00A72151">
        <w:tc>
          <w:tcPr>
            <w:tcW w:w="5949" w:type="dxa"/>
          </w:tcPr>
          <w:p w14:paraId="54CCA749" w14:textId="60773B42" w:rsidR="008B5163" w:rsidRDefault="008B5163" w:rsidP="008B5163">
            <w:pPr>
              <w:spacing w:after="200" w:line="276" w:lineRule="auto"/>
            </w:pPr>
            <w:r>
              <w:t>A representative of the Staff forum to be formally invited to future Board meetings.</w:t>
            </w:r>
          </w:p>
        </w:tc>
        <w:tc>
          <w:tcPr>
            <w:tcW w:w="2268" w:type="dxa"/>
          </w:tcPr>
          <w:p w14:paraId="4A3A6FE3" w14:textId="1E405F85" w:rsidR="008B5163" w:rsidRDefault="008B5163" w:rsidP="008B5163">
            <w:pPr>
              <w:spacing w:after="200" w:line="276" w:lineRule="auto"/>
            </w:pPr>
            <w:r>
              <w:t>Board</w:t>
            </w:r>
          </w:p>
        </w:tc>
        <w:tc>
          <w:tcPr>
            <w:tcW w:w="1984" w:type="dxa"/>
          </w:tcPr>
          <w:p w14:paraId="3EE34589" w14:textId="46CBA827" w:rsidR="008B5163" w:rsidRDefault="008B5163" w:rsidP="008B5163">
            <w:pPr>
              <w:spacing w:after="200" w:line="276" w:lineRule="auto"/>
            </w:pPr>
            <w:r>
              <w:t>Complete</w:t>
            </w:r>
          </w:p>
        </w:tc>
      </w:tr>
      <w:tr w:rsidR="008B5163" w14:paraId="6283A1E1" w14:textId="77777777" w:rsidTr="00A72151">
        <w:tc>
          <w:tcPr>
            <w:tcW w:w="5949" w:type="dxa"/>
          </w:tcPr>
          <w:p w14:paraId="3BEF245A" w14:textId="40201460" w:rsidR="008B5163" w:rsidRDefault="008B5163" w:rsidP="008B5163">
            <w:pPr>
              <w:spacing w:after="200" w:line="276" w:lineRule="auto"/>
            </w:pPr>
            <w:r>
              <w:t>NED lead for Equality, Diversity and Inclusion group to be identified</w:t>
            </w:r>
          </w:p>
        </w:tc>
        <w:tc>
          <w:tcPr>
            <w:tcW w:w="2268" w:type="dxa"/>
          </w:tcPr>
          <w:p w14:paraId="605273D3" w14:textId="2A9992B2" w:rsidR="008B5163" w:rsidRDefault="008B5163" w:rsidP="008B5163">
            <w:pPr>
              <w:spacing w:after="200" w:line="276" w:lineRule="auto"/>
            </w:pPr>
            <w:r>
              <w:t>Board</w:t>
            </w:r>
          </w:p>
        </w:tc>
        <w:tc>
          <w:tcPr>
            <w:tcW w:w="1984" w:type="dxa"/>
          </w:tcPr>
          <w:p w14:paraId="56324B67" w14:textId="033F9646" w:rsidR="008B5163" w:rsidRDefault="008B5163" w:rsidP="008B5163">
            <w:pPr>
              <w:spacing w:after="200" w:line="276" w:lineRule="auto"/>
            </w:pPr>
            <w:r>
              <w:t>September 202</w:t>
            </w:r>
            <w:r w:rsidR="000E5FF6">
              <w:t>0</w:t>
            </w:r>
          </w:p>
        </w:tc>
      </w:tr>
      <w:tr w:rsidR="00BB1498" w14:paraId="7123D93A" w14:textId="77777777" w:rsidTr="00A72151">
        <w:tc>
          <w:tcPr>
            <w:tcW w:w="5949" w:type="dxa"/>
          </w:tcPr>
          <w:p w14:paraId="4B3500F0" w14:textId="43E47978" w:rsidR="00BB1498" w:rsidRDefault="00BB1498" w:rsidP="00BB1498">
            <w:pPr>
              <w:spacing w:after="200" w:line="276" w:lineRule="auto"/>
            </w:pPr>
            <w:r>
              <w:t>Potential for Human Tissues Authority / Human Fertilisation &amp; Embryology Authority (HFEA) / HRA sharing of Board / NED resource / observation / development opportunities</w:t>
            </w:r>
          </w:p>
        </w:tc>
        <w:tc>
          <w:tcPr>
            <w:tcW w:w="2268" w:type="dxa"/>
          </w:tcPr>
          <w:p w14:paraId="4B71DE4A" w14:textId="4AA01C68" w:rsidR="00BB1498" w:rsidRDefault="00BB1498" w:rsidP="00BB1498">
            <w:pPr>
              <w:spacing w:after="200" w:line="276" w:lineRule="auto"/>
            </w:pPr>
            <w:r>
              <w:t>Board</w:t>
            </w:r>
          </w:p>
        </w:tc>
        <w:tc>
          <w:tcPr>
            <w:tcW w:w="1984" w:type="dxa"/>
          </w:tcPr>
          <w:p w14:paraId="6A699FC9" w14:textId="3B5D69BD" w:rsidR="00BB1498" w:rsidRDefault="00BB1498" w:rsidP="00BB1498">
            <w:pPr>
              <w:spacing w:after="200" w:line="276" w:lineRule="auto"/>
            </w:pPr>
            <w:r>
              <w:t>In progress</w:t>
            </w:r>
          </w:p>
        </w:tc>
      </w:tr>
      <w:tr w:rsidR="00BB1498" w14:paraId="2BA30DF7" w14:textId="77777777" w:rsidTr="00A72151">
        <w:tc>
          <w:tcPr>
            <w:tcW w:w="5949" w:type="dxa"/>
          </w:tcPr>
          <w:p w14:paraId="21052E81" w14:textId="6B4022AA" w:rsidR="00BB1498" w:rsidRDefault="00BB1498" w:rsidP="00BB1498">
            <w:pPr>
              <w:spacing w:after="200" w:line="276" w:lineRule="auto"/>
            </w:pPr>
            <w:r>
              <w:t>Invite individual teams / leads to Board meetings to provide feedback at each meeting</w:t>
            </w:r>
            <w:r w:rsidR="000E5FF6">
              <w:t xml:space="preserve"> instead of written Directorate update</w:t>
            </w:r>
          </w:p>
        </w:tc>
        <w:tc>
          <w:tcPr>
            <w:tcW w:w="2268" w:type="dxa"/>
          </w:tcPr>
          <w:p w14:paraId="5ED5BE7D" w14:textId="55FA085D" w:rsidR="00BB1498" w:rsidRDefault="00BB1498" w:rsidP="00BB1498">
            <w:pPr>
              <w:spacing w:after="200" w:line="276" w:lineRule="auto"/>
            </w:pPr>
            <w:r>
              <w:t>Board</w:t>
            </w:r>
          </w:p>
        </w:tc>
        <w:tc>
          <w:tcPr>
            <w:tcW w:w="1984" w:type="dxa"/>
          </w:tcPr>
          <w:p w14:paraId="48F9A105" w14:textId="4CCDE388" w:rsidR="00BB1498" w:rsidRDefault="00BB1498" w:rsidP="00BB1498">
            <w:pPr>
              <w:spacing w:after="200" w:line="276" w:lineRule="auto"/>
            </w:pPr>
            <w:r>
              <w:t>November 2020 - Schedule to be confirmed</w:t>
            </w:r>
          </w:p>
        </w:tc>
      </w:tr>
    </w:tbl>
    <w:p w14:paraId="1B0FFBFA" w14:textId="77777777" w:rsidR="008B3012" w:rsidRDefault="008B3012" w:rsidP="008B3012">
      <w:pPr>
        <w:spacing w:after="200" w:line="276" w:lineRule="auto"/>
      </w:pPr>
    </w:p>
    <w:p w14:paraId="38D873BD" w14:textId="439C4F13" w:rsidR="008B3012" w:rsidRPr="009429EF" w:rsidRDefault="00B01077" w:rsidP="00E7620A">
      <w:pPr>
        <w:pStyle w:val="Heading2"/>
        <w:numPr>
          <w:ilvl w:val="0"/>
          <w:numId w:val="4"/>
        </w:numPr>
      </w:pPr>
      <w:r>
        <w:lastRenderedPageBreak/>
        <w:t>Relationship with volunteers</w:t>
      </w:r>
    </w:p>
    <w:p w14:paraId="46172C07" w14:textId="1F9AA3F0" w:rsidR="00B01077" w:rsidRPr="00E7620A" w:rsidRDefault="003E6BD0" w:rsidP="00E7620A">
      <w:pPr>
        <w:spacing w:after="200" w:line="276" w:lineRule="auto"/>
        <w:rPr>
          <w:szCs w:val="24"/>
        </w:rPr>
      </w:pPr>
      <w:r w:rsidRPr="00E7620A">
        <w:rPr>
          <w:szCs w:val="24"/>
        </w:rPr>
        <w:t>To integrate the Confidentiality Advisory Group (CAG) and Research Ethics Committee (RECs) more fully with the HRA and strengthen these relationships.</w:t>
      </w:r>
      <w:r w:rsidR="00FB76ED" w:rsidRPr="00E7620A">
        <w:rPr>
          <w:szCs w:val="24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2268"/>
        <w:gridCol w:w="1984"/>
      </w:tblGrid>
      <w:tr w:rsidR="00B01077" w14:paraId="564C7D63" w14:textId="77777777" w:rsidTr="008B5163">
        <w:tc>
          <w:tcPr>
            <w:tcW w:w="5949" w:type="dxa"/>
          </w:tcPr>
          <w:p w14:paraId="0200E319" w14:textId="69337A71" w:rsidR="00B01077" w:rsidRPr="00E7620A" w:rsidRDefault="00B01077" w:rsidP="003C333F">
            <w:pPr>
              <w:spacing w:after="200" w:line="276" w:lineRule="auto"/>
              <w:rPr>
                <w:b/>
                <w:bCs/>
              </w:rPr>
            </w:pPr>
            <w:r w:rsidRPr="00E7620A">
              <w:rPr>
                <w:b/>
                <w:bCs/>
              </w:rPr>
              <w:t>Action</w:t>
            </w:r>
            <w:r w:rsidR="00A72151" w:rsidRPr="00E7620A">
              <w:rPr>
                <w:b/>
                <w:bCs/>
              </w:rPr>
              <w:t xml:space="preserve"> / recommendation</w:t>
            </w:r>
          </w:p>
        </w:tc>
        <w:tc>
          <w:tcPr>
            <w:tcW w:w="2268" w:type="dxa"/>
          </w:tcPr>
          <w:p w14:paraId="7714EA14" w14:textId="77777777" w:rsidR="00B01077" w:rsidRPr="00E7620A" w:rsidRDefault="00B01077" w:rsidP="003C333F">
            <w:pPr>
              <w:spacing w:after="200" w:line="276" w:lineRule="auto"/>
              <w:rPr>
                <w:b/>
                <w:bCs/>
              </w:rPr>
            </w:pPr>
            <w:r w:rsidRPr="00E7620A">
              <w:rPr>
                <w:b/>
                <w:bCs/>
              </w:rPr>
              <w:t>Workstream / programme</w:t>
            </w:r>
          </w:p>
        </w:tc>
        <w:tc>
          <w:tcPr>
            <w:tcW w:w="1984" w:type="dxa"/>
          </w:tcPr>
          <w:p w14:paraId="786503B7" w14:textId="77777777" w:rsidR="00B01077" w:rsidRPr="00E7620A" w:rsidRDefault="00B01077" w:rsidP="003C333F">
            <w:pPr>
              <w:spacing w:after="200" w:line="276" w:lineRule="auto"/>
              <w:rPr>
                <w:b/>
                <w:bCs/>
              </w:rPr>
            </w:pPr>
            <w:r w:rsidRPr="00E7620A">
              <w:rPr>
                <w:b/>
                <w:bCs/>
              </w:rPr>
              <w:t>Timeframe</w:t>
            </w:r>
          </w:p>
        </w:tc>
      </w:tr>
      <w:tr w:rsidR="008B5163" w14:paraId="688C8FC3" w14:textId="77777777" w:rsidTr="008B5163">
        <w:tc>
          <w:tcPr>
            <w:tcW w:w="5949" w:type="dxa"/>
          </w:tcPr>
          <w:p w14:paraId="5493D1E4" w14:textId="654342AA" w:rsidR="008B5163" w:rsidRPr="008B5163" w:rsidRDefault="008B5163" w:rsidP="003C333F">
            <w:pPr>
              <w:spacing w:after="200" w:line="276" w:lineRule="auto"/>
            </w:pPr>
            <w:r>
              <w:t>To be c</w:t>
            </w:r>
            <w:r w:rsidRPr="008B5163">
              <w:t>onsider</w:t>
            </w:r>
            <w:r>
              <w:t>ed</w:t>
            </w:r>
            <w:r w:rsidRPr="008B5163">
              <w:t xml:space="preserve"> as part of Board seminar </w:t>
            </w:r>
            <w:r w:rsidR="00BB1498">
              <w:t xml:space="preserve">culture discussion </w:t>
            </w:r>
            <w:r w:rsidRPr="008B5163">
              <w:t>detailed above</w:t>
            </w:r>
          </w:p>
        </w:tc>
        <w:tc>
          <w:tcPr>
            <w:tcW w:w="2268" w:type="dxa"/>
          </w:tcPr>
          <w:p w14:paraId="45E7F976" w14:textId="28A372C1" w:rsidR="008B5163" w:rsidRPr="008B5163" w:rsidRDefault="008B5163" w:rsidP="003C333F">
            <w:pPr>
              <w:spacing w:after="200" w:line="276" w:lineRule="auto"/>
            </w:pPr>
            <w:r w:rsidRPr="008B5163">
              <w:t>Board seminar</w:t>
            </w:r>
          </w:p>
        </w:tc>
        <w:tc>
          <w:tcPr>
            <w:tcW w:w="1984" w:type="dxa"/>
          </w:tcPr>
          <w:p w14:paraId="6F59F157" w14:textId="25C6B218" w:rsidR="008B5163" w:rsidRPr="008B5163" w:rsidRDefault="00BB1498" w:rsidP="003C333F">
            <w:pPr>
              <w:spacing w:after="200" w:line="276" w:lineRule="auto"/>
            </w:pPr>
            <w:r>
              <w:t xml:space="preserve">November 2020 / </w:t>
            </w:r>
            <w:r w:rsidR="008B5163" w:rsidRPr="008B5163">
              <w:t>January 2021</w:t>
            </w:r>
          </w:p>
        </w:tc>
      </w:tr>
      <w:tr w:rsidR="00A72151" w14:paraId="69ACDEC6" w14:textId="4A7172B5" w:rsidTr="008B5163">
        <w:tc>
          <w:tcPr>
            <w:tcW w:w="5949" w:type="dxa"/>
          </w:tcPr>
          <w:p w14:paraId="4F732D2F" w14:textId="2B991BD9" w:rsidR="00A72151" w:rsidRDefault="00A72151" w:rsidP="00A72151">
            <w:pPr>
              <w:spacing w:after="200" w:line="276" w:lineRule="auto"/>
            </w:pPr>
            <w:r>
              <w:t>NEDs to attend and observe a virtual REC meeting</w:t>
            </w:r>
          </w:p>
        </w:tc>
        <w:tc>
          <w:tcPr>
            <w:tcW w:w="2268" w:type="dxa"/>
          </w:tcPr>
          <w:p w14:paraId="10994556" w14:textId="6D360284" w:rsidR="00A72151" w:rsidRDefault="00A72151" w:rsidP="00A72151">
            <w:pPr>
              <w:spacing w:after="200" w:line="276" w:lineRule="auto"/>
            </w:pPr>
            <w:r>
              <w:t>Board</w:t>
            </w:r>
          </w:p>
        </w:tc>
        <w:tc>
          <w:tcPr>
            <w:tcW w:w="1984" w:type="dxa"/>
          </w:tcPr>
          <w:p w14:paraId="7D4A6F34" w14:textId="128F73CD" w:rsidR="00A72151" w:rsidRDefault="00A72151" w:rsidP="00A72151">
            <w:pPr>
              <w:spacing w:after="200" w:line="276" w:lineRule="auto"/>
            </w:pPr>
            <w:r>
              <w:t>December 2020</w:t>
            </w:r>
          </w:p>
        </w:tc>
      </w:tr>
      <w:tr w:rsidR="00A72151" w14:paraId="08B08364" w14:textId="1EE49B6D" w:rsidTr="008B5163">
        <w:tc>
          <w:tcPr>
            <w:tcW w:w="5949" w:type="dxa"/>
          </w:tcPr>
          <w:p w14:paraId="27EB453F" w14:textId="74AA36DC" w:rsidR="00A72151" w:rsidRDefault="00A72151" w:rsidP="00A72151">
            <w:pPr>
              <w:spacing w:after="200" w:line="276" w:lineRule="auto"/>
            </w:pPr>
            <w:r>
              <w:t>Consideration of virtual REC Chairs’ event</w:t>
            </w:r>
          </w:p>
        </w:tc>
        <w:tc>
          <w:tcPr>
            <w:tcW w:w="2268" w:type="dxa"/>
          </w:tcPr>
          <w:p w14:paraId="07CC4A45" w14:textId="410789D6" w:rsidR="00A72151" w:rsidRDefault="00A72151" w:rsidP="00A72151">
            <w:pPr>
              <w:spacing w:after="200" w:line="276" w:lineRule="auto"/>
            </w:pPr>
            <w:r>
              <w:t>Valuing our volunteers</w:t>
            </w:r>
          </w:p>
        </w:tc>
        <w:tc>
          <w:tcPr>
            <w:tcW w:w="1984" w:type="dxa"/>
          </w:tcPr>
          <w:p w14:paraId="432B7166" w14:textId="7B6615CC" w:rsidR="00A72151" w:rsidRDefault="00A72151" w:rsidP="00A72151">
            <w:pPr>
              <w:spacing w:after="200" w:line="276" w:lineRule="auto"/>
            </w:pPr>
            <w:r>
              <w:t>December 2020</w:t>
            </w:r>
          </w:p>
        </w:tc>
      </w:tr>
      <w:tr w:rsidR="00D61D5B" w14:paraId="56D57385" w14:textId="77777777" w:rsidTr="008B5163">
        <w:tc>
          <w:tcPr>
            <w:tcW w:w="5949" w:type="dxa"/>
          </w:tcPr>
          <w:p w14:paraId="40286DBF" w14:textId="348F98A3" w:rsidR="00E7620A" w:rsidRDefault="00E7620A" w:rsidP="00E7620A">
            <w:r>
              <w:t>‘Discovery’ meeting between a subset of HRA Board members and CAG members to explore ways of working in the interim whilst a bespoke technological solution is identified</w:t>
            </w:r>
          </w:p>
          <w:p w14:paraId="06C6751A" w14:textId="0A4E14B9" w:rsidR="00D61D5B" w:rsidRDefault="00D61D5B" w:rsidP="00E7620A">
            <w:pPr>
              <w:spacing w:after="200" w:line="276" w:lineRule="auto"/>
            </w:pPr>
          </w:p>
        </w:tc>
        <w:tc>
          <w:tcPr>
            <w:tcW w:w="2268" w:type="dxa"/>
          </w:tcPr>
          <w:p w14:paraId="068707DE" w14:textId="73F48C36" w:rsidR="00D61D5B" w:rsidRDefault="00E7620A" w:rsidP="00A72151">
            <w:pPr>
              <w:spacing w:after="200" w:line="276" w:lineRule="auto"/>
            </w:pPr>
            <w:r>
              <w:t xml:space="preserve">To be incorporated into </w:t>
            </w:r>
            <w:r w:rsidR="004B4E52">
              <w:t>supporting data driven technology</w:t>
            </w:r>
          </w:p>
        </w:tc>
        <w:tc>
          <w:tcPr>
            <w:tcW w:w="1984" w:type="dxa"/>
          </w:tcPr>
          <w:p w14:paraId="05458394" w14:textId="6DFFD2FD" w:rsidR="00D61D5B" w:rsidRDefault="008B5163" w:rsidP="00A72151">
            <w:pPr>
              <w:spacing w:after="200" w:line="276" w:lineRule="auto"/>
            </w:pPr>
            <w:r>
              <w:t>December 2020</w:t>
            </w:r>
          </w:p>
        </w:tc>
      </w:tr>
      <w:tr w:rsidR="008B5163" w14:paraId="576E3143" w14:textId="77777777" w:rsidTr="008B5163">
        <w:tc>
          <w:tcPr>
            <w:tcW w:w="5949" w:type="dxa"/>
          </w:tcPr>
          <w:p w14:paraId="0F60555F" w14:textId="5D61AD0C" w:rsidR="008B5163" w:rsidRDefault="008B5163" w:rsidP="008B5163">
            <w:pPr>
              <w:spacing w:after="200"/>
            </w:pPr>
            <w:r>
              <w:t>Addition of CAG related metrics to performance report</w:t>
            </w:r>
          </w:p>
        </w:tc>
        <w:tc>
          <w:tcPr>
            <w:tcW w:w="2268" w:type="dxa"/>
          </w:tcPr>
          <w:p w14:paraId="7DB7CC6A" w14:textId="1E417030" w:rsidR="008B5163" w:rsidRDefault="008B5163" w:rsidP="008B5163">
            <w:pPr>
              <w:spacing w:after="200" w:line="276" w:lineRule="auto"/>
            </w:pPr>
            <w:r>
              <w:t>Business planning</w:t>
            </w:r>
          </w:p>
        </w:tc>
        <w:tc>
          <w:tcPr>
            <w:tcW w:w="1984" w:type="dxa"/>
          </w:tcPr>
          <w:p w14:paraId="0F29F379" w14:textId="412B95FA" w:rsidR="008B5163" w:rsidRDefault="008B5163" w:rsidP="008B5163">
            <w:pPr>
              <w:spacing w:after="200" w:line="276" w:lineRule="auto"/>
            </w:pPr>
            <w:r>
              <w:t>Complete</w:t>
            </w:r>
          </w:p>
        </w:tc>
      </w:tr>
      <w:tr w:rsidR="008B5163" w14:paraId="4CF11FE6" w14:textId="77777777" w:rsidTr="008B5163">
        <w:tc>
          <w:tcPr>
            <w:tcW w:w="5949" w:type="dxa"/>
          </w:tcPr>
          <w:p w14:paraId="2B0CB505" w14:textId="4F23FC2B" w:rsidR="008B5163" w:rsidRDefault="008B5163" w:rsidP="00E7620A">
            <w:r>
              <w:t>CAG Chair to be invited to Board meeting</w:t>
            </w:r>
          </w:p>
        </w:tc>
        <w:tc>
          <w:tcPr>
            <w:tcW w:w="2268" w:type="dxa"/>
          </w:tcPr>
          <w:p w14:paraId="218951AB" w14:textId="6598265C" w:rsidR="008B5163" w:rsidRDefault="008B5163" w:rsidP="00A72151">
            <w:pPr>
              <w:spacing w:after="200" w:line="276" w:lineRule="auto"/>
            </w:pPr>
            <w:r>
              <w:t>Board</w:t>
            </w:r>
          </w:p>
        </w:tc>
        <w:tc>
          <w:tcPr>
            <w:tcW w:w="1984" w:type="dxa"/>
          </w:tcPr>
          <w:p w14:paraId="2C0EC039" w14:textId="52B7A587" w:rsidR="008B5163" w:rsidRDefault="008B5163" w:rsidP="00A72151">
            <w:pPr>
              <w:spacing w:after="200" w:line="276" w:lineRule="auto"/>
            </w:pPr>
            <w:r>
              <w:t>Complete</w:t>
            </w:r>
          </w:p>
        </w:tc>
      </w:tr>
    </w:tbl>
    <w:p w14:paraId="5F97516E" w14:textId="17482744" w:rsidR="003E6BD0" w:rsidRPr="00B01077" w:rsidRDefault="003E6BD0" w:rsidP="00B72328">
      <w:pPr>
        <w:pStyle w:val="ListParagraph"/>
        <w:spacing w:after="200" w:line="276" w:lineRule="auto"/>
        <w:rPr>
          <w:szCs w:val="24"/>
        </w:rPr>
      </w:pPr>
    </w:p>
    <w:p w14:paraId="08FF78A7" w14:textId="3B511526" w:rsidR="00B01077" w:rsidRPr="00B01077" w:rsidRDefault="00B01077" w:rsidP="00E7620A">
      <w:pPr>
        <w:pStyle w:val="Heading2"/>
        <w:numPr>
          <w:ilvl w:val="0"/>
          <w:numId w:val="4"/>
        </w:numPr>
      </w:pPr>
      <w:r>
        <w:t>Stakeholder engagement</w:t>
      </w:r>
    </w:p>
    <w:p w14:paraId="3205F70E" w14:textId="53BF20F5" w:rsidR="003E6BD0" w:rsidRPr="00E7620A" w:rsidRDefault="003E6BD0" w:rsidP="00E7620A">
      <w:pPr>
        <w:spacing w:after="200" w:line="276" w:lineRule="auto"/>
        <w:rPr>
          <w:szCs w:val="24"/>
        </w:rPr>
      </w:pPr>
      <w:r w:rsidRPr="00E7620A">
        <w:rPr>
          <w:szCs w:val="24"/>
        </w:rPr>
        <w:t xml:space="preserve">To review </w:t>
      </w:r>
      <w:r w:rsidR="004B4E52">
        <w:rPr>
          <w:szCs w:val="24"/>
        </w:rPr>
        <w:t xml:space="preserve">and understand </w:t>
      </w:r>
      <w:r w:rsidRPr="00E7620A">
        <w:rPr>
          <w:szCs w:val="24"/>
        </w:rPr>
        <w:t>plan for engaging with stakeholders.</w:t>
      </w:r>
      <w:r w:rsidR="00FB76ED" w:rsidRPr="00E7620A">
        <w:rPr>
          <w:color w:val="FF0000"/>
          <w:szCs w:val="24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2268"/>
        <w:gridCol w:w="1984"/>
      </w:tblGrid>
      <w:tr w:rsidR="00B72328" w14:paraId="1FCC8F98" w14:textId="77777777" w:rsidTr="003C333F">
        <w:tc>
          <w:tcPr>
            <w:tcW w:w="5949" w:type="dxa"/>
          </w:tcPr>
          <w:p w14:paraId="70DD6A3D" w14:textId="77777777" w:rsidR="00B72328" w:rsidRDefault="00B72328" w:rsidP="003C333F">
            <w:pPr>
              <w:spacing w:after="200" w:line="276" w:lineRule="auto"/>
            </w:pPr>
            <w:r>
              <w:t>Action / recommendation</w:t>
            </w:r>
          </w:p>
        </w:tc>
        <w:tc>
          <w:tcPr>
            <w:tcW w:w="2268" w:type="dxa"/>
          </w:tcPr>
          <w:p w14:paraId="7941A9F5" w14:textId="77777777" w:rsidR="00B72328" w:rsidRDefault="00B72328" w:rsidP="003C333F">
            <w:pPr>
              <w:spacing w:after="200" w:line="276" w:lineRule="auto"/>
            </w:pPr>
            <w:r>
              <w:t>Workstream / programme</w:t>
            </w:r>
          </w:p>
        </w:tc>
        <w:tc>
          <w:tcPr>
            <w:tcW w:w="1984" w:type="dxa"/>
          </w:tcPr>
          <w:p w14:paraId="67220952" w14:textId="77777777" w:rsidR="00B72328" w:rsidRDefault="00B72328" w:rsidP="003C333F">
            <w:pPr>
              <w:spacing w:after="200" w:line="276" w:lineRule="auto"/>
            </w:pPr>
            <w:r>
              <w:t>Timeframe</w:t>
            </w:r>
          </w:p>
        </w:tc>
      </w:tr>
      <w:tr w:rsidR="00BB1498" w14:paraId="1420AECD" w14:textId="77777777" w:rsidTr="003C333F">
        <w:tc>
          <w:tcPr>
            <w:tcW w:w="5949" w:type="dxa"/>
          </w:tcPr>
          <w:p w14:paraId="33255E93" w14:textId="39AF03B7" w:rsidR="00BB1498" w:rsidRDefault="00BB1498" w:rsidP="003C333F">
            <w:pPr>
              <w:spacing w:after="200" w:line="276" w:lineRule="auto"/>
            </w:pPr>
            <w:r>
              <w:t>Engagement update provided as part of September Board seminar. Further actions and next steps to be discussed.</w:t>
            </w:r>
          </w:p>
        </w:tc>
        <w:tc>
          <w:tcPr>
            <w:tcW w:w="2268" w:type="dxa"/>
          </w:tcPr>
          <w:p w14:paraId="3BA9FEDA" w14:textId="56200F63" w:rsidR="00BB1498" w:rsidRDefault="00BB1498" w:rsidP="003C333F">
            <w:pPr>
              <w:spacing w:after="200" w:line="276" w:lineRule="auto"/>
            </w:pPr>
            <w:r>
              <w:t>Board Seminar</w:t>
            </w:r>
            <w:r w:rsidR="004B4E52">
              <w:t xml:space="preserve"> / Engagement strategy</w:t>
            </w:r>
          </w:p>
        </w:tc>
        <w:tc>
          <w:tcPr>
            <w:tcW w:w="1984" w:type="dxa"/>
          </w:tcPr>
          <w:p w14:paraId="03A2B5AF" w14:textId="1CC42262" w:rsidR="00BB1498" w:rsidRDefault="00BB1498" w:rsidP="003C333F">
            <w:pPr>
              <w:spacing w:after="200" w:line="276" w:lineRule="auto"/>
            </w:pPr>
            <w:r>
              <w:t>September 2020</w:t>
            </w:r>
          </w:p>
        </w:tc>
      </w:tr>
      <w:tr w:rsidR="004B4E52" w14:paraId="634E61D9" w14:textId="77777777" w:rsidTr="003C333F">
        <w:tc>
          <w:tcPr>
            <w:tcW w:w="5949" w:type="dxa"/>
          </w:tcPr>
          <w:p w14:paraId="47DC135A" w14:textId="0A7C2DD8" w:rsidR="004B4E52" w:rsidRDefault="004B4E52" w:rsidP="004B4E52">
            <w:pPr>
              <w:spacing w:after="200" w:line="276" w:lineRule="auto"/>
            </w:pPr>
            <w:r>
              <w:t xml:space="preserve">Discovery work with researchers (both first time and experienced researchers) to </w:t>
            </w:r>
            <w:r w:rsidRPr="00BB1498">
              <w:t>support applicants to more easily access HRA services e.g. whether or not studies fall under the category of research</w:t>
            </w:r>
            <w:r>
              <w:t xml:space="preserve"> / making guidance more accessible.</w:t>
            </w:r>
          </w:p>
        </w:tc>
        <w:tc>
          <w:tcPr>
            <w:tcW w:w="2268" w:type="dxa"/>
          </w:tcPr>
          <w:p w14:paraId="60DF40AE" w14:textId="60261ADF" w:rsidR="004B4E52" w:rsidRDefault="004B4E52" w:rsidP="004B4E52">
            <w:pPr>
              <w:spacing w:after="200" w:line="276" w:lineRule="auto"/>
            </w:pPr>
            <w:r>
              <w:t>Engagement strategy / IRAS website</w:t>
            </w:r>
          </w:p>
        </w:tc>
        <w:tc>
          <w:tcPr>
            <w:tcW w:w="1984" w:type="dxa"/>
          </w:tcPr>
          <w:p w14:paraId="6FC13D02" w14:textId="5B91FBF8" w:rsidR="004B4E52" w:rsidRDefault="004B4E52" w:rsidP="004B4E52">
            <w:pPr>
              <w:spacing w:after="200" w:line="276" w:lineRule="auto"/>
            </w:pPr>
            <w:r>
              <w:t>TBC</w:t>
            </w:r>
          </w:p>
        </w:tc>
      </w:tr>
    </w:tbl>
    <w:p w14:paraId="0EC882C3" w14:textId="77777777" w:rsidR="00B72328" w:rsidRPr="00B72328" w:rsidRDefault="00B72328" w:rsidP="00B72328">
      <w:pPr>
        <w:spacing w:after="200" w:line="276" w:lineRule="auto"/>
        <w:rPr>
          <w:szCs w:val="24"/>
        </w:rPr>
      </w:pPr>
    </w:p>
    <w:p w14:paraId="3C363BB5" w14:textId="41C89A2F" w:rsidR="00B01077" w:rsidRPr="00B01077" w:rsidRDefault="00B01077" w:rsidP="00E7620A">
      <w:pPr>
        <w:pStyle w:val="Heading2"/>
        <w:numPr>
          <w:ilvl w:val="0"/>
          <w:numId w:val="4"/>
        </w:numPr>
      </w:pPr>
      <w:r>
        <w:t>COVID-19 future ways of working</w:t>
      </w:r>
    </w:p>
    <w:p w14:paraId="29B66E67" w14:textId="557C7C8E" w:rsidR="003E6BD0" w:rsidRPr="00BB1498" w:rsidRDefault="003E6BD0" w:rsidP="00BB1498">
      <w:pPr>
        <w:spacing w:after="200" w:line="276" w:lineRule="auto"/>
        <w:rPr>
          <w:szCs w:val="24"/>
        </w:rPr>
      </w:pPr>
      <w:r w:rsidRPr="00BB1498">
        <w:rPr>
          <w:szCs w:val="24"/>
        </w:rPr>
        <w:t>To ensure the positive ways of working associated with our response to COVID-19, both for the HRA and external stakeholders, is integrated into how we operate in the future.</w:t>
      </w:r>
      <w:r w:rsidR="00FB76ED" w:rsidRPr="00BB1498">
        <w:rPr>
          <w:szCs w:val="24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2268"/>
        <w:gridCol w:w="1984"/>
      </w:tblGrid>
      <w:tr w:rsidR="00B72328" w14:paraId="0BE1D9F9" w14:textId="77777777" w:rsidTr="003C333F">
        <w:tc>
          <w:tcPr>
            <w:tcW w:w="5949" w:type="dxa"/>
          </w:tcPr>
          <w:p w14:paraId="418F106C" w14:textId="77777777" w:rsidR="00B72328" w:rsidRDefault="00B72328" w:rsidP="003C333F">
            <w:pPr>
              <w:spacing w:after="200" w:line="276" w:lineRule="auto"/>
            </w:pPr>
            <w:r>
              <w:lastRenderedPageBreak/>
              <w:t>Action / recommendation</w:t>
            </w:r>
          </w:p>
        </w:tc>
        <w:tc>
          <w:tcPr>
            <w:tcW w:w="2268" w:type="dxa"/>
          </w:tcPr>
          <w:p w14:paraId="2875C465" w14:textId="77777777" w:rsidR="00B72328" w:rsidRDefault="00B72328" w:rsidP="003C333F">
            <w:pPr>
              <w:spacing w:after="200" w:line="276" w:lineRule="auto"/>
            </w:pPr>
            <w:r>
              <w:t>Workstream / programme</w:t>
            </w:r>
          </w:p>
        </w:tc>
        <w:tc>
          <w:tcPr>
            <w:tcW w:w="1984" w:type="dxa"/>
          </w:tcPr>
          <w:p w14:paraId="48FC2345" w14:textId="77777777" w:rsidR="00B72328" w:rsidRDefault="00B72328" w:rsidP="003C333F">
            <w:pPr>
              <w:spacing w:after="200" w:line="276" w:lineRule="auto"/>
            </w:pPr>
            <w:r>
              <w:t>Timeframe</w:t>
            </w:r>
          </w:p>
        </w:tc>
      </w:tr>
      <w:tr w:rsidR="00D61D5B" w14:paraId="704562B7" w14:textId="77777777" w:rsidTr="003C333F">
        <w:tc>
          <w:tcPr>
            <w:tcW w:w="5949" w:type="dxa"/>
          </w:tcPr>
          <w:p w14:paraId="77BA7598" w14:textId="21692A41" w:rsidR="00D61D5B" w:rsidRDefault="00BB1498" w:rsidP="003C333F">
            <w:pPr>
              <w:spacing w:after="200" w:line="276" w:lineRule="auto"/>
            </w:pPr>
            <w:r>
              <w:t>Board to have regular oversight of Research review programme established to take forward this work</w:t>
            </w:r>
          </w:p>
        </w:tc>
        <w:tc>
          <w:tcPr>
            <w:tcW w:w="2268" w:type="dxa"/>
          </w:tcPr>
          <w:p w14:paraId="473E2EF2" w14:textId="6A6525D5" w:rsidR="00D61D5B" w:rsidRDefault="008B5163" w:rsidP="003C333F">
            <w:pPr>
              <w:spacing w:after="200" w:line="276" w:lineRule="auto"/>
            </w:pPr>
            <w:r>
              <w:t xml:space="preserve">Research review </w:t>
            </w:r>
            <w:r w:rsidR="00BB1498">
              <w:t>programme</w:t>
            </w:r>
          </w:p>
        </w:tc>
        <w:tc>
          <w:tcPr>
            <w:tcW w:w="1984" w:type="dxa"/>
          </w:tcPr>
          <w:p w14:paraId="379BD4F4" w14:textId="06506698" w:rsidR="00D61D5B" w:rsidRDefault="00BB1498" w:rsidP="003C333F">
            <w:pPr>
              <w:spacing w:after="200" w:line="276" w:lineRule="auto"/>
            </w:pPr>
            <w:r>
              <w:t>Ongoing</w:t>
            </w:r>
          </w:p>
        </w:tc>
      </w:tr>
    </w:tbl>
    <w:p w14:paraId="3095E1E2" w14:textId="77777777" w:rsidR="00E53F9E" w:rsidRDefault="00E53F9E" w:rsidP="00FB7DD2">
      <w:pPr>
        <w:spacing w:after="200" w:line="276" w:lineRule="auto"/>
      </w:pPr>
    </w:p>
    <w:p w14:paraId="0107728C" w14:textId="77777777" w:rsidR="00E53F9E" w:rsidRDefault="00E53F9E" w:rsidP="00FB7DD2">
      <w:pPr>
        <w:spacing w:after="200" w:line="276" w:lineRule="auto"/>
      </w:pPr>
    </w:p>
    <w:p w14:paraId="15C2175D" w14:textId="77777777" w:rsidR="002B6AE9" w:rsidRDefault="002B6AE9" w:rsidP="00FB7DD2">
      <w:pPr>
        <w:spacing w:after="200" w:line="276" w:lineRule="auto"/>
      </w:pPr>
    </w:p>
    <w:p w14:paraId="52070E98" w14:textId="77777777" w:rsidR="007D3323" w:rsidRPr="006C714F" w:rsidRDefault="007D3323" w:rsidP="00FB7DD2">
      <w:pPr>
        <w:spacing w:after="200" w:line="276" w:lineRule="auto"/>
      </w:pPr>
    </w:p>
    <w:sectPr w:rsidR="007D3323" w:rsidRPr="006C714F" w:rsidSect="003942EA">
      <w:footerReference w:type="default" r:id="rId8"/>
      <w:headerReference w:type="first" r:id="rId9"/>
      <w:footerReference w:type="first" r:id="rId10"/>
      <w:pgSz w:w="11906" w:h="16838"/>
      <w:pgMar w:top="1135" w:right="720" w:bottom="1021" w:left="720" w:header="675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31BD" w14:textId="77777777" w:rsidR="00F248DA" w:rsidRDefault="00F248DA" w:rsidP="00D478D4">
      <w:r>
        <w:separator/>
      </w:r>
    </w:p>
  </w:endnote>
  <w:endnote w:type="continuationSeparator" w:id="0">
    <w:p w14:paraId="7863933B" w14:textId="77777777" w:rsidR="00F248DA" w:rsidRDefault="00F248DA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275639"/>
      <w:docPartObj>
        <w:docPartGallery w:val="Page Numbers (Top of Page)"/>
        <w:docPartUnique/>
      </w:docPartObj>
    </w:sdtPr>
    <w:sdtEndPr/>
    <w:sdtContent>
      <w:p w14:paraId="23DC12F5" w14:textId="77777777" w:rsidR="00D2223F" w:rsidRPr="00D2223F" w:rsidRDefault="00D2223F" w:rsidP="00D2223F">
        <w:pPr>
          <w:pStyle w:val="Footer"/>
          <w:jc w:val="right"/>
          <w:rPr>
            <w:b/>
            <w:bCs/>
            <w:sz w:val="20"/>
            <w:szCs w:val="24"/>
          </w:rPr>
        </w:pPr>
        <w:r w:rsidRPr="00D2223F">
          <w:rPr>
            <w:sz w:val="20"/>
          </w:rPr>
          <w:t xml:space="preserve">Page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PAGE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  <w:r w:rsidRPr="00D2223F">
          <w:rPr>
            <w:sz w:val="20"/>
          </w:rPr>
          <w:t xml:space="preserve"> of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NUMPAGES 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</w:p>
      <w:p w14:paraId="4CD008DC" w14:textId="206A63A9" w:rsidR="007D3323" w:rsidRPr="00D2223F" w:rsidRDefault="00D2223F" w:rsidP="007D3323">
        <w:pPr>
          <w:pStyle w:val="Footer"/>
        </w:pPr>
        <w:r w:rsidRPr="00D2223F">
          <w:rPr>
            <w:sz w:val="20"/>
          </w:rPr>
          <w:fldChar w:fldCharType="begin"/>
        </w:r>
        <w:r w:rsidRPr="00D2223F">
          <w:rPr>
            <w:sz w:val="20"/>
          </w:rPr>
          <w:instrText xml:space="preserve"> FILENAME \* MERGEFORMAT </w:instrText>
        </w:r>
        <w:r w:rsidRPr="00D2223F">
          <w:rPr>
            <w:sz w:val="20"/>
          </w:rPr>
          <w:fldChar w:fldCharType="separate"/>
        </w:r>
        <w:r w:rsidR="004B3224">
          <w:rPr>
            <w:noProof/>
            <w:sz w:val="20"/>
          </w:rPr>
          <w:t>Board effectiveness review action plan 2020.docx</w:t>
        </w:r>
        <w:r w:rsidRPr="00D2223F">
          <w:rPr>
            <w:sz w:val="20"/>
          </w:rPr>
          <w:fldChar w:fldCharType="end"/>
        </w:r>
      </w:p>
    </w:sdtContent>
  </w:sdt>
  <w:p w14:paraId="63F0C12D" w14:textId="77777777" w:rsidR="007D3323" w:rsidRDefault="007D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032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CB56E" w14:textId="77777777" w:rsidR="00D2223F" w:rsidRPr="00D2223F" w:rsidRDefault="00D2223F">
            <w:pPr>
              <w:pStyle w:val="Footer"/>
              <w:jc w:val="right"/>
              <w:rPr>
                <w:b/>
                <w:bCs/>
                <w:sz w:val="20"/>
                <w:szCs w:val="24"/>
              </w:rPr>
            </w:pPr>
            <w:r w:rsidRPr="00D2223F">
              <w:rPr>
                <w:sz w:val="20"/>
              </w:rPr>
              <w:t xml:space="preserve">Page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PAGE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  <w:r w:rsidRPr="00D2223F">
              <w:rPr>
                <w:sz w:val="20"/>
              </w:rPr>
              <w:t xml:space="preserve"> of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NUMPAGES 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</w:p>
          <w:p w14:paraId="70B90244" w14:textId="711B28D8" w:rsidR="00D2223F" w:rsidRDefault="00D2223F" w:rsidP="00D2223F">
            <w:pPr>
              <w:pStyle w:val="Footer"/>
            </w:pPr>
            <w:r w:rsidRPr="00D2223F">
              <w:rPr>
                <w:sz w:val="20"/>
              </w:rPr>
              <w:fldChar w:fldCharType="begin"/>
            </w:r>
            <w:r w:rsidRPr="00D2223F">
              <w:rPr>
                <w:sz w:val="20"/>
              </w:rPr>
              <w:instrText xml:space="preserve"> FILENAME \* MERGEFORMAT </w:instrText>
            </w:r>
            <w:r w:rsidRPr="00D2223F">
              <w:rPr>
                <w:sz w:val="20"/>
              </w:rPr>
              <w:fldChar w:fldCharType="separate"/>
            </w:r>
            <w:r w:rsidR="00F61802">
              <w:rPr>
                <w:noProof/>
                <w:sz w:val="20"/>
              </w:rPr>
              <w:t>Board effectiveness review action plan 2020.docx</w:t>
            </w:r>
            <w:r w:rsidRPr="00D2223F">
              <w:rPr>
                <w:sz w:val="20"/>
              </w:rPr>
              <w:fldChar w:fldCharType="end"/>
            </w:r>
          </w:p>
        </w:sdtContent>
      </w:sdt>
    </w:sdtContent>
  </w:sdt>
  <w:p w14:paraId="0498EB95" w14:textId="77777777" w:rsidR="00FB7DD2" w:rsidRPr="00D2223F" w:rsidRDefault="00FB7DD2" w:rsidP="00D2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EAA2" w14:textId="77777777" w:rsidR="00F248DA" w:rsidRDefault="00F248DA" w:rsidP="00D478D4">
      <w:r>
        <w:separator/>
      </w:r>
    </w:p>
  </w:footnote>
  <w:footnote w:type="continuationSeparator" w:id="0">
    <w:p w14:paraId="3AF298F9" w14:textId="77777777" w:rsidR="00F248DA" w:rsidRDefault="00F248DA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5128" w14:textId="77777777" w:rsidR="006C714F" w:rsidRDefault="00FA0F17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95E41A" wp14:editId="6743185C">
          <wp:simplePos x="0" y="0"/>
          <wp:positionH relativeFrom="page">
            <wp:posOffset>3302725</wp:posOffset>
          </wp:positionH>
          <wp:positionV relativeFrom="paragraph">
            <wp:posOffset>-405584</wp:posOffset>
          </wp:positionV>
          <wp:extent cx="3582035" cy="1317625"/>
          <wp:effectExtent l="0" t="0" r="0" b="0"/>
          <wp:wrapTopAndBottom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\Communications\5. Resources\Brand\Logo\NHS Health Research Authority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7"/>
                  <a:stretch/>
                </pic:blipFill>
                <pic:spPr bwMode="auto">
                  <a:xfrm>
                    <a:off x="0" y="0"/>
                    <a:ext cx="358203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2EC"/>
    <w:multiLevelType w:val="hybridMultilevel"/>
    <w:tmpl w:val="A63A8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02DB"/>
    <w:multiLevelType w:val="hybridMultilevel"/>
    <w:tmpl w:val="E4E4C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E735D"/>
    <w:multiLevelType w:val="hybridMultilevel"/>
    <w:tmpl w:val="2FC4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0C6F"/>
    <w:multiLevelType w:val="hybridMultilevel"/>
    <w:tmpl w:val="3D88FC56"/>
    <w:lvl w:ilvl="0" w:tplc="A0D226A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673F5B"/>
    <w:multiLevelType w:val="hybridMultilevel"/>
    <w:tmpl w:val="A6F46498"/>
    <w:lvl w:ilvl="0" w:tplc="32509E7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4"/>
    <w:rsid w:val="00056B25"/>
    <w:rsid w:val="000D0705"/>
    <w:rsid w:val="000E2D6F"/>
    <w:rsid w:val="000E5FF6"/>
    <w:rsid w:val="00100DDD"/>
    <w:rsid w:val="00155BAF"/>
    <w:rsid w:val="00177B6F"/>
    <w:rsid w:val="001834D4"/>
    <w:rsid w:val="001E4890"/>
    <w:rsid w:val="00280398"/>
    <w:rsid w:val="002B6AE9"/>
    <w:rsid w:val="002E50C3"/>
    <w:rsid w:val="003035AE"/>
    <w:rsid w:val="00303735"/>
    <w:rsid w:val="003209A8"/>
    <w:rsid w:val="003942EA"/>
    <w:rsid w:val="003C3D45"/>
    <w:rsid w:val="003E6BD0"/>
    <w:rsid w:val="004245FD"/>
    <w:rsid w:val="004B2573"/>
    <w:rsid w:val="004B3224"/>
    <w:rsid w:val="004B4E52"/>
    <w:rsid w:val="004C2EDA"/>
    <w:rsid w:val="00510362"/>
    <w:rsid w:val="0053175E"/>
    <w:rsid w:val="00566BC5"/>
    <w:rsid w:val="005B3EC6"/>
    <w:rsid w:val="005C10B2"/>
    <w:rsid w:val="005D0D60"/>
    <w:rsid w:val="00636494"/>
    <w:rsid w:val="00636695"/>
    <w:rsid w:val="0068386A"/>
    <w:rsid w:val="006972CC"/>
    <w:rsid w:val="006C714F"/>
    <w:rsid w:val="00734280"/>
    <w:rsid w:val="0074354E"/>
    <w:rsid w:val="00763D7F"/>
    <w:rsid w:val="0076479E"/>
    <w:rsid w:val="007B4958"/>
    <w:rsid w:val="007D3323"/>
    <w:rsid w:val="007E68AA"/>
    <w:rsid w:val="00853FCE"/>
    <w:rsid w:val="008B1A7B"/>
    <w:rsid w:val="008B3012"/>
    <w:rsid w:val="008B5163"/>
    <w:rsid w:val="008C1C10"/>
    <w:rsid w:val="009201F7"/>
    <w:rsid w:val="009429EF"/>
    <w:rsid w:val="00942C40"/>
    <w:rsid w:val="00A23513"/>
    <w:rsid w:val="00A72151"/>
    <w:rsid w:val="00A87D63"/>
    <w:rsid w:val="00B01077"/>
    <w:rsid w:val="00B05C3F"/>
    <w:rsid w:val="00B55F0E"/>
    <w:rsid w:val="00B56CD6"/>
    <w:rsid w:val="00B72328"/>
    <w:rsid w:val="00B72F0D"/>
    <w:rsid w:val="00BB1498"/>
    <w:rsid w:val="00BD5D5A"/>
    <w:rsid w:val="00BF5CD7"/>
    <w:rsid w:val="00C7393C"/>
    <w:rsid w:val="00C814D4"/>
    <w:rsid w:val="00CC46D4"/>
    <w:rsid w:val="00CE6F09"/>
    <w:rsid w:val="00D2223F"/>
    <w:rsid w:val="00D25324"/>
    <w:rsid w:val="00D32F84"/>
    <w:rsid w:val="00D478D4"/>
    <w:rsid w:val="00D61ADC"/>
    <w:rsid w:val="00D61D5B"/>
    <w:rsid w:val="00DA12D3"/>
    <w:rsid w:val="00DB7AD5"/>
    <w:rsid w:val="00E53F9E"/>
    <w:rsid w:val="00E7620A"/>
    <w:rsid w:val="00EE2F55"/>
    <w:rsid w:val="00F238F3"/>
    <w:rsid w:val="00F248DA"/>
    <w:rsid w:val="00F44BE3"/>
    <w:rsid w:val="00F61802"/>
    <w:rsid w:val="00F750F0"/>
    <w:rsid w:val="00FA0F17"/>
    <w:rsid w:val="00FB76ED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EF32DE"/>
  <w15:docId w15:val="{859DCDFD-F214-4449-B11F-5C07693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C7393C"/>
    <w:pPr>
      <w:keepNext/>
      <w:keepLines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C7393C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100D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DDD"/>
    <w:pPr>
      <w:ind w:left="720"/>
      <w:contextualSpacing/>
    </w:pPr>
    <w:rPr>
      <w:rFonts w:eastAsia="Calibri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rsid w:val="00100DDD"/>
    <w:pPr>
      <w:spacing w:after="300"/>
      <w:contextualSpacing/>
    </w:pPr>
    <w:rPr>
      <w:rFonts w:eastAsia="MS Gothic" w:cs="Times New Roman"/>
      <w:bCs/>
      <w:color w:val="331188"/>
      <w:kern w:val="28"/>
      <w:sz w:val="66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00DDD"/>
    <w:rPr>
      <w:rFonts w:ascii="Arial" w:eastAsia="MS Gothic" w:hAnsi="Arial" w:cs="Times New Roman"/>
      <w:bCs/>
      <w:color w:val="331188"/>
      <w:kern w:val="28"/>
      <w:sz w:val="66"/>
      <w:szCs w:val="32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100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F17"/>
    <w:pPr>
      <w:spacing w:after="0" w:line="240" w:lineRule="auto"/>
    </w:pPr>
    <w:rPr>
      <w:rFonts w:ascii="Arial" w:hAnsi="Arial"/>
      <w:sz w:val="24"/>
    </w:rPr>
  </w:style>
  <w:style w:type="paragraph" w:customStyle="1" w:styleId="Basictext">
    <w:name w:val="Basic text"/>
    <w:basedOn w:val="Normal"/>
    <w:link w:val="BasictextChar"/>
    <w:qFormat/>
    <w:rsid w:val="00177B6F"/>
    <w:pPr>
      <w:spacing w:after="200" w:line="276" w:lineRule="auto"/>
    </w:pPr>
  </w:style>
  <w:style w:type="character" w:customStyle="1" w:styleId="BasictextChar">
    <w:name w:val="Basic text Char"/>
    <w:basedOn w:val="DefaultParagraphFont"/>
    <w:link w:val="Basictext"/>
    <w:rsid w:val="00177B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3311DBF31A40C0B532C4BBA06D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797E-CD5B-498E-9564-CDCB719C4AEA}"/>
      </w:docPartPr>
      <w:docPartBody>
        <w:p w:rsidR="00D20EAB" w:rsidRDefault="00120F29" w:rsidP="00120F29">
          <w:pPr>
            <w:pStyle w:val="1E3311DBF31A40C0B532C4BBA06DA72822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C79747CCE5D7439FB5B26436E2B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EC44-69C9-4FBE-B188-DFDA355BD0A5}"/>
      </w:docPartPr>
      <w:docPartBody>
        <w:p w:rsidR="00D20EAB" w:rsidRDefault="00120F29" w:rsidP="00120F29">
          <w:pPr>
            <w:pStyle w:val="C79747CCE5D7439FB5B26436E2B4A73A21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936E15603F0A4648A144B45C5A3F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8BF6-8483-4DC9-9337-8A1DB802B6B8}"/>
      </w:docPartPr>
      <w:docPartBody>
        <w:p w:rsidR="00ED484C" w:rsidRDefault="00120F29" w:rsidP="00120F29">
          <w:pPr>
            <w:pStyle w:val="936E15603F0A4648A144B45C5A3F783C12"/>
          </w:pPr>
          <w:r w:rsidRPr="00177B6F">
            <w:rPr>
              <w:rStyle w:val="PlaceholderText"/>
              <w:i/>
            </w:rPr>
            <w:t>Choose an item</w:t>
          </w:r>
        </w:p>
      </w:docPartBody>
    </w:docPart>
    <w:docPart>
      <w:docPartPr>
        <w:name w:val="CB0B88D8F7E048669DD6CCFABD41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6304-5FD6-48C2-BC24-19C97FEC0416}"/>
      </w:docPartPr>
      <w:docPartBody>
        <w:p w:rsidR="00126D6F" w:rsidRDefault="00120F29">
          <w:r>
            <w:t>[Meeting Name]</w:t>
          </w:r>
        </w:p>
      </w:docPartBody>
    </w:docPart>
    <w:docPart>
      <w:docPartPr>
        <w:name w:val="12857DD38D964C3C87E150CF1A78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41B7-7A9E-4B54-A203-75C9C91B09BC}"/>
      </w:docPartPr>
      <w:docPartBody>
        <w:p w:rsidR="00126D6F" w:rsidRDefault="00120F29" w:rsidP="00120F29">
          <w:pPr>
            <w:pStyle w:val="12857DD38D964C3C87E150CF1A787E918"/>
          </w:pPr>
          <w:r w:rsidRPr="007E68AA">
            <w:rPr>
              <w:rStyle w:val="PlaceholderText"/>
              <w:i/>
              <w:sz w:val="24"/>
              <w:szCs w:val="24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34"/>
    <w:rsid w:val="00120F29"/>
    <w:rsid w:val="00126D6F"/>
    <w:rsid w:val="0013631E"/>
    <w:rsid w:val="00400E50"/>
    <w:rsid w:val="008060AA"/>
    <w:rsid w:val="009F3D09"/>
    <w:rsid w:val="00D20EAB"/>
    <w:rsid w:val="00ED484C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29"/>
    <w:rPr>
      <w:color w:val="808080"/>
    </w:rPr>
  </w:style>
  <w:style w:type="paragraph" w:customStyle="1" w:styleId="F0159C68BB1E4F4BA5DBD7DE1955B1D9">
    <w:name w:val="F0159C68BB1E4F4BA5DBD7DE1955B1D9"/>
  </w:style>
  <w:style w:type="paragraph" w:customStyle="1" w:styleId="B4444A255E3D44A9BAD8E278ADAC1AC4">
    <w:name w:val="B4444A255E3D44A9BAD8E278ADAC1AC4"/>
  </w:style>
  <w:style w:type="paragraph" w:customStyle="1" w:styleId="E4E38F5257EA4331AA8E1F8DB118EF67">
    <w:name w:val="E4E38F5257EA4331AA8E1F8DB118EF67"/>
    <w:rsid w:val="00FC1234"/>
  </w:style>
  <w:style w:type="paragraph" w:customStyle="1" w:styleId="8C494E311C8B41548466FFD61275F928">
    <w:name w:val="8C494E311C8B41548466FFD61275F928"/>
    <w:rsid w:val="00FC1234"/>
  </w:style>
  <w:style w:type="paragraph" w:customStyle="1" w:styleId="1E3311DBF31A40C0B532C4BBA06DA728">
    <w:name w:val="1E3311DBF31A40C0B532C4BBA06DA728"/>
    <w:rsid w:val="00400E50"/>
  </w:style>
  <w:style w:type="paragraph" w:customStyle="1" w:styleId="C79747CCE5D7439FB5B26436E2B4A73A">
    <w:name w:val="C79747CCE5D7439FB5B26436E2B4A73A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1">
    <w:name w:val="1E3311DBF31A40C0B532C4BBA06DA7281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1">
    <w:name w:val="F0159C68BB1E4F4BA5DBD7DE1955B1D9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">
    <w:name w:val="EB9F26C27C5142D1954CF31E8E0EADA8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1">
    <w:name w:val="8C494E311C8B41548466FFD61275F928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">
    <w:name w:val="C79747CCE5D7439FB5B26436E2B4A73A1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2">
    <w:name w:val="1E3311DBF31A40C0B532C4BBA06DA7282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2">
    <w:name w:val="F0159C68BB1E4F4BA5DBD7DE1955B1D9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1">
    <w:name w:val="EB9F26C27C5142D1954CF31E8E0EADA8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2">
    <w:name w:val="8C494E311C8B41548466FFD61275F928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">
    <w:name w:val="C79747CCE5D7439FB5B26436E2B4A73A2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3">
    <w:name w:val="1E3311DBF31A40C0B532C4BBA06DA7283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3">
    <w:name w:val="F0159C68BB1E4F4BA5DBD7DE1955B1D9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2">
    <w:name w:val="EB9F26C27C5142D1954CF31E8E0EADA8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">
    <w:name w:val="A9C98302FD5648E889CA0749CED27EDE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3">
    <w:name w:val="8C494E311C8B41548466FFD61275F928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3">
    <w:name w:val="C79747CCE5D7439FB5B26436E2B4A73A3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4">
    <w:name w:val="1E3311DBF31A40C0B532C4BBA06DA7284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4">
    <w:name w:val="F0159C68BB1E4F4BA5DBD7DE1955B1D94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3">
    <w:name w:val="EB9F26C27C5142D1954CF31E8E0EADA8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1">
    <w:name w:val="A9C98302FD5648E889CA0749CED27EDE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4">
    <w:name w:val="8C494E311C8B41548466FFD61275F9284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4">
    <w:name w:val="C79747CCE5D7439FB5B26436E2B4A73A4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5">
    <w:name w:val="1E3311DBF31A40C0B532C4BBA06DA7285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5">
    <w:name w:val="F0159C68BB1E4F4BA5DBD7DE1955B1D9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4">
    <w:name w:val="EB9F26C27C5142D1954CF31E8E0EADA84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2">
    <w:name w:val="A9C98302FD5648E889CA0749CED27EDE2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5">
    <w:name w:val="8C494E311C8B41548466FFD61275F928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5">
    <w:name w:val="C79747CCE5D7439FB5B26436E2B4A73A5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6">
    <w:name w:val="1E3311DBF31A40C0B532C4BBA06DA7286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6">
    <w:name w:val="F0159C68BB1E4F4BA5DBD7DE1955B1D96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5">
    <w:name w:val="EB9F26C27C5142D1954CF31E8E0EADA8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3">
    <w:name w:val="A9C98302FD5648E889CA0749CED27EDE3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">
    <w:name w:val="357360D98C7749A4816A0D2DA485F2E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">
    <w:name w:val="CBB731FAA87D4812BA6856C508E9672E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6">
    <w:name w:val="8C494E311C8B41548466FFD61275F9286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6">
    <w:name w:val="C79747CCE5D7439FB5B26436E2B4A73A6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7">
    <w:name w:val="1E3311DBF31A40C0B532C4BBA06DA7287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7">
    <w:name w:val="F0159C68BB1E4F4BA5DBD7DE1955B1D9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6">
    <w:name w:val="EB9F26C27C5142D1954CF31E8E0EADA86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4">
    <w:name w:val="A9C98302FD5648E889CA0749CED27EDE4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1">
    <w:name w:val="357360D98C7749A4816A0D2DA485F2E51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1">
    <w:name w:val="CBB731FAA87D4812BA6856C508E9672E1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7">
    <w:name w:val="8C494E311C8B41548466FFD61275F928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7">
    <w:name w:val="C79747CCE5D7439FB5B26436E2B4A73A7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8">
    <w:name w:val="1E3311DBF31A40C0B532C4BBA06DA7288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8">
    <w:name w:val="F0159C68BB1E4F4BA5DBD7DE1955B1D98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7">
    <w:name w:val="EB9F26C27C5142D1954CF31E8E0EADA8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5">
    <w:name w:val="A9C98302FD5648E889CA0749CED27EDE5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2">
    <w:name w:val="357360D98C7749A4816A0D2DA485F2E52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2">
    <w:name w:val="CBB731FAA87D4812BA6856C508E9672E2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8">
    <w:name w:val="8C494E311C8B41548466FFD61275F9288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A65C8055B6449EA97B761578714548">
    <w:name w:val="B4A65C8055B6449EA97B761578714548"/>
    <w:rsid w:val="008060AA"/>
  </w:style>
  <w:style w:type="paragraph" w:customStyle="1" w:styleId="936E15603F0A4648A144B45C5A3F783C">
    <w:name w:val="936E15603F0A4648A144B45C5A3F783C"/>
    <w:rsid w:val="008060AA"/>
  </w:style>
  <w:style w:type="paragraph" w:customStyle="1" w:styleId="5685C471216F4D48B37C8231411EC206">
    <w:name w:val="5685C471216F4D48B37C8231411EC206"/>
    <w:rsid w:val="008060AA"/>
  </w:style>
  <w:style w:type="paragraph" w:customStyle="1" w:styleId="FEE552EA787F4EB5908F50C7D626723F">
    <w:name w:val="FEE552EA787F4EB5908F50C7D626723F"/>
    <w:rsid w:val="008060AA"/>
  </w:style>
  <w:style w:type="paragraph" w:customStyle="1" w:styleId="988CBCB4AE8942F581DD18471A1A7807">
    <w:name w:val="988CBCB4AE8942F581DD18471A1A7807"/>
    <w:rsid w:val="008060AA"/>
  </w:style>
  <w:style w:type="paragraph" w:customStyle="1" w:styleId="23DBFFEDCB904013B1F6B70435F9605F">
    <w:name w:val="23DBFFEDCB904013B1F6B70435F9605F"/>
    <w:rsid w:val="008060AA"/>
  </w:style>
  <w:style w:type="paragraph" w:customStyle="1" w:styleId="EBCFC1D0A7F24261826D629FA7E8AEF4">
    <w:name w:val="EBCFC1D0A7F24261826D629FA7E8AEF4"/>
    <w:rsid w:val="008060AA"/>
  </w:style>
  <w:style w:type="paragraph" w:customStyle="1" w:styleId="12C02ECDFBEA441B94BC097A58A2AA29">
    <w:name w:val="12C02ECDFBEA441B94BC097A58A2AA29"/>
    <w:rsid w:val="008060AA"/>
  </w:style>
  <w:style w:type="paragraph" w:customStyle="1" w:styleId="C79747CCE5D7439FB5B26436E2B4A73A8">
    <w:name w:val="C79747CCE5D7439FB5B26436E2B4A73A8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9">
    <w:name w:val="1E3311DBF31A40C0B532C4BBA06DA7289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C79747CCE5D7439FB5B26436E2B4A73A9">
    <w:name w:val="C79747CCE5D7439FB5B26436E2B4A73A9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0">
    <w:name w:val="1E3311DBF31A40C0B532C4BBA06DA72810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C79747CCE5D7439FB5B26436E2B4A73A10">
    <w:name w:val="C79747CCE5D7439FB5B26436E2B4A73A10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1">
    <w:name w:val="1E3311DBF31A40C0B532C4BBA06DA72811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1">
    <w:name w:val="936E15603F0A4648A144B45C5A3F783C1"/>
    <w:rsid w:val="008060A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">
    <w:name w:val="5685C471216F4D48B37C8231411EC2061"/>
    <w:rsid w:val="008060A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1">
    <w:name w:val="C79747CCE5D7439FB5B26436E2B4A73A11"/>
    <w:rsid w:val="00ED484C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2">
    <w:name w:val="1E3311DBF31A40C0B532C4BBA06DA72812"/>
    <w:rsid w:val="00ED484C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2">
    <w:name w:val="936E15603F0A4648A144B45C5A3F783C2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2">
    <w:name w:val="5685C471216F4D48B37C8231411EC2062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">
    <w:name w:val="FEE552EA787F4EB5908F50C7D626723F1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">
    <w:name w:val="988CBCB4AE8942F581DD18471A1A78071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2">
    <w:name w:val="C79747CCE5D7439FB5B26436E2B4A73A12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3">
    <w:name w:val="1E3311DBF31A40C0B532C4BBA06DA72813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3">
    <w:name w:val="936E15603F0A4648A144B45C5A3F783C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3">
    <w:name w:val="5685C471216F4D48B37C8231411EC206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1">
    <w:name w:val="12C02ECDFBEA441B94BC097A58A2AA29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2">
    <w:name w:val="FEE552EA787F4EB5908F50C7D626723F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2">
    <w:name w:val="988CBCB4AE8942F581DD18471A1A7807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3">
    <w:name w:val="C79747CCE5D7439FB5B26436E2B4A73A13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4">
    <w:name w:val="1E3311DBF31A40C0B532C4BBA06DA72814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4">
    <w:name w:val="936E15603F0A4648A144B45C5A3F783C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4">
    <w:name w:val="5685C471216F4D48B37C8231411EC206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2">
    <w:name w:val="12C02ECDFBEA441B94BC097A58A2AA29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3">
    <w:name w:val="FEE552EA787F4EB5908F50C7D626723F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3">
    <w:name w:val="988CBCB4AE8942F581DD18471A1A7807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6AC69F4B16043B8858FF4E1AED3AFBA">
    <w:name w:val="06AC69F4B16043B8858FF4E1AED3AFBA"/>
    <w:rsid w:val="00120F29"/>
  </w:style>
  <w:style w:type="paragraph" w:customStyle="1" w:styleId="12857DD38D964C3C87E150CF1A787E91">
    <w:name w:val="12857DD38D964C3C87E150CF1A787E91"/>
    <w:rsid w:val="00120F29"/>
  </w:style>
  <w:style w:type="paragraph" w:customStyle="1" w:styleId="C79747CCE5D7439FB5B26436E2B4A73A14">
    <w:name w:val="C79747CCE5D7439FB5B26436E2B4A73A14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5">
    <w:name w:val="1E3311DBF31A40C0B532C4BBA06DA72815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1">
    <w:name w:val="12857DD38D964C3C87E150CF1A787E911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5">
    <w:name w:val="936E15603F0A4648A144B45C5A3F783C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5">
    <w:name w:val="5685C471216F4D48B37C8231411EC206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3">
    <w:name w:val="12C02ECDFBEA441B94BC097A58A2AA29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4">
    <w:name w:val="FEE552EA787F4EB5908F50C7D626723F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4">
    <w:name w:val="988CBCB4AE8942F581DD18471A1A7807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5">
    <w:name w:val="C79747CCE5D7439FB5B26436E2B4A73A15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6">
    <w:name w:val="1E3311DBF31A40C0B532C4BBA06DA72816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2">
    <w:name w:val="12857DD38D964C3C87E150CF1A787E912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6">
    <w:name w:val="936E15603F0A4648A144B45C5A3F783C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6">
    <w:name w:val="5685C471216F4D48B37C8231411EC206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4">
    <w:name w:val="12C02ECDFBEA441B94BC097A58A2AA29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5">
    <w:name w:val="FEE552EA787F4EB5908F50C7D626723F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5">
    <w:name w:val="988CBCB4AE8942F581DD18471A1A7807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6">
    <w:name w:val="C79747CCE5D7439FB5B26436E2B4A73A16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7">
    <w:name w:val="1E3311DBF31A40C0B532C4BBA06DA72817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3">
    <w:name w:val="12857DD38D964C3C87E150CF1A787E913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7">
    <w:name w:val="936E15603F0A4648A144B45C5A3F783C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7">
    <w:name w:val="5685C471216F4D48B37C8231411EC206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5">
    <w:name w:val="12C02ECDFBEA441B94BC097A58A2AA29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6">
    <w:name w:val="FEE552EA787F4EB5908F50C7D626723F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6">
    <w:name w:val="988CBCB4AE8942F581DD18471A1A7807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7">
    <w:name w:val="C79747CCE5D7439FB5B26436E2B4A73A17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8">
    <w:name w:val="1E3311DBF31A40C0B532C4BBA06DA72818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4">
    <w:name w:val="12857DD38D964C3C87E150CF1A787E914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8">
    <w:name w:val="936E15603F0A4648A144B45C5A3F783C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8">
    <w:name w:val="5685C471216F4D48B37C8231411EC206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6">
    <w:name w:val="12C02ECDFBEA441B94BC097A58A2AA29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7">
    <w:name w:val="FEE552EA787F4EB5908F50C7D626723F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7">
    <w:name w:val="988CBCB4AE8942F581DD18471A1A7807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8">
    <w:name w:val="C79747CCE5D7439FB5B26436E2B4A73A18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9">
    <w:name w:val="1E3311DBF31A40C0B532C4BBA06DA72819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5">
    <w:name w:val="12857DD38D964C3C87E150CF1A787E915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9">
    <w:name w:val="936E15603F0A4648A144B45C5A3F783C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9">
    <w:name w:val="5685C471216F4D48B37C8231411EC206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7">
    <w:name w:val="12C02ECDFBEA441B94BC097A58A2AA29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8">
    <w:name w:val="FEE552EA787F4EB5908F50C7D626723F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8">
    <w:name w:val="988CBCB4AE8942F581DD18471A1A7807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9">
    <w:name w:val="C79747CCE5D7439FB5B26436E2B4A73A19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0">
    <w:name w:val="1E3311DBF31A40C0B532C4BBA06DA72820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6">
    <w:name w:val="12857DD38D964C3C87E150CF1A787E916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10">
    <w:name w:val="936E15603F0A4648A144B45C5A3F783C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0">
    <w:name w:val="5685C471216F4D48B37C8231411EC206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8">
    <w:name w:val="12C02ECDFBEA441B94BC097A58A2AA29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9">
    <w:name w:val="FEE552EA787F4EB5908F50C7D626723F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9">
    <w:name w:val="988CBCB4AE8942F581DD18471A1A7807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0">
    <w:name w:val="C79747CCE5D7439FB5B26436E2B4A73A20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1">
    <w:name w:val="1E3311DBF31A40C0B532C4BBA06DA72821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7">
    <w:name w:val="12857DD38D964C3C87E150CF1A787E917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034F7860FBBE4A9AB4E10A9E778219C4">
    <w:name w:val="034F7860FBBE4A9AB4E10A9E778219C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6E15603F0A4648A144B45C5A3F783C11">
    <w:name w:val="936E15603F0A4648A144B45C5A3F783C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1">
    <w:name w:val="5685C471216F4D48B37C8231411EC206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9">
    <w:name w:val="12C02ECDFBEA441B94BC097A58A2AA29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0">
    <w:name w:val="FEE552EA787F4EB5908F50C7D626723F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0">
    <w:name w:val="988CBCB4AE8942F581DD18471A1A7807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1">
    <w:name w:val="C79747CCE5D7439FB5B26436E2B4A73A21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2">
    <w:name w:val="1E3311DBF31A40C0B532C4BBA06DA72822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8">
    <w:name w:val="12857DD38D964C3C87E150CF1A787E918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034F7860FBBE4A9AB4E10A9E778219C41">
    <w:name w:val="034F7860FBBE4A9AB4E10A9E778219C4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6E15603F0A4648A144B45C5A3F783C12">
    <w:name w:val="936E15603F0A4648A144B45C5A3F783C1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2">
    <w:name w:val="5685C471216F4D48B37C8231411EC2061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10">
    <w:name w:val="12C02ECDFBEA441B94BC097A58A2AA29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1">
    <w:name w:val="FEE552EA787F4EB5908F50C7D626723F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1">
    <w:name w:val="988CBCB4AE8942F581DD18471A1A7807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ADD9-02C5-4BA4-B421-1BB05DE3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HRA Agenda Template</vt:lpstr>
    </vt:vector>
  </TitlesOfParts>
  <Company>IMS3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 Agenda Template</dc:title>
  <dc:subject>Agenda</dc:subject>
  <dc:creator>Steve Tebbutt</dc:creator>
  <cp:lastModifiedBy>Stephen Tebbutt</cp:lastModifiedBy>
  <cp:revision>7</cp:revision>
  <dcterms:created xsi:type="dcterms:W3CDTF">2020-09-02T15:16:00Z</dcterms:created>
  <dcterms:modified xsi:type="dcterms:W3CDTF">2020-09-15T07:37:00Z</dcterms:modified>
</cp:coreProperties>
</file>