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D01C32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15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D01C32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D01C32">
        <w:rPr>
          <w:rFonts w:asciiTheme="minorHAnsi" w:hAnsiTheme="minorHAnsi" w:cstheme="minorHAnsi"/>
          <w:b/>
          <w:sz w:val="44"/>
          <w:szCs w:val="44"/>
        </w:rPr>
        <w:t xml:space="preserve">BOARD </w:t>
      </w:r>
      <w:r w:rsidRPr="00151DBF">
        <w:rPr>
          <w:rFonts w:asciiTheme="minorHAnsi" w:hAnsiTheme="minorHAnsi" w:cstheme="minorHAnsi"/>
          <w:b/>
          <w:sz w:val="44"/>
          <w:szCs w:val="44"/>
        </w:rPr>
        <w:t>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D01C3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bookmarkStart w:id="0" w:name="_GoBack"/>
            <w:bookmarkEnd w:id="0"/>
            <w:r w:rsidR="000B41CA">
              <w:rPr>
                <w:rFonts w:asciiTheme="minorHAnsi" w:hAnsiTheme="minorHAnsi" w:cstheme="minorHAnsi"/>
              </w:rPr>
              <w:t>5/02/2019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AB705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Quarter</w:t>
            </w:r>
            <w:r w:rsidR="004D4B97">
              <w:rPr>
                <w:rFonts w:asciiTheme="minorHAnsi" w:hAnsiTheme="minorHAnsi" w:cstheme="minorHAnsi"/>
              </w:rPr>
              <w:t xml:space="preserve"> </w:t>
            </w:r>
            <w:r w:rsidR="009043E8">
              <w:rPr>
                <w:rFonts w:asciiTheme="minorHAnsi" w:hAnsiTheme="minorHAnsi" w:cstheme="minorHAnsi"/>
              </w:rPr>
              <w:t xml:space="preserve">4 </w:t>
            </w:r>
            <w:r w:rsidR="008C2E53">
              <w:rPr>
                <w:rFonts w:asciiTheme="minorHAnsi" w:hAnsiTheme="minorHAnsi" w:cstheme="minorHAnsi"/>
              </w:rPr>
              <w:t>Corporate Risk Register</w:t>
            </w:r>
            <w:r w:rsidR="00623F66">
              <w:rPr>
                <w:rFonts w:asciiTheme="minorHAnsi" w:hAnsiTheme="minorHAnsi" w:cstheme="minorHAnsi"/>
              </w:rPr>
              <w:t xml:space="preserve"> for </w:t>
            </w:r>
            <w:r w:rsidR="009043E8">
              <w:rPr>
                <w:rFonts w:asciiTheme="minorHAnsi" w:hAnsiTheme="minorHAnsi" w:cstheme="minorHAnsi"/>
              </w:rPr>
              <w:t>May</w:t>
            </w:r>
            <w:r w:rsidR="00E15BFE">
              <w:rPr>
                <w:rFonts w:asciiTheme="minorHAnsi" w:hAnsiTheme="minorHAnsi" w:cstheme="minorHAnsi"/>
              </w:rPr>
              <w:t xml:space="preserve"> Audit and Risk Committee and </w:t>
            </w:r>
            <w:r w:rsidR="009043E8">
              <w:rPr>
                <w:rFonts w:asciiTheme="minorHAnsi" w:hAnsiTheme="minorHAnsi" w:cstheme="minorHAnsi"/>
              </w:rPr>
              <w:t>May</w:t>
            </w:r>
            <w:r w:rsidR="00477E57">
              <w:rPr>
                <w:rFonts w:asciiTheme="minorHAnsi" w:hAnsiTheme="minorHAnsi" w:cstheme="minorHAnsi"/>
              </w:rPr>
              <w:t xml:space="preserve"> Board</w:t>
            </w:r>
            <w:r w:rsidR="00E15BFE"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7A1BD5" w:rsidRPr="00C90060" w:rsidRDefault="007A1BD5" w:rsidP="007A1B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9043E8">
              <w:rPr>
                <w:rFonts w:asciiTheme="minorHAnsi" w:hAnsiTheme="minorHAnsi" w:cstheme="minorHAnsi"/>
              </w:rPr>
              <w:t xml:space="preserve">ARC &amp; </w:t>
            </w:r>
            <w:r>
              <w:rPr>
                <w:rFonts w:asciiTheme="minorHAnsi" w:hAnsiTheme="minorHAnsi" w:cstheme="minorHAnsi"/>
              </w:rPr>
              <w:t xml:space="preserve">Board with the risk overview summary and the detailed Corporate Risk Register for Quarter </w:t>
            </w:r>
            <w:r w:rsidR="009043E8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2018/19.</w:t>
            </w:r>
          </w:p>
          <w:p w:rsidR="0000688A" w:rsidRPr="00C90060" w:rsidRDefault="0000688A" w:rsidP="00E15BF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667C5" w:rsidRDefault="007A1BD5" w:rsidP="000B41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0B41CA">
              <w:rPr>
                <w:rFonts w:asciiTheme="minorHAnsi" w:hAnsiTheme="minorHAnsi" w:cstheme="minorHAnsi"/>
              </w:rPr>
              <w:t>ARC and Board</w:t>
            </w:r>
            <w:r>
              <w:rPr>
                <w:rFonts w:asciiTheme="minorHAnsi" w:hAnsiTheme="minorHAnsi" w:cstheme="minorHAnsi"/>
              </w:rPr>
              <w:t xml:space="preserve"> review and oversight of risks being managed by the HRA.</w:t>
            </w:r>
          </w:p>
          <w:p w:rsidR="000B41CA" w:rsidRPr="00C90060" w:rsidRDefault="000B41CA" w:rsidP="000B41CA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8C2E53" w:rsidRDefault="007A1BD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summary.</w:t>
            </w:r>
          </w:p>
          <w:p w:rsidR="0000688A" w:rsidRPr="00731F3F" w:rsidRDefault="0000688A" w:rsidP="000B41CA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7A1BD5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7A1BD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A1BD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46CC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974EB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r w:rsidR="00623F66">
              <w:rPr>
                <w:rFonts w:asciiTheme="minorHAnsi" w:hAnsiTheme="minorHAnsi" w:cstheme="minorHAnsi"/>
              </w:rPr>
              <w:t xml:space="preserve">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9043E8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30/04/2019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8D1369" w:rsidRDefault="008D1369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D1369" w:rsidRDefault="008D1369" w:rsidP="008D1369">
      <w:pPr>
        <w:rPr>
          <w:rFonts w:asciiTheme="minorHAnsi" w:hAnsiTheme="minorHAnsi" w:cstheme="minorHAnsi"/>
        </w:rPr>
      </w:pPr>
    </w:p>
    <w:p w:rsidR="00151DBF" w:rsidRPr="008D1369" w:rsidRDefault="008D1369" w:rsidP="008D1369">
      <w:pPr>
        <w:tabs>
          <w:tab w:val="left" w:pos="36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8D1369" w:rsidSect="007E3082">
      <w:headerReference w:type="default" r:id="rId8"/>
      <w:footerReference w:type="default" r:id="rId9"/>
      <w:headerReference w:type="first" r:id="rId10"/>
      <w:pgSz w:w="11907" w:h="16840" w:code="9"/>
      <w:pgMar w:top="1134" w:right="1275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60" w:rsidRPr="00C90060" w:rsidRDefault="00477E57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82" w:rsidRDefault="007E3082" w:rsidP="007E308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91582B" wp14:editId="70F04688">
          <wp:extent cx="1238250" cy="652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08BA"/>
    <w:multiLevelType w:val="hybridMultilevel"/>
    <w:tmpl w:val="6492A21C"/>
    <w:lvl w:ilvl="0" w:tplc="E08023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6"/>
  </w:num>
  <w:num w:numId="4">
    <w:abstractNumId w:val="12"/>
  </w:num>
  <w:num w:numId="5">
    <w:abstractNumId w:val="25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1"/>
  </w:num>
  <w:num w:numId="15">
    <w:abstractNumId w:val="8"/>
  </w:num>
  <w:num w:numId="16">
    <w:abstractNumId w:val="23"/>
  </w:num>
  <w:num w:numId="17">
    <w:abstractNumId w:val="28"/>
  </w:num>
  <w:num w:numId="18">
    <w:abstractNumId w:val="1"/>
  </w:num>
  <w:num w:numId="19">
    <w:abstractNumId w:val="16"/>
  </w:num>
  <w:num w:numId="20">
    <w:abstractNumId w:val="26"/>
  </w:num>
  <w:num w:numId="21">
    <w:abstractNumId w:val="35"/>
  </w:num>
  <w:num w:numId="22">
    <w:abstractNumId w:val="19"/>
  </w:num>
  <w:num w:numId="23">
    <w:abstractNumId w:val="22"/>
  </w:num>
  <w:num w:numId="24">
    <w:abstractNumId w:val="6"/>
  </w:num>
  <w:num w:numId="25">
    <w:abstractNumId w:val="27"/>
  </w:num>
  <w:num w:numId="26">
    <w:abstractNumId w:val="38"/>
  </w:num>
  <w:num w:numId="27">
    <w:abstractNumId w:val="15"/>
  </w:num>
  <w:num w:numId="28">
    <w:abstractNumId w:val="33"/>
  </w:num>
  <w:num w:numId="29">
    <w:abstractNumId w:val="29"/>
  </w:num>
  <w:num w:numId="30">
    <w:abstractNumId w:val="11"/>
  </w:num>
  <w:num w:numId="31">
    <w:abstractNumId w:val="37"/>
  </w:num>
  <w:num w:numId="32">
    <w:abstractNumId w:val="14"/>
  </w:num>
  <w:num w:numId="33">
    <w:abstractNumId w:val="24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8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C2"/>
    <w:rsid w:val="00002037"/>
    <w:rsid w:val="0000688A"/>
    <w:rsid w:val="0001520F"/>
    <w:rsid w:val="0001579B"/>
    <w:rsid w:val="00021C9A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B41CA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667C5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278C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77E57"/>
    <w:rsid w:val="004806AB"/>
    <w:rsid w:val="00482B2C"/>
    <w:rsid w:val="00491A07"/>
    <w:rsid w:val="004960CF"/>
    <w:rsid w:val="004B078F"/>
    <w:rsid w:val="004B3B6C"/>
    <w:rsid w:val="004D4B97"/>
    <w:rsid w:val="004E5A9A"/>
    <w:rsid w:val="004F7AF1"/>
    <w:rsid w:val="00502585"/>
    <w:rsid w:val="00510C14"/>
    <w:rsid w:val="00512FBB"/>
    <w:rsid w:val="00521B16"/>
    <w:rsid w:val="00542C0A"/>
    <w:rsid w:val="00546CC0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23F66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31F3F"/>
    <w:rsid w:val="007607A8"/>
    <w:rsid w:val="00767841"/>
    <w:rsid w:val="00782CEB"/>
    <w:rsid w:val="0079459F"/>
    <w:rsid w:val="007958A5"/>
    <w:rsid w:val="0079675F"/>
    <w:rsid w:val="00797B27"/>
    <w:rsid w:val="007A1BD5"/>
    <w:rsid w:val="007A5239"/>
    <w:rsid w:val="007B7BA3"/>
    <w:rsid w:val="007C07BD"/>
    <w:rsid w:val="007C256C"/>
    <w:rsid w:val="007C4842"/>
    <w:rsid w:val="007C7004"/>
    <w:rsid w:val="007D0D13"/>
    <w:rsid w:val="007D276C"/>
    <w:rsid w:val="007E3082"/>
    <w:rsid w:val="007E3127"/>
    <w:rsid w:val="007E5587"/>
    <w:rsid w:val="007E74F4"/>
    <w:rsid w:val="007F12BE"/>
    <w:rsid w:val="007F40AA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2E53"/>
    <w:rsid w:val="008C4D96"/>
    <w:rsid w:val="008C747A"/>
    <w:rsid w:val="008D1369"/>
    <w:rsid w:val="008D2FE3"/>
    <w:rsid w:val="008D32BF"/>
    <w:rsid w:val="008D4BB4"/>
    <w:rsid w:val="008E32BA"/>
    <w:rsid w:val="008E46BD"/>
    <w:rsid w:val="008E5A91"/>
    <w:rsid w:val="00900E09"/>
    <w:rsid w:val="00902F7F"/>
    <w:rsid w:val="009043E8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74EB6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9F51D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05D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E137B"/>
    <w:rsid w:val="00BF5379"/>
    <w:rsid w:val="00C04153"/>
    <w:rsid w:val="00C15CC6"/>
    <w:rsid w:val="00C24C6C"/>
    <w:rsid w:val="00C265FE"/>
    <w:rsid w:val="00C36837"/>
    <w:rsid w:val="00C40072"/>
    <w:rsid w:val="00C40A25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01C32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CDD"/>
    <w:rsid w:val="00DF5E7E"/>
    <w:rsid w:val="00E068B3"/>
    <w:rsid w:val="00E06BF1"/>
    <w:rsid w:val="00E11B46"/>
    <w:rsid w:val="00E15BFE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1A88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5D79B4C"/>
  <w15:docId w15:val="{8C0F361A-AC85-4B71-9AE6-1F6A390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E32917-902A-4A33-B005-0D7B96E7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Stephen Tebbutt</cp:lastModifiedBy>
  <cp:revision>5</cp:revision>
  <cp:lastPrinted>2013-01-08T15:55:00Z</cp:lastPrinted>
  <dcterms:created xsi:type="dcterms:W3CDTF">2018-11-15T15:34:00Z</dcterms:created>
  <dcterms:modified xsi:type="dcterms:W3CDTF">2019-05-09T10:02:00Z</dcterms:modified>
</cp:coreProperties>
</file>