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9" w:rsidRDefault="00C84BA9" w:rsidP="00C84BA9">
      <w:pPr>
        <w:rPr>
          <w:rFonts w:ascii="Arial" w:hAnsi="Arial" w:cs="Arial"/>
          <w:b/>
          <w:bCs/>
          <w:color w:val="339966"/>
          <w:sz w:val="20"/>
        </w:rPr>
      </w:pPr>
    </w:p>
    <w:p w:rsidR="00C84BA9" w:rsidRDefault="00C84BA9" w:rsidP="00C84BA9">
      <w:pPr>
        <w:jc w:val="right"/>
        <w:rPr>
          <w:rFonts w:ascii="Arial" w:hAnsi="Arial" w:cs="Arial"/>
          <w:b/>
          <w:bCs/>
          <w:color w:val="339966"/>
          <w:sz w:val="20"/>
        </w:rPr>
      </w:pPr>
      <w:r w:rsidRPr="00190ADA">
        <w:rPr>
          <w:rFonts w:ascii="Arial" w:hAnsi="Arial" w:cs="Arial"/>
          <w:noProof/>
          <w:lang w:eastAsia="en-GB"/>
        </w:rPr>
        <w:drawing>
          <wp:anchor distT="0" distB="0" distL="114300" distR="114300" simplePos="0" relativeHeight="251659264" behindDoc="1" locked="0" layoutInCell="1" allowOverlap="1" wp14:anchorId="73C226EB" wp14:editId="7A5BECB2">
            <wp:simplePos x="0" y="0"/>
            <wp:positionH relativeFrom="column">
              <wp:posOffset>3190875</wp:posOffset>
            </wp:positionH>
            <wp:positionV relativeFrom="paragraph">
              <wp:posOffset>-485140</wp:posOffset>
            </wp:positionV>
            <wp:extent cx="3133725" cy="619125"/>
            <wp:effectExtent l="19050" t="0" r="9525" b="0"/>
            <wp:wrapTight wrapText="bothSides">
              <wp:wrapPolygon edited="0">
                <wp:start x="-131" y="0"/>
                <wp:lineTo x="-131" y="21268"/>
                <wp:lineTo x="21666" y="21268"/>
                <wp:lineTo x="21666" y="0"/>
                <wp:lineTo x="-131" y="0"/>
              </wp:wrapPolygon>
            </wp:wrapTight>
            <wp:docPr id="124" name="Picture 124"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8"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p>
    <w:p w:rsidR="00C84BA9" w:rsidRDefault="00190ADA" w:rsidP="00190ADA">
      <w:pPr>
        <w:pStyle w:val="ListParagraph"/>
        <w:spacing w:line="240" w:lineRule="auto"/>
        <w:ind w:left="0" w:right="-34"/>
        <w:rPr>
          <w:rFonts w:ascii="Arial" w:hAnsi="Arial" w:cs="Arial"/>
          <w:b/>
          <w:sz w:val="28"/>
          <w:szCs w:val="28"/>
        </w:rPr>
      </w:pPr>
      <w:r>
        <w:rPr>
          <w:rFonts w:ascii="Arial" w:hAnsi="Arial" w:cs="Arial"/>
          <w:b/>
          <w:sz w:val="28"/>
          <w:szCs w:val="28"/>
        </w:rPr>
        <w:t xml:space="preserve">Ethical Review </w:t>
      </w:r>
      <w:r w:rsidR="00F939C5">
        <w:rPr>
          <w:rFonts w:ascii="Arial" w:hAnsi="Arial" w:cs="Arial"/>
          <w:b/>
          <w:sz w:val="28"/>
          <w:szCs w:val="28"/>
        </w:rPr>
        <w:t>Form</w:t>
      </w:r>
      <w:r>
        <w:rPr>
          <w:rFonts w:ascii="Arial" w:hAnsi="Arial" w:cs="Arial"/>
          <w:b/>
          <w:sz w:val="28"/>
          <w:szCs w:val="28"/>
        </w:rPr>
        <w:t xml:space="preserve"> </w:t>
      </w:r>
      <w:r w:rsidR="00370436">
        <w:rPr>
          <w:rFonts w:ascii="Arial" w:hAnsi="Arial" w:cs="Arial"/>
          <w:b/>
          <w:sz w:val="28"/>
          <w:szCs w:val="28"/>
        </w:rPr>
        <w:t>for Mental Capacity Act (MCA)</w:t>
      </w:r>
      <w:bookmarkStart w:id="0" w:name="_GoBack"/>
      <w:bookmarkEnd w:id="0"/>
      <w:r w:rsidR="00F9724A">
        <w:rPr>
          <w:rFonts w:ascii="Arial" w:hAnsi="Arial" w:cs="Arial"/>
          <w:b/>
          <w:sz w:val="28"/>
          <w:szCs w:val="28"/>
        </w:rPr>
        <w:t xml:space="preserve"> Studies</w:t>
      </w:r>
      <w:r w:rsidR="00E00D80">
        <w:rPr>
          <w:rFonts w:ascii="Arial" w:hAnsi="Arial" w:cs="Arial"/>
          <w:b/>
          <w:sz w:val="28"/>
          <w:szCs w:val="28"/>
        </w:rPr>
        <w:t xml:space="preserve"> </w:t>
      </w:r>
      <w:r w:rsidR="00C84BA9" w:rsidRPr="00190ADA">
        <w:rPr>
          <w:rFonts w:ascii="Arial" w:hAnsi="Arial" w:cs="Arial"/>
          <w:b/>
          <w:sz w:val="28"/>
          <w:szCs w:val="28"/>
        </w:rPr>
        <w:t xml:space="preserve">(Lead </w:t>
      </w:r>
      <w:r w:rsidRPr="00190ADA">
        <w:rPr>
          <w:rFonts w:ascii="Arial" w:hAnsi="Arial" w:cs="Arial"/>
          <w:b/>
          <w:sz w:val="28"/>
          <w:szCs w:val="28"/>
        </w:rPr>
        <w:t>Reviewer/RE</w:t>
      </w:r>
      <w:r w:rsidR="00C84BA9" w:rsidRPr="00190ADA">
        <w:rPr>
          <w:rFonts w:ascii="Arial" w:hAnsi="Arial" w:cs="Arial"/>
          <w:b/>
          <w:sz w:val="28"/>
          <w:szCs w:val="28"/>
        </w:rPr>
        <w:t>C Member)</w:t>
      </w:r>
    </w:p>
    <w:p w:rsidR="00C0477B" w:rsidRPr="00A55613" w:rsidRDefault="00C0477B" w:rsidP="00C0477B">
      <w:pPr>
        <w:pStyle w:val="ListParagraph"/>
        <w:spacing w:line="240" w:lineRule="auto"/>
        <w:ind w:left="0" w:right="-34"/>
        <w:rPr>
          <w:rFonts w:ascii="Arial" w:hAnsi="Arial" w:cs="Arial"/>
          <w:sz w:val="20"/>
          <w:szCs w:val="20"/>
        </w:rPr>
      </w:pPr>
      <w:r>
        <w:rPr>
          <w:rFonts w:ascii="Arial" w:hAnsi="Arial" w:cs="Arial"/>
          <w:sz w:val="20"/>
          <w:szCs w:val="20"/>
        </w:rPr>
        <w:t xml:space="preserve">The HRA has an established role to promote transparency, largely through RECs and the publication of research summaries; </w:t>
      </w:r>
    </w:p>
    <w:p w:rsidR="00C84BA9" w:rsidRDefault="00C84BA9" w:rsidP="00C84BA9">
      <w:pPr>
        <w:pStyle w:val="Subtitle"/>
        <w:ind w:right="-34"/>
        <w:jc w:val="left"/>
        <w:rPr>
          <w:rFonts w:cs="Arial"/>
          <w:b w:val="0"/>
          <w:sz w:val="20"/>
        </w:rPr>
      </w:pPr>
      <w:r w:rsidRPr="00190ADA">
        <w:rPr>
          <w:rFonts w:cs="Arial"/>
          <w:b w:val="0"/>
          <w:sz w:val="20"/>
        </w:rPr>
        <w:t>The lead reviewer</w:t>
      </w:r>
      <w:r w:rsidR="00190ADA" w:rsidRPr="00190ADA">
        <w:rPr>
          <w:rFonts w:cs="Arial"/>
          <w:b w:val="0"/>
          <w:sz w:val="20"/>
        </w:rPr>
        <w:t>(s)</w:t>
      </w:r>
      <w:r w:rsidR="00F939C5">
        <w:rPr>
          <w:rFonts w:cs="Arial"/>
          <w:b w:val="0"/>
          <w:sz w:val="20"/>
        </w:rPr>
        <w:t xml:space="preserve"> </w:t>
      </w:r>
      <w:r w:rsidRPr="00190ADA">
        <w:rPr>
          <w:rFonts w:cs="Arial"/>
          <w:b w:val="0"/>
          <w:sz w:val="20"/>
        </w:rPr>
        <w:t xml:space="preserve">should complete this </w:t>
      </w:r>
      <w:r w:rsidR="00F939C5">
        <w:rPr>
          <w:rFonts w:cs="Arial"/>
          <w:b w:val="0"/>
          <w:sz w:val="20"/>
        </w:rPr>
        <w:t>form</w:t>
      </w:r>
      <w:r w:rsidR="00190ADA" w:rsidRPr="00190ADA">
        <w:rPr>
          <w:rFonts w:cs="Arial"/>
          <w:b w:val="0"/>
          <w:sz w:val="20"/>
        </w:rPr>
        <w:t xml:space="preserve"> </w:t>
      </w:r>
      <w:r w:rsidRPr="00190ADA">
        <w:rPr>
          <w:rFonts w:cs="Arial"/>
          <w:b w:val="0"/>
          <w:sz w:val="20"/>
        </w:rPr>
        <w:t xml:space="preserve">in preparation for the REC meeting. </w:t>
      </w:r>
      <w:r w:rsidR="00190ADA" w:rsidRPr="00190ADA">
        <w:rPr>
          <w:rFonts w:cs="Arial"/>
          <w:b w:val="0"/>
          <w:sz w:val="20"/>
        </w:rPr>
        <w:t xml:space="preserve">The </w:t>
      </w:r>
      <w:r w:rsidR="00F939C5">
        <w:rPr>
          <w:rFonts w:cs="Arial"/>
          <w:b w:val="0"/>
          <w:sz w:val="20"/>
        </w:rPr>
        <w:t>form</w:t>
      </w:r>
      <w:r w:rsidR="00190ADA" w:rsidRPr="00190ADA">
        <w:rPr>
          <w:rFonts w:cs="Arial"/>
          <w:b w:val="0"/>
          <w:sz w:val="20"/>
        </w:rPr>
        <w:t xml:space="preserve"> may also be used by other REC members. </w:t>
      </w:r>
      <w:r w:rsidRPr="00190ADA">
        <w:rPr>
          <w:rFonts w:cs="Arial"/>
          <w:b w:val="0"/>
          <w:sz w:val="20"/>
        </w:rPr>
        <w:t>The</w:t>
      </w:r>
      <w:r w:rsidR="00190ADA" w:rsidRPr="00190ADA">
        <w:rPr>
          <w:rFonts w:cs="Arial"/>
          <w:b w:val="0"/>
          <w:sz w:val="20"/>
        </w:rPr>
        <w:t xml:space="preserve"> REC Chair should use </w:t>
      </w:r>
      <w:r w:rsidR="006D2141">
        <w:rPr>
          <w:rFonts w:cs="Arial"/>
          <w:b w:val="0"/>
          <w:sz w:val="20"/>
        </w:rPr>
        <w:t xml:space="preserve">the </w:t>
      </w:r>
      <w:r w:rsidR="00F939C5">
        <w:rPr>
          <w:rFonts w:cs="Arial"/>
          <w:b w:val="0"/>
          <w:sz w:val="20"/>
        </w:rPr>
        <w:t>headings</w:t>
      </w:r>
      <w:r w:rsidRPr="00190ADA">
        <w:rPr>
          <w:rFonts w:cs="Arial"/>
          <w:b w:val="0"/>
          <w:sz w:val="20"/>
        </w:rPr>
        <w:t xml:space="preserve"> </w:t>
      </w:r>
      <w:r w:rsidR="00190ADA" w:rsidRPr="00190ADA">
        <w:rPr>
          <w:rFonts w:cs="Arial"/>
          <w:b w:val="0"/>
          <w:sz w:val="20"/>
        </w:rPr>
        <w:t xml:space="preserve">as an aide memoire to </w:t>
      </w:r>
      <w:r w:rsidRPr="00190ADA">
        <w:rPr>
          <w:rFonts w:cs="Arial"/>
          <w:b w:val="0"/>
          <w:sz w:val="20"/>
        </w:rPr>
        <w:t xml:space="preserve">structure the discussion at the meeting. </w:t>
      </w:r>
      <w:r w:rsidR="00F23031">
        <w:rPr>
          <w:rFonts w:cs="Arial"/>
          <w:b w:val="0"/>
          <w:sz w:val="20"/>
        </w:rPr>
        <w:t>If paper copies of this form are completed, they</w:t>
      </w:r>
      <w:r w:rsidR="00F23031" w:rsidRPr="00190ADA" w:rsidDel="00F23031">
        <w:rPr>
          <w:rFonts w:cs="Arial"/>
          <w:b w:val="0"/>
          <w:sz w:val="20"/>
        </w:rPr>
        <w:t xml:space="preserve"> </w:t>
      </w:r>
      <w:r w:rsidRPr="00190ADA">
        <w:rPr>
          <w:rFonts w:cs="Arial"/>
          <w:b w:val="0"/>
          <w:sz w:val="20"/>
        </w:rPr>
        <w:t>should be given to the REC Manager who will arrange for them to be destroyed once the minutes of the meeting have been ratified.</w:t>
      </w:r>
      <w:r w:rsidR="00F9724A">
        <w:rPr>
          <w:rFonts w:cs="Arial"/>
          <w:b w:val="0"/>
          <w:sz w:val="20"/>
        </w:rPr>
        <w:t xml:space="preserve"> </w:t>
      </w:r>
    </w:p>
    <w:p w:rsidR="00F23031" w:rsidRDefault="00F23031" w:rsidP="00C84BA9">
      <w:pPr>
        <w:pStyle w:val="Subtitle"/>
        <w:ind w:right="-34"/>
        <w:jc w:val="left"/>
        <w:rPr>
          <w:rFonts w:cs="Arial"/>
          <w:b w:val="0"/>
          <w:sz w:val="20"/>
        </w:rPr>
      </w:pPr>
    </w:p>
    <w:p w:rsidR="00E00D80" w:rsidRDefault="00F9724A" w:rsidP="00C84BA9">
      <w:pPr>
        <w:pStyle w:val="Subtitle"/>
        <w:ind w:right="-34"/>
        <w:jc w:val="left"/>
        <w:rPr>
          <w:rFonts w:cs="Arial"/>
          <w:b w:val="0"/>
          <w:sz w:val="20"/>
        </w:rPr>
      </w:pPr>
      <w:r>
        <w:rPr>
          <w:rFonts w:cs="Arial"/>
          <w:b w:val="0"/>
          <w:sz w:val="20"/>
        </w:rPr>
        <w:t xml:space="preserve">Note: This form includes the general ethical domains to be considered for all studies, additional considerations for MCA studies are </w:t>
      </w:r>
      <w:r w:rsidRPr="00A0034C">
        <w:rPr>
          <w:rFonts w:cs="Arial"/>
          <w:b w:val="0"/>
          <w:sz w:val="20"/>
          <w:highlight w:val="lightGray"/>
        </w:rPr>
        <w:t>shaded.</w:t>
      </w:r>
    </w:p>
    <w:p w:rsidR="008918B1" w:rsidRDefault="008918B1" w:rsidP="00C84BA9">
      <w:pPr>
        <w:pStyle w:val="Subtitle"/>
        <w:ind w:right="-34"/>
        <w:jc w:val="left"/>
        <w:rPr>
          <w:rFonts w:cs="Arial"/>
          <w:b w:val="0"/>
          <w:sz w:val="20"/>
        </w:rPr>
      </w:pPr>
    </w:p>
    <w:tbl>
      <w:tblPr>
        <w:tblStyle w:val="TableGrid"/>
        <w:tblW w:w="0" w:type="auto"/>
        <w:tblLook w:val="04A0" w:firstRow="1" w:lastRow="0" w:firstColumn="1" w:lastColumn="0" w:noHBand="0" w:noVBand="1"/>
      </w:tblPr>
      <w:tblGrid>
        <w:gridCol w:w="9242"/>
      </w:tblGrid>
      <w:tr w:rsidR="00E00D80" w:rsidTr="00E00D80">
        <w:tc>
          <w:tcPr>
            <w:tcW w:w="9242" w:type="dxa"/>
            <w:shd w:val="clear" w:color="auto" w:fill="D9D9D9" w:themeFill="background1" w:themeFillShade="D9"/>
          </w:tcPr>
          <w:p w:rsidR="00E00D80" w:rsidRDefault="00E00D80" w:rsidP="00E00D80">
            <w:pPr>
              <w:rPr>
                <w:rFonts w:ascii="Arial" w:hAnsi="Arial" w:cs="Arial"/>
                <w:sz w:val="20"/>
                <w:szCs w:val="20"/>
              </w:rPr>
            </w:pPr>
            <w:r w:rsidRPr="00E00D80">
              <w:rPr>
                <w:rFonts w:ascii="Arial" w:hAnsi="Arial" w:cs="Arial"/>
                <w:b/>
                <w:sz w:val="20"/>
                <w:szCs w:val="20"/>
                <w:lang w:val="en-US"/>
              </w:rPr>
              <w:t xml:space="preserve">Compliance with the Mental Capacity Act (England and Wales), 2005                                      </w:t>
            </w:r>
            <w:r w:rsidRPr="00E00D80">
              <w:rPr>
                <w:rFonts w:ascii="Arial" w:hAnsi="Arial" w:cs="Arial"/>
                <w:sz w:val="20"/>
                <w:szCs w:val="20"/>
              </w:rPr>
              <w:t>Under Section 31 of the Act the REC must be satisfied that a number of specific criteria are met in relation to the inclusion of adults lacking capacity to consent for themselves.</w:t>
            </w:r>
          </w:p>
          <w:p w:rsidR="00E00D80" w:rsidRDefault="00E00D80" w:rsidP="00C84BA9">
            <w:pPr>
              <w:pStyle w:val="Subtitle"/>
              <w:ind w:right="-34"/>
              <w:jc w:val="left"/>
              <w:rPr>
                <w:rFonts w:cs="Arial"/>
                <w:b w:val="0"/>
                <w:sz w:val="20"/>
              </w:rPr>
            </w:pPr>
          </w:p>
        </w:tc>
      </w:tr>
    </w:tbl>
    <w:p w:rsidR="00E00D80" w:rsidRDefault="00E00D80" w:rsidP="00C84BA9">
      <w:pPr>
        <w:pStyle w:val="Subtitle"/>
        <w:ind w:right="-34"/>
        <w:jc w:val="left"/>
        <w:rPr>
          <w:rFonts w:cs="Arial"/>
          <w:b w:val="0"/>
          <w:sz w:val="20"/>
        </w:rPr>
      </w:pPr>
    </w:p>
    <w:p w:rsidR="00C84BA9" w:rsidRPr="008918B1" w:rsidRDefault="00C84BA9" w:rsidP="00190ADA">
      <w:pPr>
        <w:rPr>
          <w:rFonts w:ascii="Arial" w:hAnsi="Arial" w:cs="Arial"/>
          <w:sz w:val="20"/>
          <w:szCs w:val="20"/>
        </w:rPr>
      </w:pPr>
      <w:r w:rsidRPr="008918B1">
        <w:rPr>
          <w:rFonts w:ascii="Arial" w:hAnsi="Arial" w:cs="Arial"/>
          <w:sz w:val="20"/>
          <w:szCs w:val="20"/>
        </w:rPr>
        <w:t>Meeting Date:</w:t>
      </w:r>
    </w:p>
    <w:p w:rsidR="00C84BA9" w:rsidRPr="008918B1" w:rsidRDefault="00C514A0" w:rsidP="00190ADA">
      <w:pPr>
        <w:rPr>
          <w:rFonts w:ascii="Arial" w:hAnsi="Arial" w:cs="Arial"/>
          <w:sz w:val="20"/>
          <w:szCs w:val="20"/>
        </w:rPr>
      </w:pPr>
      <w:r>
        <w:rPr>
          <w:rFonts w:ascii="Arial" w:hAnsi="Arial" w:cs="Arial"/>
          <w:sz w:val="20"/>
          <w:szCs w:val="20"/>
        </w:rPr>
        <w:t xml:space="preserve">IRAS Project ID/ </w:t>
      </w:r>
      <w:r w:rsidR="00C84BA9" w:rsidRPr="008918B1">
        <w:rPr>
          <w:rFonts w:ascii="Arial" w:hAnsi="Arial" w:cs="Arial"/>
          <w:sz w:val="20"/>
          <w:szCs w:val="20"/>
        </w:rPr>
        <w:t>REC Reference Number:</w:t>
      </w:r>
    </w:p>
    <w:p w:rsidR="00C84BA9" w:rsidRPr="008918B1" w:rsidRDefault="00C84BA9" w:rsidP="00190ADA">
      <w:pPr>
        <w:rPr>
          <w:rFonts w:ascii="Arial" w:hAnsi="Arial" w:cs="Arial"/>
          <w:sz w:val="20"/>
          <w:szCs w:val="20"/>
        </w:rPr>
      </w:pPr>
      <w:r w:rsidRPr="008918B1">
        <w:rPr>
          <w:rFonts w:ascii="Arial" w:hAnsi="Arial" w:cs="Arial"/>
          <w:sz w:val="20"/>
          <w:szCs w:val="20"/>
        </w:rPr>
        <w:t>Study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9242" w:type="dxa"/>
            <w:shd w:val="clear" w:color="auto" w:fill="auto"/>
          </w:tcPr>
          <w:p w:rsidR="00C84BA9" w:rsidRDefault="00C84BA9" w:rsidP="00ED1771">
            <w:pPr>
              <w:ind w:right="-34"/>
              <w:rPr>
                <w:rFonts w:ascii="Arial" w:hAnsi="Arial" w:cs="Arial"/>
                <w:sz w:val="18"/>
                <w:szCs w:val="18"/>
              </w:rPr>
            </w:pPr>
            <w:r w:rsidRPr="00B76754">
              <w:rPr>
                <w:rFonts w:ascii="Arial" w:hAnsi="Arial" w:cs="Arial"/>
                <w:b/>
                <w:sz w:val="18"/>
                <w:szCs w:val="18"/>
              </w:rPr>
              <w:t xml:space="preserve">Brief overview of study </w:t>
            </w:r>
            <w:r w:rsidR="00C0477B">
              <w:rPr>
                <w:rFonts w:ascii="Arial" w:hAnsi="Arial" w:cs="Arial"/>
                <w:sz w:val="18"/>
                <w:szCs w:val="18"/>
              </w:rPr>
              <w:t>(optional depending on</w:t>
            </w:r>
            <w:r w:rsidR="001978E0">
              <w:rPr>
                <w:rFonts w:ascii="Arial" w:hAnsi="Arial" w:cs="Arial"/>
                <w:sz w:val="18"/>
                <w:szCs w:val="18"/>
              </w:rPr>
              <w:t xml:space="preserve"> REC practice)</w:t>
            </w:r>
          </w:p>
          <w:p w:rsidR="001978E0" w:rsidRDefault="001978E0" w:rsidP="00ED1771">
            <w:pPr>
              <w:ind w:right="-34"/>
              <w:rPr>
                <w:rFonts w:ascii="Arial" w:hAnsi="Arial" w:cs="Arial"/>
                <w:sz w:val="18"/>
                <w:szCs w:val="18"/>
              </w:rPr>
            </w:pPr>
          </w:p>
          <w:p w:rsidR="001978E0" w:rsidRDefault="001978E0" w:rsidP="00ED1771">
            <w:pPr>
              <w:ind w:right="-34"/>
              <w:rPr>
                <w:rFonts w:ascii="Arial" w:hAnsi="Arial" w:cs="Arial"/>
                <w:sz w:val="18"/>
                <w:szCs w:val="18"/>
              </w:rPr>
            </w:pPr>
          </w:p>
          <w:p w:rsidR="001978E0" w:rsidRDefault="001978E0" w:rsidP="00ED1771">
            <w:pPr>
              <w:ind w:right="-34"/>
              <w:rPr>
                <w:rFonts w:ascii="Arial" w:hAnsi="Arial" w:cs="Arial"/>
                <w:sz w:val="18"/>
                <w:szCs w:val="18"/>
              </w:rPr>
            </w:pPr>
          </w:p>
          <w:p w:rsidR="00C84BA9" w:rsidRPr="00B76754" w:rsidRDefault="00C84BA9" w:rsidP="00ED1771">
            <w:pPr>
              <w:ind w:right="-34"/>
              <w:rPr>
                <w:rFonts w:ascii="Arial" w:hAnsi="Arial" w:cs="Arial"/>
                <w:b/>
                <w:sz w:val="18"/>
                <w:szCs w:val="18"/>
              </w:rPr>
            </w:pPr>
          </w:p>
        </w:tc>
      </w:tr>
    </w:tbl>
    <w:p w:rsidR="00C84BA9" w:rsidRDefault="00C84BA9" w:rsidP="00C84BA9">
      <w:pPr>
        <w:ind w:right="-34"/>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10836" w:type="dxa"/>
            <w:shd w:val="clear" w:color="auto" w:fill="auto"/>
          </w:tcPr>
          <w:p w:rsidR="0085174C" w:rsidRDefault="00A0034C" w:rsidP="00A0034C">
            <w:pPr>
              <w:rPr>
                <w:rFonts w:ascii="Arial" w:hAnsi="Arial" w:cs="Arial"/>
                <w:b/>
                <w:bCs/>
                <w:sz w:val="18"/>
                <w:szCs w:val="18"/>
              </w:rPr>
            </w:pPr>
            <w:r>
              <w:rPr>
                <w:rFonts w:ascii="Arial" w:hAnsi="Arial" w:cs="Arial"/>
                <w:b/>
                <w:sz w:val="18"/>
                <w:szCs w:val="18"/>
              </w:rPr>
              <w:t>1.</w:t>
            </w:r>
            <w:r w:rsidR="008918B1">
              <w:rPr>
                <w:rFonts w:ascii="Arial" w:hAnsi="Arial" w:cs="Arial"/>
                <w:b/>
                <w:sz w:val="18"/>
                <w:szCs w:val="18"/>
              </w:rPr>
              <w:t xml:space="preserve"> </w:t>
            </w:r>
            <w:r w:rsidR="00C84BA9" w:rsidRPr="00A0034C">
              <w:rPr>
                <w:rFonts w:ascii="Arial" w:hAnsi="Arial" w:cs="Arial"/>
                <w:b/>
                <w:sz w:val="18"/>
                <w:szCs w:val="18"/>
              </w:rPr>
              <w:t xml:space="preserve">Social or scientific value; </w:t>
            </w:r>
            <w:r w:rsidR="00C84BA9" w:rsidRPr="00A0034C">
              <w:rPr>
                <w:rFonts w:ascii="Arial" w:hAnsi="Arial" w:cs="Arial"/>
                <w:b/>
                <w:bCs/>
                <w:sz w:val="18"/>
                <w:szCs w:val="18"/>
              </w:rPr>
              <w:t>scientific design and conduct of the study</w:t>
            </w:r>
            <w:r w:rsidR="006B4092" w:rsidRPr="00A0034C">
              <w:rPr>
                <w:rFonts w:ascii="Arial" w:hAnsi="Arial" w:cs="Arial"/>
                <w:b/>
                <w:bCs/>
                <w:sz w:val="18"/>
                <w:szCs w:val="18"/>
              </w:rPr>
              <w:t xml:space="preserve"> </w:t>
            </w:r>
            <w:r w:rsidR="009F1277">
              <w:rPr>
                <w:rFonts w:ascii="Arial" w:hAnsi="Arial" w:cs="Arial"/>
                <w:bCs/>
                <w:color w:val="0070C0"/>
                <w:sz w:val="18"/>
                <w:szCs w:val="18"/>
              </w:rPr>
              <w:t>(IRAS A6, A7-14, A</w:t>
            </w:r>
            <w:r w:rsidR="00C84BA9" w:rsidRPr="00A0034C">
              <w:rPr>
                <w:rFonts w:ascii="Arial" w:hAnsi="Arial" w:cs="Arial"/>
                <w:bCs/>
                <w:color w:val="0070C0"/>
                <w:sz w:val="18"/>
                <w:szCs w:val="18"/>
              </w:rPr>
              <w:t>57-62, A</w:t>
            </w:r>
            <w:r w:rsidR="006B4092" w:rsidRPr="00A0034C">
              <w:rPr>
                <w:rFonts w:ascii="Arial" w:hAnsi="Arial" w:cs="Arial"/>
                <w:bCs/>
                <w:color w:val="0070C0"/>
                <w:sz w:val="18"/>
                <w:szCs w:val="18"/>
              </w:rPr>
              <w:t>75)</w:t>
            </w:r>
            <w:r w:rsidR="00C84BA9" w:rsidRPr="00A0034C">
              <w:rPr>
                <w:rFonts w:ascii="Arial" w:hAnsi="Arial" w:cs="Arial"/>
                <w:bCs/>
                <w:color w:val="0070C0"/>
                <w:sz w:val="18"/>
                <w:szCs w:val="18"/>
              </w:rPr>
              <w:t xml:space="preserve"> </w:t>
            </w:r>
            <w:r w:rsidR="00C84BA9" w:rsidRPr="00A0034C">
              <w:rPr>
                <w:rFonts w:ascii="Arial" w:hAnsi="Arial" w:cs="Arial"/>
                <w:sz w:val="18"/>
                <w:szCs w:val="18"/>
              </w:rPr>
              <w:t xml:space="preserve">Evaluation of a treatment, intervention, or theory that will improve health and well-being or increase knowledge. RECs should take into account the public interest in reliable evidence affecting health and social care. </w:t>
            </w:r>
            <w:r w:rsidR="00190ADA" w:rsidRPr="00A0034C">
              <w:rPr>
                <w:rFonts w:ascii="Arial" w:hAnsi="Arial" w:cs="Arial"/>
                <w:sz w:val="18"/>
                <w:szCs w:val="18"/>
              </w:rPr>
              <w:t xml:space="preserve">             </w:t>
            </w:r>
            <w:r w:rsidR="00C84BA9" w:rsidRPr="00A0034C">
              <w:rPr>
                <w:rFonts w:ascii="Arial" w:hAnsi="Arial" w:cs="Arial"/>
                <w:sz w:val="18"/>
                <w:szCs w:val="18"/>
              </w:rPr>
              <w:t>Use of accepted scientific principles and methods, including statistical techniques, to produce reliable and valid data</w:t>
            </w:r>
            <w:r w:rsidR="00190ADA" w:rsidRPr="00A0034C">
              <w:rPr>
                <w:rFonts w:ascii="Arial" w:hAnsi="Arial" w:cs="Arial"/>
                <w:sz w:val="18"/>
                <w:szCs w:val="18"/>
              </w:rPr>
              <w:t>.</w:t>
            </w:r>
            <w:r w:rsidR="006B4092" w:rsidRPr="00A0034C">
              <w:rPr>
                <w:rFonts w:ascii="Arial" w:hAnsi="Arial" w:cs="Arial"/>
                <w:sz w:val="18"/>
                <w:szCs w:val="18"/>
              </w:rPr>
              <w:t xml:space="preserve"> I</w:t>
            </w:r>
            <w:r w:rsidR="00C84BA9" w:rsidRPr="00A0034C">
              <w:rPr>
                <w:rFonts w:ascii="Arial" w:hAnsi="Arial" w:cs="Arial"/>
                <w:bCs/>
                <w:sz w:val="18"/>
                <w:szCs w:val="18"/>
              </w:rPr>
              <w:t xml:space="preserve">s the research question important and necessary? Is the research design and proposed statistical analysis able to answer the question? Is there equipoise; are all treatment arms viable options for the research </w:t>
            </w:r>
            <w:r w:rsidR="0085174C" w:rsidRPr="00F04D40">
              <w:rPr>
                <w:rFonts w:ascii="Arial" w:hAnsi="Arial" w:cs="Arial"/>
                <w:b/>
                <w:bCs/>
                <w:sz w:val="18"/>
                <w:szCs w:val="18"/>
              </w:rPr>
              <w:t xml:space="preserve"> </w:t>
            </w:r>
          </w:p>
          <w:p w:rsidR="0085174C" w:rsidRPr="008918B1" w:rsidRDefault="0085174C" w:rsidP="00A0034C">
            <w:pPr>
              <w:pStyle w:val="ListParagraph"/>
              <w:numPr>
                <w:ilvl w:val="0"/>
                <w:numId w:val="4"/>
              </w:numPr>
              <w:rPr>
                <w:rFonts w:ascii="Arial" w:hAnsi="Arial" w:cs="Arial"/>
                <w:bCs/>
                <w:sz w:val="18"/>
                <w:szCs w:val="18"/>
              </w:rPr>
            </w:pPr>
            <w:r w:rsidRPr="008918B1">
              <w:rPr>
                <w:rFonts w:ascii="Arial" w:hAnsi="Arial" w:cs="Arial"/>
                <w:b/>
                <w:bCs/>
                <w:sz w:val="18"/>
                <w:szCs w:val="18"/>
                <w:u w:val="single"/>
              </w:rPr>
              <w:t>Public Involvement</w:t>
            </w:r>
            <w:r w:rsidRPr="008918B1">
              <w:rPr>
                <w:rFonts w:ascii="Arial" w:hAnsi="Arial" w:cs="Arial"/>
                <w:bCs/>
                <w:sz w:val="18"/>
                <w:szCs w:val="18"/>
              </w:rPr>
              <w:t xml:space="preserve"> - Is there involvement of patients, service users, </w:t>
            </w:r>
            <w:r w:rsidR="00F23031">
              <w:rPr>
                <w:rFonts w:ascii="Arial" w:hAnsi="Arial" w:cs="Arial"/>
                <w:bCs/>
                <w:sz w:val="18"/>
                <w:szCs w:val="18"/>
              </w:rPr>
              <w:t xml:space="preserve">or </w:t>
            </w:r>
            <w:r w:rsidRPr="008918B1">
              <w:rPr>
                <w:rFonts w:ascii="Arial" w:hAnsi="Arial" w:cs="Arial"/>
                <w:bCs/>
                <w:sz w:val="18"/>
                <w:szCs w:val="18"/>
              </w:rPr>
              <w:t xml:space="preserve">the public, in the design, management, and undertaking </w:t>
            </w:r>
            <w:r w:rsidR="00F23031">
              <w:rPr>
                <w:rFonts w:ascii="Arial" w:hAnsi="Arial" w:cs="Arial"/>
                <w:bCs/>
                <w:sz w:val="18"/>
                <w:szCs w:val="18"/>
              </w:rPr>
              <w:t xml:space="preserve">of </w:t>
            </w:r>
            <w:r w:rsidRPr="008918B1">
              <w:rPr>
                <w:rFonts w:ascii="Arial" w:hAnsi="Arial" w:cs="Arial"/>
                <w:bCs/>
                <w:sz w:val="18"/>
                <w:szCs w:val="18"/>
              </w:rPr>
              <w:t xml:space="preserve">the research? </w:t>
            </w:r>
            <w:r w:rsidRPr="008918B1">
              <w:rPr>
                <w:rFonts w:ascii="Arial" w:hAnsi="Arial" w:cs="Arial"/>
                <w:bCs/>
                <w:color w:val="4F81BD" w:themeColor="accent1"/>
                <w:sz w:val="18"/>
                <w:szCs w:val="18"/>
              </w:rPr>
              <w:t>(IRAS A14-1)</w:t>
            </w:r>
          </w:p>
          <w:tbl>
            <w:tblPr>
              <w:tblStyle w:val="TableGrid"/>
              <w:tblW w:w="0" w:type="auto"/>
              <w:tblLook w:val="04A0" w:firstRow="1" w:lastRow="0" w:firstColumn="1" w:lastColumn="0" w:noHBand="0" w:noVBand="1"/>
            </w:tblPr>
            <w:tblGrid>
              <w:gridCol w:w="9011"/>
            </w:tblGrid>
            <w:tr w:rsidR="00E00D80" w:rsidTr="00E00D80">
              <w:tc>
                <w:tcPr>
                  <w:tcW w:w="9011" w:type="dxa"/>
                  <w:shd w:val="clear" w:color="auto" w:fill="D9D9D9" w:themeFill="background1" w:themeFillShade="D9"/>
                </w:tcPr>
                <w:p w:rsidR="00E00D80" w:rsidRPr="00E00D80" w:rsidRDefault="00E00D80" w:rsidP="00E00D80">
                  <w:pPr>
                    <w:pStyle w:val="ListParagraph"/>
                    <w:ind w:left="0"/>
                    <w:rPr>
                      <w:rFonts w:ascii="Arial" w:hAnsi="Arial" w:cs="Arial"/>
                      <w:b/>
                      <w:sz w:val="18"/>
                      <w:szCs w:val="18"/>
                    </w:rPr>
                  </w:pPr>
                  <w:r w:rsidRPr="00E00D80">
                    <w:rPr>
                      <w:rFonts w:ascii="Arial" w:hAnsi="Arial" w:cs="Arial"/>
                      <w:b/>
                      <w:sz w:val="18"/>
                      <w:szCs w:val="18"/>
                    </w:rPr>
                    <w:t>1.1 Relevance of the research to impairing condition</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The REC must consider whether the research is connected with an impairing condition </w:t>
                  </w:r>
                  <w:r w:rsidR="00ED5865" w:rsidRPr="00E00D80">
                    <w:rPr>
                      <w:rFonts w:ascii="Arial" w:hAnsi="Arial" w:cs="Arial"/>
                      <w:sz w:val="18"/>
                      <w:szCs w:val="18"/>
                    </w:rPr>
                    <w:t xml:space="preserve">affecting </w:t>
                  </w:r>
                  <w:r w:rsidR="00ED5865">
                    <w:rPr>
                      <w:rFonts w:ascii="Arial" w:hAnsi="Arial" w:cs="Arial"/>
                      <w:sz w:val="18"/>
                      <w:szCs w:val="18"/>
                    </w:rPr>
                    <w:t>research</w:t>
                  </w:r>
                  <w:r w:rsidR="00CC2A37">
                    <w:rPr>
                      <w:rFonts w:ascii="Arial" w:hAnsi="Arial" w:cs="Arial"/>
                      <w:sz w:val="18"/>
                      <w:szCs w:val="18"/>
                    </w:rPr>
                    <w:t xml:space="preserve"> </w:t>
                  </w:r>
                  <w:r w:rsidRPr="00E00D80">
                    <w:rPr>
                      <w:rFonts w:ascii="Arial" w:hAnsi="Arial" w:cs="Arial"/>
                      <w:sz w:val="18"/>
                      <w:szCs w:val="18"/>
                    </w:rPr>
                    <w:t xml:space="preserve">participants who are unable to consent, or with the treatment of the condition. An impairing condition means a condition which is attributable to (or causes or contributes to) an impairment or disturbance in the functioning of the mind or brain. </w:t>
                  </w:r>
                </w:p>
                <w:p w:rsidR="00E00D80" w:rsidRPr="00455B6D" w:rsidRDefault="00E00D80" w:rsidP="00E00D80">
                  <w:pPr>
                    <w:pStyle w:val="ListParagraph"/>
                    <w:ind w:left="0"/>
                    <w:rPr>
                      <w:rFonts w:ascii="Arial" w:hAnsi="Arial" w:cs="Arial"/>
                      <w:sz w:val="18"/>
                      <w:szCs w:val="18"/>
                    </w:rPr>
                  </w:pPr>
                  <w:r w:rsidRPr="00455B6D">
                    <w:rPr>
                      <w:rFonts w:ascii="Arial" w:hAnsi="Arial" w:cs="Arial"/>
                      <w:sz w:val="18"/>
                      <w:szCs w:val="18"/>
                    </w:rPr>
                    <w:t xml:space="preserve">Treatment in this context includes the provision of any clinical treatment </w:t>
                  </w:r>
                  <w:r w:rsidRPr="00455B6D">
                    <w:rPr>
                      <w:rFonts w:ascii="Arial" w:hAnsi="Arial" w:cs="Arial"/>
                      <w:iCs/>
                      <w:sz w:val="18"/>
                      <w:szCs w:val="18"/>
                    </w:rPr>
                    <w:t xml:space="preserve">or other health and social care </w:t>
                  </w:r>
                  <w:r w:rsidRPr="00455B6D">
                    <w:rPr>
                      <w:rFonts w:ascii="Arial" w:hAnsi="Arial" w:cs="Arial"/>
                      <w:sz w:val="18"/>
                      <w:szCs w:val="18"/>
                    </w:rPr>
                    <w:t>in connection with the impairing condition.</w:t>
                  </w:r>
                </w:p>
                <w:p w:rsidR="00E00D80" w:rsidRPr="008918B1" w:rsidRDefault="00E00D80" w:rsidP="008918B1">
                  <w:pPr>
                    <w:rPr>
                      <w:rFonts w:ascii="Arial" w:hAnsi="Arial" w:cs="Arial"/>
                      <w:sz w:val="18"/>
                      <w:szCs w:val="18"/>
                    </w:rPr>
                  </w:pPr>
                  <w:r w:rsidRPr="00E00D80">
                    <w:rPr>
                      <w:rFonts w:ascii="Arial" w:hAnsi="Arial" w:cs="Arial"/>
                      <w:b/>
                      <w:bCs/>
                      <w:sz w:val="18"/>
                      <w:szCs w:val="18"/>
                    </w:rPr>
                    <w:t xml:space="preserve">1.2 Justification for including adults lacking capacity to meet the research objectives                              </w:t>
                  </w:r>
                  <w:r w:rsidRPr="00E00D80">
                    <w:rPr>
                      <w:rFonts w:ascii="Arial" w:hAnsi="Arial" w:cs="Arial"/>
                      <w:sz w:val="18"/>
                      <w:szCs w:val="18"/>
                    </w:rPr>
                    <w:t xml:space="preserve">The REC must consider whether or not the research could be carried out as effectively if it was confined to </w:t>
                  </w:r>
                  <w:r w:rsidR="00CC2A37">
                    <w:rPr>
                      <w:rFonts w:ascii="Arial" w:hAnsi="Arial" w:cs="Arial"/>
                      <w:sz w:val="18"/>
                      <w:szCs w:val="18"/>
                    </w:rPr>
                    <w:t xml:space="preserve">research </w:t>
                  </w:r>
                  <w:r w:rsidRPr="00E00D80">
                    <w:rPr>
                      <w:rFonts w:ascii="Arial" w:hAnsi="Arial" w:cs="Arial"/>
                      <w:sz w:val="18"/>
                      <w:szCs w:val="18"/>
                    </w:rPr>
                    <w:t xml:space="preserve">participants able to give consent, i.e. is it necessary to include </w:t>
                  </w:r>
                  <w:r w:rsidR="00CC2A37">
                    <w:rPr>
                      <w:rFonts w:ascii="Arial" w:hAnsi="Arial" w:cs="Arial"/>
                      <w:sz w:val="18"/>
                      <w:szCs w:val="18"/>
                    </w:rPr>
                    <w:t>research participants</w:t>
                  </w:r>
                  <w:r w:rsidRPr="00E00D80">
                    <w:rPr>
                      <w:rFonts w:ascii="Arial" w:hAnsi="Arial" w:cs="Arial"/>
                      <w:sz w:val="18"/>
                      <w:szCs w:val="18"/>
                    </w:rPr>
                    <w:t xml:space="preserve"> lacking capacity in order to meet the research objectives?</w:t>
                  </w:r>
                </w:p>
              </w:tc>
            </w:tr>
          </w:tbl>
          <w:p w:rsidR="00A0034C" w:rsidRPr="00B76754" w:rsidRDefault="00A0034C" w:rsidP="00F939C5">
            <w:pPr>
              <w:rPr>
                <w:rFonts w:ascii="Arial" w:hAnsi="Arial" w:cs="Arial"/>
                <w:b/>
                <w:sz w:val="18"/>
                <w:szCs w:val="18"/>
              </w:rPr>
            </w:pPr>
          </w:p>
        </w:tc>
      </w:tr>
      <w:tr w:rsidR="00C84BA9" w:rsidRPr="00B76754" w:rsidTr="00ED1771">
        <w:tc>
          <w:tcPr>
            <w:tcW w:w="10836" w:type="dxa"/>
            <w:shd w:val="clear" w:color="auto" w:fill="auto"/>
          </w:tcPr>
          <w:p w:rsidR="00C84BA9" w:rsidRPr="006B4092" w:rsidRDefault="00C84BA9" w:rsidP="00ED1771">
            <w:pPr>
              <w:ind w:right="-34"/>
              <w:rPr>
                <w:rFonts w:ascii="Arial" w:hAnsi="Arial" w:cs="Arial"/>
                <w:b/>
                <w:sz w:val="18"/>
                <w:szCs w:val="18"/>
              </w:rPr>
            </w:pPr>
            <w:r w:rsidRPr="006B4092">
              <w:rPr>
                <w:rFonts w:ascii="Arial" w:hAnsi="Arial" w:cs="Arial"/>
                <w:b/>
                <w:sz w:val="18"/>
                <w:szCs w:val="18"/>
              </w:rPr>
              <w:lastRenderedPageBreak/>
              <w:t>Comments/issues for discussion</w:t>
            </w:r>
          </w:p>
          <w:p w:rsidR="001978E0" w:rsidRDefault="001978E0" w:rsidP="00ED1771">
            <w:pPr>
              <w:ind w:right="-34"/>
              <w:rPr>
                <w:rFonts w:ascii="Arial" w:hAnsi="Arial" w:cs="Arial"/>
                <w:sz w:val="18"/>
                <w:szCs w:val="18"/>
              </w:rPr>
            </w:pPr>
          </w:p>
          <w:p w:rsidR="001978E0" w:rsidRDefault="001978E0" w:rsidP="00ED1771">
            <w:pPr>
              <w:ind w:right="-34"/>
              <w:rPr>
                <w:rFonts w:ascii="Arial" w:hAnsi="Arial" w:cs="Arial"/>
                <w:sz w:val="18"/>
                <w:szCs w:val="18"/>
              </w:rPr>
            </w:pPr>
          </w:p>
          <w:p w:rsidR="001978E0" w:rsidRDefault="001978E0" w:rsidP="00ED1771">
            <w:pPr>
              <w:ind w:right="-34"/>
              <w:rPr>
                <w:rFonts w:ascii="Arial" w:hAnsi="Arial" w:cs="Arial"/>
                <w:sz w:val="18"/>
                <w:szCs w:val="18"/>
              </w:rPr>
            </w:pPr>
          </w:p>
          <w:p w:rsidR="001978E0" w:rsidRDefault="001978E0" w:rsidP="00ED1771">
            <w:pPr>
              <w:ind w:right="-34"/>
              <w:rPr>
                <w:rFonts w:ascii="Arial" w:hAnsi="Arial" w:cs="Arial"/>
                <w:sz w:val="18"/>
                <w:szCs w:val="18"/>
              </w:rPr>
            </w:pPr>
          </w:p>
          <w:p w:rsidR="001978E0" w:rsidRPr="00B76754" w:rsidRDefault="001978E0" w:rsidP="00ED1771">
            <w:pPr>
              <w:ind w:right="-34"/>
              <w:rPr>
                <w:rFonts w:ascii="Arial" w:hAnsi="Arial" w:cs="Arial"/>
                <w:sz w:val="18"/>
                <w:szCs w:val="18"/>
              </w:rPr>
            </w:pPr>
          </w:p>
          <w:p w:rsidR="00C84BA9" w:rsidRPr="00B76754" w:rsidRDefault="00C84BA9" w:rsidP="00ED1771">
            <w:pPr>
              <w:ind w:right="-34"/>
              <w:rPr>
                <w:rFonts w:ascii="Arial" w:hAnsi="Arial" w:cs="Arial"/>
                <w:sz w:val="18"/>
                <w:szCs w:val="18"/>
              </w:rPr>
            </w:pPr>
          </w:p>
          <w:p w:rsidR="00C84BA9" w:rsidRPr="00B76754" w:rsidRDefault="00C84BA9" w:rsidP="00ED1771">
            <w:pPr>
              <w:ind w:right="-34"/>
              <w:rPr>
                <w:rFonts w:ascii="Arial" w:hAnsi="Arial" w:cs="Arial"/>
                <w:sz w:val="18"/>
                <w:szCs w:val="18"/>
              </w:rPr>
            </w:pPr>
          </w:p>
          <w:p w:rsidR="00C84BA9" w:rsidRPr="00B76754" w:rsidRDefault="00C84BA9" w:rsidP="00ED1771">
            <w:pPr>
              <w:ind w:right="-34"/>
              <w:rPr>
                <w:rFonts w:ascii="Arial" w:hAnsi="Arial" w:cs="Arial"/>
                <w:sz w:val="18"/>
                <w:szCs w:val="18"/>
              </w:rPr>
            </w:pPr>
          </w:p>
          <w:p w:rsidR="00C84BA9" w:rsidRPr="00B76754" w:rsidRDefault="00C84BA9" w:rsidP="00ED1771">
            <w:pPr>
              <w:ind w:right="-34"/>
              <w:rPr>
                <w:rFonts w:ascii="Arial" w:hAnsi="Arial" w:cs="Arial"/>
                <w:sz w:val="18"/>
                <w:szCs w:val="18"/>
              </w:rPr>
            </w:pPr>
          </w:p>
        </w:tc>
      </w:tr>
    </w:tbl>
    <w:p w:rsidR="00C84BA9" w:rsidRDefault="00C84BA9" w:rsidP="00C84BA9">
      <w:pPr>
        <w:ind w:right="-34"/>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10836" w:type="dxa"/>
            <w:shd w:val="clear" w:color="auto" w:fill="auto"/>
          </w:tcPr>
          <w:p w:rsidR="00C84BA9" w:rsidRDefault="00C84BA9" w:rsidP="00F939C5">
            <w:pPr>
              <w:rPr>
                <w:rFonts w:ascii="Arial" w:hAnsi="Arial" w:cs="Arial"/>
                <w:b/>
                <w:bCs/>
                <w:sz w:val="18"/>
                <w:szCs w:val="18"/>
                <w:lang w:val="en-US"/>
              </w:rPr>
            </w:pPr>
            <w:r w:rsidRPr="001978E0">
              <w:rPr>
                <w:rFonts w:ascii="Arial" w:hAnsi="Arial" w:cs="Arial"/>
                <w:b/>
                <w:sz w:val="18"/>
                <w:szCs w:val="18"/>
              </w:rPr>
              <w:t>2</w:t>
            </w:r>
            <w:r w:rsidR="00F939C5">
              <w:rPr>
                <w:rFonts w:ascii="Arial" w:hAnsi="Arial" w:cs="Arial"/>
                <w:b/>
                <w:sz w:val="18"/>
                <w:szCs w:val="18"/>
              </w:rPr>
              <w:t>.</w:t>
            </w:r>
            <w:r w:rsidRPr="001978E0">
              <w:rPr>
                <w:rFonts w:ascii="Arial" w:hAnsi="Arial" w:cs="Arial"/>
                <w:b/>
                <w:sz w:val="18"/>
                <w:szCs w:val="18"/>
              </w:rPr>
              <w:t xml:space="preserve"> </w:t>
            </w:r>
            <w:r w:rsidRPr="00B76754">
              <w:rPr>
                <w:rFonts w:ascii="Arial" w:hAnsi="Arial" w:cs="Arial"/>
                <w:b/>
                <w:sz w:val="18"/>
                <w:szCs w:val="18"/>
              </w:rPr>
              <w:t xml:space="preserve"> Recruitment arrangements and access to health information,</w:t>
            </w:r>
            <w:r w:rsidR="006D2141">
              <w:rPr>
                <w:rFonts w:ascii="Arial" w:hAnsi="Arial" w:cs="Arial"/>
                <w:b/>
                <w:sz w:val="18"/>
                <w:szCs w:val="18"/>
              </w:rPr>
              <w:t xml:space="preserve"> and</w:t>
            </w:r>
            <w:r w:rsidRPr="00B76754">
              <w:rPr>
                <w:rFonts w:ascii="Arial" w:hAnsi="Arial" w:cs="Arial"/>
                <w:b/>
                <w:sz w:val="18"/>
                <w:szCs w:val="18"/>
              </w:rPr>
              <w:t xml:space="preserve"> fair participant selection </w:t>
            </w:r>
            <w:r w:rsidR="009F1277">
              <w:rPr>
                <w:rFonts w:ascii="Arial" w:hAnsi="Arial" w:cs="Arial"/>
                <w:color w:val="0070C0"/>
                <w:sz w:val="18"/>
                <w:szCs w:val="18"/>
              </w:rPr>
              <w:t>(IRAS A16, A</w:t>
            </w:r>
            <w:r w:rsidR="00370436">
              <w:rPr>
                <w:rFonts w:ascii="Arial" w:hAnsi="Arial" w:cs="Arial"/>
                <w:color w:val="0070C0"/>
                <w:sz w:val="18"/>
                <w:szCs w:val="18"/>
              </w:rPr>
              <w:t>17-1, A17-2, A</w:t>
            </w:r>
            <w:r w:rsidRPr="00B76754">
              <w:rPr>
                <w:rFonts w:ascii="Arial" w:hAnsi="Arial" w:cs="Arial"/>
                <w:color w:val="0070C0"/>
                <w:sz w:val="18"/>
                <w:szCs w:val="18"/>
              </w:rPr>
              <w:t>27-29, A46, A47)</w:t>
            </w:r>
            <w:r w:rsidR="00361C5B">
              <w:rPr>
                <w:rFonts w:ascii="Arial" w:hAnsi="Arial" w:cs="Arial"/>
                <w:color w:val="0070C0"/>
                <w:sz w:val="18"/>
                <w:szCs w:val="18"/>
              </w:rPr>
              <w:t xml:space="preserve">. </w:t>
            </w:r>
            <w:r w:rsidRPr="00B76754">
              <w:rPr>
                <w:rFonts w:ascii="Arial" w:hAnsi="Arial" w:cs="Arial"/>
                <w:sz w:val="18"/>
                <w:szCs w:val="18"/>
              </w:rPr>
              <w:t xml:space="preserve">Inclusion and exclusion of potential </w:t>
            </w:r>
            <w:r w:rsidR="00CC2A37">
              <w:rPr>
                <w:rFonts w:ascii="Arial" w:hAnsi="Arial" w:cs="Arial"/>
                <w:sz w:val="18"/>
                <w:szCs w:val="18"/>
              </w:rPr>
              <w:t xml:space="preserve">research </w:t>
            </w:r>
            <w:r w:rsidRPr="00B76754">
              <w:rPr>
                <w:rFonts w:ascii="Arial" w:hAnsi="Arial" w:cs="Arial"/>
                <w:sz w:val="18"/>
                <w:szCs w:val="18"/>
              </w:rPr>
              <w:t>participants</w:t>
            </w:r>
            <w:r w:rsidR="00EB2417">
              <w:rPr>
                <w:rFonts w:ascii="Arial" w:hAnsi="Arial" w:cs="Arial"/>
                <w:sz w:val="18"/>
                <w:szCs w:val="18"/>
              </w:rPr>
              <w:t xml:space="preserve">. </w:t>
            </w:r>
            <w:r w:rsidRPr="00B76754">
              <w:rPr>
                <w:rFonts w:ascii="Arial" w:hAnsi="Arial" w:cs="Arial"/>
                <w:sz w:val="18"/>
                <w:szCs w:val="18"/>
              </w:rPr>
              <w:t xml:space="preserve">The benefits and risks of research should be distributed fairly among all social groups and classes, taking particular account of age, disability, gender, race, religion or belief and sexual orientation, as well as economic status and culture. </w:t>
            </w:r>
            <w:r w:rsidRPr="00B76754">
              <w:rPr>
                <w:rFonts w:ascii="Arial" w:hAnsi="Arial" w:cs="Arial"/>
                <w:bCs/>
                <w:sz w:val="18"/>
                <w:szCs w:val="18"/>
                <w:lang w:val="en-US"/>
              </w:rPr>
              <w:t xml:space="preserve">How are </w:t>
            </w:r>
            <w:r w:rsidR="00CC2A37">
              <w:rPr>
                <w:rFonts w:ascii="Arial" w:hAnsi="Arial" w:cs="Arial"/>
                <w:bCs/>
                <w:sz w:val="18"/>
                <w:szCs w:val="18"/>
                <w:lang w:val="en-US"/>
              </w:rPr>
              <w:t xml:space="preserve">research </w:t>
            </w:r>
            <w:r w:rsidRPr="00B76754">
              <w:rPr>
                <w:rFonts w:ascii="Arial" w:hAnsi="Arial" w:cs="Arial"/>
                <w:bCs/>
                <w:sz w:val="18"/>
                <w:szCs w:val="18"/>
                <w:lang w:val="en-US"/>
              </w:rPr>
              <w:t xml:space="preserve">participants recruited? How does participation impact on their clinical care? </w:t>
            </w:r>
            <w:r w:rsidR="00F939C5">
              <w:rPr>
                <w:rFonts w:ascii="Arial" w:hAnsi="Arial" w:cs="Arial"/>
                <w:bCs/>
                <w:sz w:val="18"/>
                <w:szCs w:val="18"/>
                <w:lang w:val="en-US"/>
              </w:rPr>
              <w:t xml:space="preserve">Are </w:t>
            </w:r>
            <w:r w:rsidR="00F23031" w:rsidRPr="00B76754">
              <w:rPr>
                <w:rFonts w:ascii="Arial" w:hAnsi="Arial" w:cs="Arial"/>
                <w:bCs/>
                <w:sz w:val="18"/>
                <w:szCs w:val="18"/>
              </w:rPr>
              <w:t>compensation</w:t>
            </w:r>
            <w:r w:rsidRPr="00B76754">
              <w:rPr>
                <w:rFonts w:ascii="Arial" w:hAnsi="Arial" w:cs="Arial"/>
                <w:bCs/>
                <w:sz w:val="18"/>
                <w:szCs w:val="18"/>
              </w:rPr>
              <w:t xml:space="preserve"> arrangements in place? Insurance (negligent/ non-negligent harm)</w:t>
            </w:r>
            <w:r w:rsidR="00F939C5">
              <w:rPr>
                <w:rFonts w:ascii="Arial" w:hAnsi="Arial" w:cs="Arial"/>
                <w:b/>
                <w:bCs/>
                <w:sz w:val="18"/>
                <w:szCs w:val="18"/>
                <w:lang w:val="en-US"/>
              </w:rPr>
              <w:t>.</w:t>
            </w:r>
          </w:p>
          <w:tbl>
            <w:tblPr>
              <w:tblStyle w:val="TableGrid"/>
              <w:tblW w:w="0" w:type="auto"/>
              <w:tblLook w:val="04A0" w:firstRow="1" w:lastRow="0" w:firstColumn="1" w:lastColumn="0" w:noHBand="0" w:noVBand="1"/>
            </w:tblPr>
            <w:tblGrid>
              <w:gridCol w:w="9011"/>
            </w:tblGrid>
            <w:tr w:rsidR="00E00D80" w:rsidTr="00E00D80">
              <w:tc>
                <w:tcPr>
                  <w:tcW w:w="9011" w:type="dxa"/>
                  <w:shd w:val="clear" w:color="auto" w:fill="D9D9D9" w:themeFill="background1" w:themeFillShade="D9"/>
                </w:tcPr>
                <w:p w:rsidR="00E00D80" w:rsidRPr="00455B6D" w:rsidRDefault="00E00D80" w:rsidP="00E00D80">
                  <w:pPr>
                    <w:pStyle w:val="BodyText"/>
                    <w:rPr>
                      <w:rFonts w:cs="Arial"/>
                      <w:b/>
                      <w:bCs/>
                      <w:color w:val="auto"/>
                      <w:sz w:val="18"/>
                      <w:szCs w:val="18"/>
                    </w:rPr>
                  </w:pPr>
                  <w:r w:rsidRPr="00455B6D">
                    <w:rPr>
                      <w:rFonts w:cs="Arial"/>
                      <w:b/>
                      <w:bCs/>
                      <w:color w:val="auto"/>
                      <w:sz w:val="18"/>
                      <w:szCs w:val="18"/>
                    </w:rPr>
                    <w:t>2.1 Arrangements for appointing consultees</w:t>
                  </w:r>
                </w:p>
                <w:p w:rsidR="00E00D80" w:rsidRPr="00455B6D" w:rsidRDefault="00E00D80" w:rsidP="00E00D80">
                  <w:pPr>
                    <w:pStyle w:val="BodyText"/>
                    <w:rPr>
                      <w:rFonts w:cs="Arial"/>
                      <w:bCs/>
                      <w:color w:val="auto"/>
                      <w:sz w:val="18"/>
                      <w:szCs w:val="18"/>
                    </w:rPr>
                  </w:pPr>
                  <w:r w:rsidRPr="00455B6D">
                    <w:rPr>
                      <w:rFonts w:cs="Arial"/>
                      <w:bCs/>
                      <w:color w:val="auto"/>
                      <w:sz w:val="18"/>
                      <w:szCs w:val="18"/>
                    </w:rPr>
                    <w:t xml:space="preserve">The REC must be satisfied that reasonable arrangements will be in place to comply with Section 32 of the Act. </w:t>
                  </w:r>
                </w:p>
                <w:p w:rsidR="00E00D80" w:rsidRPr="00455B6D" w:rsidRDefault="00E00D80" w:rsidP="00E00D80">
                  <w:pPr>
                    <w:pStyle w:val="BodyText"/>
                    <w:rPr>
                      <w:rFonts w:cs="Arial"/>
                      <w:bCs/>
                      <w:color w:val="auto"/>
                      <w:sz w:val="18"/>
                      <w:szCs w:val="18"/>
                    </w:rPr>
                  </w:pPr>
                  <w:r w:rsidRPr="00455B6D">
                    <w:rPr>
                      <w:rFonts w:cs="Arial"/>
                      <w:bCs/>
                      <w:color w:val="auto"/>
                      <w:sz w:val="18"/>
                      <w:szCs w:val="18"/>
                    </w:rPr>
                    <w:t xml:space="preserve">This requires the researcher, as part of the recruitment strategy, to identify and consult persons (consultees) to advise on whether a </w:t>
                  </w:r>
                  <w:r w:rsidR="00CC2A37">
                    <w:rPr>
                      <w:rFonts w:cs="Arial"/>
                      <w:bCs/>
                      <w:color w:val="auto"/>
                      <w:sz w:val="18"/>
                      <w:szCs w:val="18"/>
                    </w:rPr>
                    <w:t>person</w:t>
                  </w:r>
                  <w:r w:rsidRPr="00455B6D">
                    <w:rPr>
                      <w:rFonts w:cs="Arial"/>
                      <w:bCs/>
                      <w:color w:val="auto"/>
                      <w:sz w:val="18"/>
                      <w:szCs w:val="18"/>
                    </w:rPr>
                    <w:t xml:space="preserve"> lacking capacity should take part and, in their opinion, what the person’s wishes and feelings would be likely to be if they had capacity. The research team must take reasonable steps firstly to identify a personal consultee who is engaged in caring for the participant or is interested in their welfare (but not in a professional capacity or for remuneration) and is prepared to be consulted. If no such person is available, the research team should have a strategy for appointing nominated consultees who are independent of the project in conjunction with the host organisations at each site.</w:t>
                  </w:r>
                </w:p>
                <w:p w:rsidR="00E00D80" w:rsidRPr="00455B6D" w:rsidRDefault="00E00D80" w:rsidP="00F939C5">
                  <w:pPr>
                    <w:rPr>
                      <w:rFonts w:ascii="Arial" w:hAnsi="Arial" w:cs="Arial"/>
                      <w:b/>
                      <w:bCs/>
                      <w:sz w:val="18"/>
                      <w:szCs w:val="18"/>
                      <w:lang w:val="en-US"/>
                    </w:rPr>
                  </w:pPr>
                </w:p>
              </w:tc>
            </w:tr>
            <w:tr w:rsidR="00E00D80" w:rsidTr="00E00D80">
              <w:tc>
                <w:tcPr>
                  <w:tcW w:w="9011" w:type="dxa"/>
                  <w:shd w:val="clear" w:color="auto" w:fill="D9D9D9" w:themeFill="background1" w:themeFillShade="D9"/>
                </w:tcPr>
                <w:p w:rsidR="00E00D80" w:rsidRPr="00455B6D" w:rsidRDefault="00E00D80" w:rsidP="00E00D80">
                  <w:pPr>
                    <w:ind w:right="-34"/>
                    <w:rPr>
                      <w:rFonts w:ascii="Arial" w:hAnsi="Arial" w:cs="Arial"/>
                      <w:sz w:val="18"/>
                      <w:szCs w:val="18"/>
                    </w:rPr>
                  </w:pPr>
                  <w:r w:rsidRPr="00455B6D">
                    <w:rPr>
                      <w:rFonts w:ascii="Arial" w:hAnsi="Arial" w:cs="Arial"/>
                      <w:b/>
                      <w:bCs/>
                      <w:sz w:val="18"/>
                      <w:szCs w:val="18"/>
                    </w:rPr>
                    <w:t xml:space="preserve">2.2 The arrangements for recruitment in an emergency setting </w:t>
                  </w:r>
                  <w:r w:rsidRPr="00455B6D">
                    <w:rPr>
                      <w:rFonts w:ascii="Arial" w:hAnsi="Arial" w:cs="Arial"/>
                      <w:iCs/>
                      <w:sz w:val="18"/>
                      <w:szCs w:val="18"/>
                    </w:rPr>
                    <w:t xml:space="preserve">(if applicable)                                                     </w:t>
                  </w:r>
                  <w:r w:rsidRPr="00455B6D">
                    <w:rPr>
                      <w:rFonts w:ascii="Arial" w:hAnsi="Arial" w:cs="Arial"/>
                      <w:sz w:val="18"/>
                      <w:szCs w:val="18"/>
                    </w:rPr>
                    <w:t xml:space="preserve">The MCA allows for recruitment without prior consultation where treatment is to be provided as a matter of urgency and it is not reasonably practicable to identify and consult with a personal or nominated consultee beforehand. Enrolment may then take place:                                                                                                            a) with the agreement of a doctor independent of the project; </w:t>
                  </w:r>
                  <w:r w:rsidRPr="00455B6D">
                    <w:rPr>
                      <w:rFonts w:ascii="Arial" w:hAnsi="Arial" w:cs="Arial"/>
                      <w:iCs/>
                      <w:sz w:val="18"/>
                      <w:szCs w:val="18"/>
                    </w:rPr>
                    <w:t xml:space="preserve">or, where this is also not reasonably practicable in the time available.                                                                                                                                                    </w:t>
                  </w:r>
                  <w:r w:rsidRPr="00455B6D">
                    <w:rPr>
                      <w:rFonts w:ascii="Arial" w:hAnsi="Arial" w:cs="Arial"/>
                      <w:sz w:val="18"/>
                      <w:szCs w:val="18"/>
                    </w:rPr>
                    <w:t>(b) in accordance with any procedure approved by the REC.</w:t>
                  </w:r>
                </w:p>
                <w:p w:rsidR="00E00D80" w:rsidRPr="00455B6D" w:rsidRDefault="00E00D80" w:rsidP="00E00D80">
                  <w:pPr>
                    <w:rPr>
                      <w:rFonts w:ascii="Arial" w:hAnsi="Arial" w:cs="Arial"/>
                      <w:b/>
                      <w:bCs/>
                      <w:sz w:val="18"/>
                      <w:szCs w:val="18"/>
                      <w:lang w:val="en-US"/>
                    </w:rPr>
                  </w:pPr>
                  <w:r w:rsidRPr="00455B6D">
                    <w:rPr>
                      <w:rFonts w:ascii="Arial" w:hAnsi="Arial" w:cs="Arial"/>
                      <w:sz w:val="18"/>
                      <w:szCs w:val="18"/>
                    </w:rPr>
                    <w:t xml:space="preserve">Where enrolment without prior consultation is proposed, the REC must be satisfied that this is justified in the circumstances.  It should also ensure the researcher has procedures in place to seek consent from a capable </w:t>
                  </w:r>
                  <w:r w:rsidR="00CC2A37">
                    <w:rPr>
                      <w:rFonts w:ascii="Arial" w:hAnsi="Arial" w:cs="Arial"/>
                      <w:sz w:val="18"/>
                      <w:szCs w:val="18"/>
                    </w:rPr>
                    <w:t xml:space="preserve">research </w:t>
                  </w:r>
                  <w:r w:rsidRPr="00455B6D">
                    <w:rPr>
                      <w:rFonts w:ascii="Arial" w:hAnsi="Arial" w:cs="Arial"/>
                      <w:sz w:val="18"/>
                      <w:szCs w:val="18"/>
                    </w:rPr>
                    <w:t>participant (if recovered) or to consult a consultee as soon as practicable after urgent treatment has been provided.</w:t>
                  </w:r>
                </w:p>
              </w:tc>
            </w:tr>
          </w:tbl>
          <w:p w:rsidR="00E00D80" w:rsidRPr="00B76754" w:rsidRDefault="00E00D80" w:rsidP="00E00D80">
            <w:pPr>
              <w:pStyle w:val="ListParagraph"/>
              <w:ind w:left="0"/>
              <w:rPr>
                <w:sz w:val="18"/>
                <w:szCs w:val="18"/>
              </w:rPr>
            </w:pPr>
          </w:p>
        </w:tc>
      </w:tr>
      <w:tr w:rsidR="00C84BA9" w:rsidRPr="00B76754" w:rsidTr="00ED1771">
        <w:tc>
          <w:tcPr>
            <w:tcW w:w="10836" w:type="dxa"/>
            <w:shd w:val="clear" w:color="auto" w:fill="auto"/>
          </w:tcPr>
          <w:p w:rsidR="00C84BA9" w:rsidRPr="00361C5B" w:rsidRDefault="00C84BA9" w:rsidP="00ED1771">
            <w:pPr>
              <w:ind w:right="-34"/>
              <w:rPr>
                <w:rFonts w:ascii="Arial" w:hAnsi="Arial" w:cs="Arial"/>
                <w:b/>
                <w:sz w:val="18"/>
                <w:szCs w:val="18"/>
              </w:rPr>
            </w:pPr>
            <w:r w:rsidRPr="00361C5B">
              <w:rPr>
                <w:rFonts w:ascii="Arial" w:hAnsi="Arial" w:cs="Arial"/>
                <w:b/>
                <w:sz w:val="18"/>
                <w:szCs w:val="18"/>
              </w:rPr>
              <w:t>Comments/issues for discussion:</w:t>
            </w:r>
          </w:p>
          <w:p w:rsidR="00C84BA9" w:rsidRDefault="00C84BA9" w:rsidP="00ED1771">
            <w:pPr>
              <w:rPr>
                <w:rFonts w:ascii="Arial" w:hAnsi="Arial" w:cs="Arial"/>
                <w:sz w:val="18"/>
                <w:szCs w:val="18"/>
              </w:rPr>
            </w:pPr>
          </w:p>
          <w:p w:rsidR="00361C5B" w:rsidRDefault="00361C5B" w:rsidP="00ED1771">
            <w:pPr>
              <w:rPr>
                <w:rFonts w:ascii="Arial" w:hAnsi="Arial" w:cs="Arial"/>
                <w:sz w:val="18"/>
                <w:szCs w:val="18"/>
              </w:rPr>
            </w:pPr>
          </w:p>
          <w:p w:rsidR="00361C5B" w:rsidRDefault="00361C5B" w:rsidP="00ED1771">
            <w:pPr>
              <w:rPr>
                <w:rFonts w:ascii="Arial" w:hAnsi="Arial" w:cs="Arial"/>
                <w:sz w:val="18"/>
                <w:szCs w:val="18"/>
              </w:rPr>
            </w:pPr>
          </w:p>
          <w:p w:rsidR="00361C5B" w:rsidRDefault="00361C5B" w:rsidP="00ED1771">
            <w:pPr>
              <w:rPr>
                <w:rFonts w:ascii="Arial" w:hAnsi="Arial" w:cs="Arial"/>
                <w:sz w:val="18"/>
                <w:szCs w:val="18"/>
              </w:rPr>
            </w:pPr>
          </w:p>
          <w:p w:rsidR="00361C5B" w:rsidRDefault="00361C5B" w:rsidP="00ED1771">
            <w:pPr>
              <w:rPr>
                <w:rFonts w:ascii="Arial" w:hAnsi="Arial" w:cs="Arial"/>
                <w:sz w:val="18"/>
                <w:szCs w:val="18"/>
              </w:rPr>
            </w:pPr>
          </w:p>
          <w:p w:rsidR="00361C5B" w:rsidRDefault="00361C5B" w:rsidP="00ED1771">
            <w:pPr>
              <w:rPr>
                <w:rFonts w:ascii="Arial" w:hAnsi="Arial" w:cs="Arial"/>
                <w:sz w:val="18"/>
                <w:szCs w:val="18"/>
              </w:rPr>
            </w:pPr>
          </w:p>
          <w:p w:rsidR="00361C5B" w:rsidRPr="00B76754" w:rsidRDefault="00361C5B" w:rsidP="00ED1771">
            <w:pPr>
              <w:rPr>
                <w:rFonts w:ascii="Arial" w:hAnsi="Arial" w:cs="Arial"/>
                <w:sz w:val="18"/>
                <w:szCs w:val="18"/>
              </w:rPr>
            </w:pPr>
          </w:p>
          <w:p w:rsidR="00C84BA9" w:rsidRPr="00B76754" w:rsidRDefault="00C84BA9" w:rsidP="00ED1771">
            <w:pPr>
              <w:rPr>
                <w:rFonts w:ascii="Arial" w:hAnsi="Arial" w:cs="Arial"/>
                <w:sz w:val="18"/>
                <w:szCs w:val="18"/>
              </w:rPr>
            </w:pPr>
          </w:p>
          <w:p w:rsidR="00C84BA9" w:rsidRPr="00B76754" w:rsidRDefault="00C84BA9" w:rsidP="00ED1771">
            <w:pPr>
              <w:rPr>
                <w:rFonts w:ascii="Arial" w:hAnsi="Arial" w:cs="Arial"/>
                <w:sz w:val="18"/>
                <w:szCs w:val="18"/>
              </w:rPr>
            </w:pPr>
          </w:p>
          <w:p w:rsidR="00C84BA9" w:rsidRPr="00B76754" w:rsidRDefault="00C84BA9" w:rsidP="00ED1771">
            <w:pPr>
              <w:rPr>
                <w:rFonts w:ascii="Arial" w:hAnsi="Arial" w:cs="Arial"/>
                <w:sz w:val="18"/>
                <w:szCs w:val="18"/>
              </w:rPr>
            </w:pPr>
          </w:p>
        </w:tc>
      </w:tr>
    </w:tbl>
    <w:p w:rsidR="00C84BA9" w:rsidRPr="00521A16" w:rsidRDefault="00C84BA9" w:rsidP="00C84BA9">
      <w:pPr>
        <w:ind w:right="-34"/>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10836" w:type="dxa"/>
            <w:shd w:val="clear" w:color="auto" w:fill="auto"/>
          </w:tcPr>
          <w:p w:rsidR="00C84BA9" w:rsidRDefault="00C84BA9" w:rsidP="00F06F30">
            <w:pPr>
              <w:rPr>
                <w:rFonts w:ascii="Arial" w:hAnsi="Arial" w:cs="Arial"/>
                <w:bCs/>
                <w:sz w:val="18"/>
                <w:szCs w:val="18"/>
              </w:rPr>
            </w:pPr>
            <w:r w:rsidRPr="00361C5B">
              <w:rPr>
                <w:rFonts w:ascii="Arial" w:hAnsi="Arial" w:cs="Arial"/>
                <w:b/>
                <w:sz w:val="18"/>
                <w:szCs w:val="18"/>
              </w:rPr>
              <w:t>3</w:t>
            </w:r>
            <w:r w:rsidR="00F939C5">
              <w:rPr>
                <w:rFonts w:ascii="Arial" w:hAnsi="Arial" w:cs="Arial"/>
                <w:b/>
                <w:sz w:val="18"/>
                <w:szCs w:val="18"/>
              </w:rPr>
              <w:t>.</w:t>
            </w:r>
            <w:r w:rsidRPr="00361C5B">
              <w:rPr>
                <w:rFonts w:ascii="Arial" w:hAnsi="Arial" w:cs="Arial"/>
                <w:b/>
                <w:sz w:val="18"/>
                <w:szCs w:val="18"/>
              </w:rPr>
              <w:t xml:space="preserve"> </w:t>
            </w:r>
            <w:r w:rsidRPr="00B76754">
              <w:rPr>
                <w:rFonts w:ascii="Arial" w:hAnsi="Arial" w:cs="Arial"/>
                <w:b/>
                <w:sz w:val="18"/>
                <w:szCs w:val="18"/>
              </w:rPr>
              <w:t xml:space="preserve"> Favourable risk benefit ratio; </w:t>
            </w:r>
            <w:r w:rsidRPr="00B76754">
              <w:rPr>
                <w:rFonts w:ascii="Arial" w:hAnsi="Arial" w:cs="Arial"/>
                <w:b/>
                <w:bCs/>
                <w:sz w:val="18"/>
                <w:szCs w:val="18"/>
              </w:rPr>
              <w:t xml:space="preserve">anticipated benefits/risks for research participants (present and future) </w:t>
            </w:r>
            <w:r w:rsidR="00EB2417">
              <w:rPr>
                <w:rFonts w:ascii="Arial" w:hAnsi="Arial" w:cs="Arial"/>
                <w:bCs/>
                <w:color w:val="0070C0"/>
                <w:sz w:val="18"/>
                <w:szCs w:val="18"/>
              </w:rPr>
              <w:t>(IRAS A</w:t>
            </w:r>
            <w:r w:rsidRPr="00B76754">
              <w:rPr>
                <w:rFonts w:ascii="Arial" w:hAnsi="Arial" w:cs="Arial"/>
                <w:bCs/>
                <w:color w:val="0070C0"/>
                <w:sz w:val="18"/>
                <w:szCs w:val="18"/>
              </w:rPr>
              <w:t>18- 25 &amp; part B3 if radi</w:t>
            </w:r>
            <w:r w:rsidR="00361C5B">
              <w:rPr>
                <w:rFonts w:ascii="Arial" w:hAnsi="Arial" w:cs="Arial"/>
                <w:bCs/>
                <w:color w:val="0070C0"/>
                <w:sz w:val="18"/>
                <w:szCs w:val="18"/>
              </w:rPr>
              <w:t>ation, and part B 5 if samples</w:t>
            </w:r>
            <w:r w:rsidR="00361C5B" w:rsidRPr="00361C5B">
              <w:rPr>
                <w:rFonts w:ascii="Arial" w:hAnsi="Arial" w:cs="Arial"/>
                <w:bCs/>
                <w:color w:val="0070C0"/>
                <w:sz w:val="18"/>
                <w:szCs w:val="18"/>
              </w:rPr>
              <w:t>).</w:t>
            </w:r>
            <w:r w:rsidRPr="00361C5B">
              <w:rPr>
                <w:rFonts w:ascii="Arial" w:hAnsi="Arial" w:cs="Arial"/>
                <w:sz w:val="18"/>
                <w:szCs w:val="18"/>
              </w:rPr>
              <w:t xml:space="preserve">Minimization of risks. Is there evidence of the consideration of any benefits/risk for individual </w:t>
            </w:r>
            <w:r w:rsidR="00CC2A37">
              <w:rPr>
                <w:rFonts w:ascii="Arial" w:hAnsi="Arial" w:cs="Arial"/>
                <w:sz w:val="18"/>
                <w:szCs w:val="18"/>
              </w:rPr>
              <w:t>research participants</w:t>
            </w:r>
            <w:r w:rsidRPr="00361C5B">
              <w:rPr>
                <w:rFonts w:ascii="Arial" w:hAnsi="Arial" w:cs="Arial"/>
                <w:sz w:val="18"/>
                <w:szCs w:val="18"/>
              </w:rPr>
              <w:t xml:space="preserve">, present/future </w:t>
            </w:r>
            <w:r w:rsidR="00CC2A37">
              <w:rPr>
                <w:rFonts w:ascii="Arial" w:hAnsi="Arial" w:cs="Arial"/>
                <w:sz w:val="18"/>
                <w:szCs w:val="18"/>
              </w:rPr>
              <w:t>research participants</w:t>
            </w:r>
            <w:r w:rsidRPr="00361C5B">
              <w:rPr>
                <w:rFonts w:ascii="Arial" w:hAnsi="Arial" w:cs="Arial"/>
                <w:sz w:val="18"/>
                <w:szCs w:val="18"/>
              </w:rPr>
              <w:t>, including whether the risk/intervention is sufficiently minimal to require no SSA</w:t>
            </w:r>
            <w:r w:rsidR="00F23031">
              <w:rPr>
                <w:rFonts w:ascii="Arial" w:hAnsi="Arial" w:cs="Arial"/>
                <w:sz w:val="18"/>
                <w:szCs w:val="18"/>
              </w:rPr>
              <w:t>?</w:t>
            </w:r>
            <w:r w:rsidRPr="00361C5B">
              <w:rPr>
                <w:rFonts w:ascii="Arial" w:hAnsi="Arial" w:cs="Arial"/>
                <w:sz w:val="18"/>
                <w:szCs w:val="18"/>
              </w:rPr>
              <w:t xml:space="preserve"> </w:t>
            </w:r>
            <w:r w:rsidRPr="00361C5B">
              <w:rPr>
                <w:rFonts w:ascii="Arial" w:hAnsi="Arial" w:cs="Arial"/>
                <w:bCs/>
                <w:sz w:val="18"/>
                <w:szCs w:val="18"/>
              </w:rPr>
              <w:t xml:space="preserve">Are benefits/risk clearly identified for the </w:t>
            </w:r>
            <w:r w:rsidR="00CC2A37">
              <w:rPr>
                <w:rFonts w:ascii="Arial" w:hAnsi="Arial" w:cs="Arial"/>
                <w:bCs/>
                <w:sz w:val="18"/>
                <w:szCs w:val="18"/>
              </w:rPr>
              <w:t>research participant</w:t>
            </w:r>
            <w:r w:rsidRPr="00361C5B">
              <w:rPr>
                <w:rFonts w:ascii="Arial" w:hAnsi="Arial" w:cs="Arial"/>
                <w:bCs/>
                <w:sz w:val="18"/>
                <w:szCs w:val="18"/>
              </w:rPr>
              <w:t>? Have steps been taken to minimise or eliminate the risk, hazards, discomfort, and distress</w:t>
            </w:r>
            <w:r w:rsidRPr="00361C5B">
              <w:rPr>
                <w:rFonts w:ascii="Arial" w:hAnsi="Arial" w:cs="Arial"/>
                <w:sz w:val="18"/>
                <w:szCs w:val="18"/>
              </w:rPr>
              <w:t xml:space="preserve"> and enhancement of potential benefits; risks to the</w:t>
            </w:r>
            <w:r w:rsidR="00CC2A37">
              <w:rPr>
                <w:rFonts w:ascii="Arial" w:hAnsi="Arial" w:cs="Arial"/>
                <w:sz w:val="18"/>
                <w:szCs w:val="18"/>
              </w:rPr>
              <w:t xml:space="preserve"> research </w:t>
            </w:r>
            <w:r w:rsidRPr="00361C5B">
              <w:rPr>
                <w:rFonts w:ascii="Arial" w:hAnsi="Arial" w:cs="Arial"/>
                <w:sz w:val="18"/>
                <w:szCs w:val="18"/>
              </w:rPr>
              <w:t xml:space="preserve">participant are proportionate to the benefits to the </w:t>
            </w:r>
            <w:r w:rsidR="00CC2A37">
              <w:rPr>
                <w:rFonts w:ascii="Arial" w:hAnsi="Arial" w:cs="Arial"/>
                <w:sz w:val="18"/>
                <w:szCs w:val="18"/>
              </w:rPr>
              <w:t xml:space="preserve">research </w:t>
            </w:r>
            <w:r w:rsidRPr="00361C5B">
              <w:rPr>
                <w:rFonts w:ascii="Arial" w:hAnsi="Arial" w:cs="Arial"/>
                <w:sz w:val="18"/>
                <w:szCs w:val="18"/>
              </w:rPr>
              <w:t>participant and society</w:t>
            </w:r>
            <w:r w:rsidRPr="00361C5B">
              <w:rPr>
                <w:rFonts w:ascii="Arial" w:hAnsi="Arial" w:cs="Arial"/>
                <w:bCs/>
                <w:sz w:val="18"/>
                <w:szCs w:val="18"/>
              </w:rPr>
              <w:t>? Is the balance between risk and benefit</w:t>
            </w:r>
            <w:smartTag w:uri="urn:schemas-microsoft-com:office:smarttags" w:element="country-region">
              <w:r w:rsidRPr="00361C5B">
                <w:rPr>
                  <w:rFonts w:ascii="Arial" w:hAnsi="Arial" w:cs="Arial"/>
                  <w:bCs/>
                  <w:sz w:val="18"/>
                  <w:szCs w:val="18"/>
                </w:rPr>
                <w:t xml:space="preserve"> </w:t>
              </w:r>
            </w:smartTag>
            <w:r w:rsidRPr="00361C5B">
              <w:rPr>
                <w:rFonts w:ascii="Arial" w:hAnsi="Arial" w:cs="Arial"/>
                <w:bCs/>
                <w:sz w:val="18"/>
                <w:szCs w:val="18"/>
              </w:rPr>
              <w:t>equitable?</w:t>
            </w:r>
          </w:p>
          <w:tbl>
            <w:tblPr>
              <w:tblStyle w:val="TableGrid"/>
              <w:tblW w:w="0" w:type="auto"/>
              <w:tblLook w:val="04A0" w:firstRow="1" w:lastRow="0" w:firstColumn="1" w:lastColumn="0" w:noHBand="0" w:noVBand="1"/>
            </w:tblPr>
            <w:tblGrid>
              <w:gridCol w:w="9011"/>
            </w:tblGrid>
            <w:tr w:rsidR="00E00D80" w:rsidTr="006B2E3A">
              <w:trPr>
                <w:trHeight w:val="2130"/>
              </w:trPr>
              <w:tc>
                <w:tcPr>
                  <w:tcW w:w="9011" w:type="dxa"/>
                  <w:shd w:val="clear" w:color="auto" w:fill="D9D9D9" w:themeFill="background1" w:themeFillShade="D9"/>
                </w:tcPr>
                <w:p w:rsidR="00E00D80" w:rsidRPr="00E00D80" w:rsidRDefault="00E00D80" w:rsidP="00E00D80">
                  <w:pPr>
                    <w:pStyle w:val="ListParagraph"/>
                    <w:ind w:left="0"/>
                    <w:rPr>
                      <w:rFonts w:ascii="Arial" w:hAnsi="Arial" w:cs="Arial"/>
                      <w:b/>
                      <w:sz w:val="18"/>
                      <w:szCs w:val="18"/>
                    </w:rPr>
                  </w:pPr>
                  <w:r w:rsidRPr="00E00D80">
                    <w:rPr>
                      <w:rFonts w:ascii="Arial" w:hAnsi="Arial" w:cs="Arial"/>
                      <w:b/>
                      <w:sz w:val="18"/>
                      <w:szCs w:val="18"/>
                    </w:rPr>
                    <w:t xml:space="preserve">3.1 Balance between benefit and risk, burden and intrusion </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The REC must be satisfied that one of the following criteria is met by the research: </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a) The research is of potential benefit to </w:t>
                  </w:r>
                  <w:r w:rsidR="00CC2A37">
                    <w:rPr>
                      <w:rFonts w:ascii="Arial" w:hAnsi="Arial" w:cs="Arial"/>
                      <w:sz w:val="18"/>
                      <w:szCs w:val="18"/>
                    </w:rPr>
                    <w:t xml:space="preserve">research </w:t>
                  </w:r>
                  <w:r w:rsidRPr="00E00D80">
                    <w:rPr>
                      <w:rFonts w:ascii="Arial" w:hAnsi="Arial" w:cs="Arial"/>
                      <w:sz w:val="18"/>
                      <w:szCs w:val="18"/>
                    </w:rPr>
                    <w:t xml:space="preserve">participants lacking capacity without imposing a disproportionate burden </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or: </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b) The research is intended to provide knowledge of the causes or the treatment or care of the condition affecting participants lacking capacity or of a similar condition, and additionally: </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 The risk to participants is likely to be negligible </w:t>
                  </w:r>
                </w:p>
                <w:p w:rsidR="00E00D80" w:rsidRPr="00E00D80" w:rsidRDefault="00E00D80" w:rsidP="00E00D80">
                  <w:pPr>
                    <w:pStyle w:val="ListParagraph"/>
                    <w:ind w:left="0"/>
                    <w:rPr>
                      <w:rFonts w:ascii="Arial" w:hAnsi="Arial" w:cs="Arial"/>
                      <w:sz w:val="18"/>
                      <w:szCs w:val="18"/>
                    </w:rPr>
                  </w:pPr>
                  <w:r w:rsidRPr="00E00D80">
                    <w:rPr>
                      <w:rFonts w:ascii="Arial" w:hAnsi="Arial" w:cs="Arial"/>
                      <w:sz w:val="18"/>
                      <w:szCs w:val="18"/>
                    </w:rPr>
                    <w:t xml:space="preserve">• The research will not significantly interfere with their freedom of action or privacy </w:t>
                  </w:r>
                </w:p>
                <w:p w:rsidR="00E00D80" w:rsidRDefault="00E00D80" w:rsidP="00E00D80">
                  <w:pPr>
                    <w:rPr>
                      <w:rFonts w:ascii="Arial" w:hAnsi="Arial" w:cs="Arial"/>
                      <w:sz w:val="18"/>
                      <w:szCs w:val="18"/>
                    </w:rPr>
                  </w:pPr>
                  <w:r w:rsidRPr="00E00D80">
                    <w:rPr>
                      <w:rFonts w:ascii="Arial" w:hAnsi="Arial" w:cs="Arial"/>
                      <w:sz w:val="18"/>
                      <w:szCs w:val="18"/>
                    </w:rPr>
                    <w:t>• The research will not be unduly invasive or restrictive.</w:t>
                  </w:r>
                </w:p>
                <w:p w:rsidR="006B2E3A" w:rsidRDefault="006B2E3A" w:rsidP="006B2E3A">
                  <w:pPr>
                    <w:rPr>
                      <w:rFonts w:ascii="Arial" w:hAnsi="Arial" w:cs="Arial"/>
                      <w:bCs/>
                      <w:sz w:val="18"/>
                      <w:szCs w:val="18"/>
                    </w:rPr>
                  </w:pPr>
                </w:p>
              </w:tc>
            </w:tr>
            <w:tr w:rsidR="006B2E3A" w:rsidTr="00E00D80">
              <w:trPr>
                <w:trHeight w:val="1800"/>
              </w:trPr>
              <w:tc>
                <w:tcPr>
                  <w:tcW w:w="9011" w:type="dxa"/>
                  <w:shd w:val="clear" w:color="auto" w:fill="D9D9D9" w:themeFill="background1" w:themeFillShade="D9"/>
                </w:tcPr>
                <w:p w:rsidR="006B2E3A" w:rsidRDefault="006B2E3A" w:rsidP="006B2E3A">
                  <w:pPr>
                    <w:pStyle w:val="ListParagraph"/>
                    <w:ind w:left="0"/>
                    <w:rPr>
                      <w:rFonts w:ascii="Arial" w:hAnsi="Arial" w:cs="Arial"/>
                      <w:b/>
                      <w:sz w:val="18"/>
                      <w:szCs w:val="18"/>
                    </w:rPr>
                  </w:pPr>
                  <w:r>
                    <w:rPr>
                      <w:rFonts w:ascii="Arial" w:hAnsi="Arial" w:cs="Arial"/>
                      <w:b/>
                      <w:sz w:val="18"/>
                      <w:szCs w:val="18"/>
                    </w:rPr>
                    <w:t>3.2</w:t>
                  </w:r>
                  <w:r w:rsidRPr="00E00D80">
                    <w:rPr>
                      <w:rFonts w:ascii="Arial" w:hAnsi="Arial" w:cs="Arial"/>
                      <w:b/>
                      <w:sz w:val="18"/>
                      <w:szCs w:val="18"/>
                    </w:rPr>
                    <w:t xml:space="preserve"> </w:t>
                  </w:r>
                  <w:r>
                    <w:rPr>
                      <w:rFonts w:ascii="Arial" w:hAnsi="Arial" w:cs="Arial"/>
                      <w:b/>
                      <w:sz w:val="18"/>
                      <w:szCs w:val="18"/>
                    </w:rPr>
                    <w:t>Site specific assessment</w:t>
                  </w:r>
                </w:p>
                <w:p w:rsidR="006B2E3A" w:rsidRDefault="006B2E3A" w:rsidP="006B2E3A">
                  <w:pPr>
                    <w:rPr>
                      <w:rFonts w:ascii="Arial" w:hAnsi="Arial" w:cs="Arial"/>
                      <w:i/>
                      <w:sz w:val="18"/>
                      <w:szCs w:val="18"/>
                    </w:rPr>
                  </w:pPr>
                  <w:r>
                    <w:rPr>
                      <w:rFonts w:ascii="Arial" w:hAnsi="Arial" w:cs="Arial"/>
                      <w:sz w:val="18"/>
                      <w:szCs w:val="18"/>
                    </w:rPr>
                    <w:t xml:space="preserve">If the study will involve non-NHS sites, the REC Manager should advise the Chair whether the study requires SSA, taking account of the guidance on SSA exemption in SOP 4.27 – 4.29. The Committee has the discretion to waive the requirement for SSA where the study involves no clinical interventions </w:t>
                  </w:r>
                  <w:r w:rsidRPr="007C6E7E">
                    <w:rPr>
                      <w:rFonts w:ascii="Arial" w:hAnsi="Arial" w:cs="Arial"/>
                      <w:i/>
                      <w:sz w:val="18"/>
                      <w:szCs w:val="18"/>
                      <w:u w:val="single"/>
                    </w:rPr>
                    <w:t>and</w:t>
                  </w:r>
                  <w:r>
                    <w:rPr>
                      <w:rFonts w:ascii="Arial" w:hAnsi="Arial" w:cs="Arial"/>
                      <w:i/>
                      <w:sz w:val="18"/>
                      <w:szCs w:val="18"/>
                    </w:rPr>
                    <w:t xml:space="preserve"> </w:t>
                  </w:r>
                </w:p>
                <w:p w:rsidR="006B2E3A" w:rsidRDefault="006B2E3A" w:rsidP="006B2E3A">
                  <w:pPr>
                    <w:rPr>
                      <w:rFonts w:ascii="Arial" w:hAnsi="Arial" w:cs="Arial"/>
                      <w:sz w:val="18"/>
                      <w:szCs w:val="18"/>
                    </w:rPr>
                  </w:pPr>
                  <w:r>
                    <w:rPr>
                      <w:rFonts w:ascii="Arial" w:hAnsi="Arial" w:cs="Arial"/>
                      <w:sz w:val="18"/>
                      <w:szCs w:val="18"/>
                    </w:rPr>
                    <w:t xml:space="preserve">either all recruitment procedures and all study procedures involving participants are undertaken directly by the CI’s team </w:t>
                  </w:r>
                </w:p>
                <w:p w:rsidR="006B2E3A" w:rsidRDefault="006B2E3A" w:rsidP="006B2E3A">
                  <w:pPr>
                    <w:rPr>
                      <w:rFonts w:ascii="Arial" w:hAnsi="Arial" w:cs="Arial"/>
                      <w:sz w:val="18"/>
                      <w:szCs w:val="18"/>
                    </w:rPr>
                  </w:pPr>
                  <w:r>
                    <w:rPr>
                      <w:rFonts w:ascii="Arial" w:hAnsi="Arial" w:cs="Arial"/>
                      <w:sz w:val="18"/>
                      <w:szCs w:val="18"/>
                    </w:rPr>
                    <w:t>or where the Committee is satisfied that the risk to participants is likely to be negligible and will not interfere with their freedom of action or privacy in a significant way or be unduly invasive or restrictive.</w:t>
                  </w:r>
                </w:p>
                <w:p w:rsidR="006B2E3A" w:rsidRPr="00E00D80" w:rsidRDefault="006B2E3A" w:rsidP="006B2E3A">
                  <w:pPr>
                    <w:rPr>
                      <w:rFonts w:ascii="Arial" w:hAnsi="Arial" w:cs="Arial"/>
                      <w:b/>
                      <w:sz w:val="18"/>
                      <w:szCs w:val="18"/>
                    </w:rPr>
                  </w:pPr>
                  <w:r>
                    <w:rPr>
                      <w:rFonts w:ascii="Arial" w:hAnsi="Arial" w:cs="Arial"/>
                      <w:sz w:val="18"/>
                      <w:szCs w:val="18"/>
                    </w:rPr>
                    <w:t>The need for SSA should be confirmed by the Committee at its meeting.</w:t>
                  </w:r>
                </w:p>
              </w:tc>
            </w:tr>
          </w:tbl>
          <w:p w:rsidR="00685EC6" w:rsidRPr="00B76754" w:rsidRDefault="00685EC6" w:rsidP="00685EC6">
            <w:pPr>
              <w:pStyle w:val="ListParagraph"/>
              <w:ind w:left="0"/>
              <w:rPr>
                <w:sz w:val="18"/>
                <w:szCs w:val="18"/>
              </w:rPr>
            </w:pPr>
          </w:p>
        </w:tc>
      </w:tr>
      <w:tr w:rsidR="00C84BA9" w:rsidRPr="00B76754" w:rsidTr="00ED1771">
        <w:tc>
          <w:tcPr>
            <w:tcW w:w="10836" w:type="dxa"/>
            <w:shd w:val="clear" w:color="auto" w:fill="auto"/>
          </w:tcPr>
          <w:p w:rsidR="00C84BA9" w:rsidRDefault="00C84BA9" w:rsidP="00ED1771">
            <w:pPr>
              <w:ind w:right="-34"/>
              <w:rPr>
                <w:rFonts w:ascii="Arial" w:hAnsi="Arial" w:cs="Arial"/>
                <w:sz w:val="18"/>
                <w:szCs w:val="18"/>
              </w:rPr>
            </w:pPr>
            <w:r w:rsidRPr="00B76754">
              <w:rPr>
                <w:rFonts w:ascii="Arial" w:hAnsi="Arial" w:cs="Arial"/>
                <w:sz w:val="18"/>
                <w:szCs w:val="18"/>
              </w:rPr>
              <w:t>Comments/issues for discussion:</w:t>
            </w:r>
          </w:p>
          <w:p w:rsidR="00F939C5" w:rsidRDefault="00F939C5" w:rsidP="00ED1771">
            <w:pPr>
              <w:ind w:right="-34"/>
              <w:rPr>
                <w:rFonts w:ascii="Arial" w:hAnsi="Arial" w:cs="Arial"/>
                <w:sz w:val="18"/>
                <w:szCs w:val="18"/>
              </w:rPr>
            </w:pPr>
          </w:p>
          <w:p w:rsidR="00F939C5" w:rsidRDefault="00F939C5" w:rsidP="00ED1771">
            <w:pPr>
              <w:ind w:right="-34"/>
              <w:rPr>
                <w:rFonts w:ascii="Arial" w:hAnsi="Arial" w:cs="Arial"/>
                <w:sz w:val="18"/>
                <w:szCs w:val="18"/>
              </w:rPr>
            </w:pPr>
          </w:p>
          <w:p w:rsidR="00F939C5" w:rsidRDefault="00F939C5" w:rsidP="00ED1771">
            <w:pPr>
              <w:ind w:right="-34"/>
              <w:rPr>
                <w:rFonts w:ascii="Arial" w:hAnsi="Arial" w:cs="Arial"/>
                <w:sz w:val="18"/>
                <w:szCs w:val="18"/>
              </w:rPr>
            </w:pPr>
          </w:p>
          <w:p w:rsidR="00F939C5" w:rsidRDefault="00F939C5" w:rsidP="00ED1771">
            <w:pPr>
              <w:ind w:right="-34"/>
              <w:rPr>
                <w:rFonts w:ascii="Arial" w:hAnsi="Arial" w:cs="Arial"/>
                <w:sz w:val="18"/>
                <w:szCs w:val="18"/>
              </w:rPr>
            </w:pPr>
          </w:p>
          <w:p w:rsidR="00F939C5" w:rsidRDefault="00F939C5" w:rsidP="00ED1771">
            <w:pPr>
              <w:ind w:right="-34"/>
              <w:rPr>
                <w:rFonts w:ascii="Arial" w:hAnsi="Arial" w:cs="Arial"/>
                <w:sz w:val="18"/>
                <w:szCs w:val="18"/>
              </w:rPr>
            </w:pPr>
          </w:p>
          <w:p w:rsidR="00F939C5" w:rsidRDefault="00F939C5" w:rsidP="00ED1771">
            <w:pPr>
              <w:ind w:right="-34"/>
              <w:rPr>
                <w:rFonts w:ascii="Arial" w:hAnsi="Arial" w:cs="Arial"/>
                <w:sz w:val="18"/>
                <w:szCs w:val="18"/>
              </w:rPr>
            </w:pPr>
          </w:p>
          <w:p w:rsidR="00F939C5" w:rsidRDefault="00F939C5" w:rsidP="00ED1771">
            <w:pPr>
              <w:ind w:right="-34"/>
              <w:rPr>
                <w:rFonts w:ascii="Arial" w:hAnsi="Arial" w:cs="Arial"/>
                <w:sz w:val="18"/>
                <w:szCs w:val="18"/>
              </w:rPr>
            </w:pPr>
          </w:p>
          <w:p w:rsidR="00C84BA9" w:rsidRPr="00B76754" w:rsidRDefault="00C84BA9" w:rsidP="00ED1771">
            <w:pPr>
              <w:rPr>
                <w:rFonts w:ascii="Arial" w:hAnsi="Arial" w:cs="Arial"/>
                <w:sz w:val="18"/>
                <w:szCs w:val="18"/>
              </w:rPr>
            </w:pPr>
          </w:p>
          <w:p w:rsidR="00C84BA9" w:rsidRPr="00B76754" w:rsidRDefault="00C84BA9" w:rsidP="00ED1771">
            <w:pPr>
              <w:rPr>
                <w:rFonts w:ascii="Arial" w:hAnsi="Arial" w:cs="Arial"/>
                <w:sz w:val="18"/>
                <w:szCs w:val="18"/>
              </w:rPr>
            </w:pPr>
          </w:p>
        </w:tc>
      </w:tr>
    </w:tbl>
    <w:p w:rsidR="00C84BA9" w:rsidRDefault="00C84BA9" w:rsidP="00C84BA9">
      <w:pPr>
        <w:rPr>
          <w:rFonts w:ascii="Arial" w:hAnsi="Arial" w:cs="Arial"/>
          <w:b/>
          <w:bCs/>
          <w:color w:val="339966"/>
          <w:sz w:val="20"/>
        </w:rPr>
      </w:pPr>
    </w:p>
    <w:p w:rsidR="006B2E3A" w:rsidRDefault="006B2E3A" w:rsidP="00C84BA9">
      <w:pPr>
        <w:rPr>
          <w:rFonts w:ascii="Arial" w:hAnsi="Arial" w:cs="Arial"/>
          <w:b/>
          <w:bCs/>
          <w:color w:val="339966"/>
          <w:sz w:val="20"/>
        </w:rPr>
      </w:pPr>
    </w:p>
    <w:p w:rsidR="00ED5865" w:rsidRDefault="00ED5865" w:rsidP="00C84BA9">
      <w:pPr>
        <w:rPr>
          <w:rFonts w:ascii="Arial" w:hAnsi="Arial" w:cs="Arial"/>
          <w:b/>
          <w:bCs/>
          <w:color w:val="33996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9242" w:type="dxa"/>
            <w:shd w:val="clear" w:color="auto" w:fill="auto"/>
          </w:tcPr>
          <w:p w:rsidR="00C84BA9" w:rsidRDefault="00C84BA9" w:rsidP="00ED1771">
            <w:pPr>
              <w:rPr>
                <w:rFonts w:ascii="Arial" w:hAnsi="Arial" w:cs="Arial"/>
                <w:bCs/>
                <w:color w:val="0070C0"/>
                <w:sz w:val="18"/>
                <w:szCs w:val="18"/>
                <w:lang w:val="en-US"/>
              </w:rPr>
            </w:pPr>
            <w:r w:rsidRPr="00764F74">
              <w:rPr>
                <w:rFonts w:ascii="Arial" w:hAnsi="Arial" w:cs="Arial"/>
                <w:b/>
                <w:bCs/>
                <w:sz w:val="18"/>
                <w:szCs w:val="18"/>
                <w:lang w:val="en-US"/>
              </w:rPr>
              <w:lastRenderedPageBreak/>
              <w:t>4</w:t>
            </w:r>
            <w:r w:rsidR="00AF6ADC">
              <w:rPr>
                <w:rFonts w:ascii="Arial" w:hAnsi="Arial" w:cs="Arial"/>
                <w:b/>
                <w:bCs/>
                <w:sz w:val="18"/>
                <w:szCs w:val="18"/>
                <w:lang w:val="en-US"/>
              </w:rPr>
              <w:t>.</w:t>
            </w:r>
            <w:r w:rsidRPr="00B76754">
              <w:rPr>
                <w:rFonts w:ascii="Arial" w:hAnsi="Arial" w:cs="Arial"/>
                <w:b/>
                <w:bCs/>
                <w:color w:val="FF0000"/>
                <w:sz w:val="18"/>
                <w:szCs w:val="18"/>
                <w:lang w:val="en-US"/>
              </w:rPr>
              <w:t xml:space="preserve"> </w:t>
            </w:r>
            <w:r w:rsidRPr="00B76754">
              <w:rPr>
                <w:rFonts w:ascii="Arial" w:hAnsi="Arial" w:cs="Arial"/>
                <w:b/>
                <w:bCs/>
                <w:sz w:val="18"/>
                <w:szCs w:val="18"/>
                <w:lang w:val="en-US"/>
              </w:rPr>
              <w:t xml:space="preserve"> Care and protection of research participants; </w:t>
            </w:r>
            <w:r w:rsidRPr="00B76754">
              <w:rPr>
                <w:rFonts w:ascii="Arial" w:hAnsi="Arial" w:cs="Arial"/>
                <w:b/>
                <w:sz w:val="18"/>
                <w:szCs w:val="18"/>
              </w:rPr>
              <w:t xml:space="preserve">respect for potential and enrolled </w:t>
            </w:r>
            <w:r w:rsidR="00CC2A37">
              <w:rPr>
                <w:rFonts w:ascii="Arial" w:hAnsi="Arial" w:cs="Arial"/>
                <w:b/>
                <w:sz w:val="18"/>
                <w:szCs w:val="18"/>
              </w:rPr>
              <w:t xml:space="preserve">research </w:t>
            </w:r>
            <w:r w:rsidRPr="00B76754">
              <w:rPr>
                <w:rFonts w:ascii="Arial" w:hAnsi="Arial" w:cs="Arial"/>
                <w:b/>
                <w:sz w:val="18"/>
                <w:szCs w:val="18"/>
              </w:rPr>
              <w:t>participants’</w:t>
            </w:r>
            <w:r w:rsidRPr="00B76754">
              <w:rPr>
                <w:rFonts w:ascii="Arial" w:hAnsi="Arial" w:cs="Arial"/>
                <w:b/>
                <w:bCs/>
                <w:sz w:val="18"/>
                <w:szCs w:val="18"/>
                <w:lang w:val="en-US"/>
              </w:rPr>
              <w:t xml:space="preserve"> welfare &amp; dignity </w:t>
            </w:r>
            <w:r w:rsidR="009F1277">
              <w:rPr>
                <w:rFonts w:ascii="Arial" w:hAnsi="Arial" w:cs="Arial"/>
                <w:bCs/>
                <w:color w:val="0070C0"/>
                <w:sz w:val="18"/>
                <w:szCs w:val="18"/>
                <w:lang w:val="en-US"/>
              </w:rPr>
              <w:t>(IRAS A25, A50-53, A76, A</w:t>
            </w:r>
            <w:r w:rsidRPr="00B76754">
              <w:rPr>
                <w:rFonts w:ascii="Arial" w:hAnsi="Arial" w:cs="Arial"/>
                <w:bCs/>
                <w:color w:val="0070C0"/>
                <w:sz w:val="18"/>
                <w:szCs w:val="18"/>
                <w:lang w:val="en-US"/>
              </w:rPr>
              <w:t>77)</w:t>
            </w:r>
            <w:r w:rsidR="00F06F30">
              <w:rPr>
                <w:rFonts w:ascii="Arial" w:hAnsi="Arial" w:cs="Arial"/>
                <w:bCs/>
                <w:color w:val="0070C0"/>
                <w:sz w:val="18"/>
                <w:szCs w:val="18"/>
                <w:lang w:val="en-US"/>
              </w:rPr>
              <w:t>.</w:t>
            </w:r>
          </w:p>
          <w:p w:rsidR="00C84BA9" w:rsidRDefault="00F06F30" w:rsidP="00764F74">
            <w:pPr>
              <w:rPr>
                <w:rFonts w:ascii="Arial" w:hAnsi="Arial" w:cs="Arial"/>
                <w:sz w:val="18"/>
                <w:szCs w:val="18"/>
              </w:rPr>
            </w:pPr>
            <w:r>
              <w:rPr>
                <w:rFonts w:ascii="Arial" w:hAnsi="Arial" w:cs="Arial"/>
                <w:sz w:val="18"/>
                <w:szCs w:val="18"/>
              </w:rPr>
              <w:t>*</w:t>
            </w:r>
            <w:r w:rsidR="00C84BA9" w:rsidRPr="00B76754">
              <w:rPr>
                <w:rFonts w:ascii="Arial" w:hAnsi="Arial" w:cs="Arial"/>
                <w:sz w:val="18"/>
                <w:szCs w:val="18"/>
              </w:rPr>
              <w:t xml:space="preserve">permitting withdrawal from the research                                         *  protecting privacy through confidentiality </w:t>
            </w:r>
            <w:r>
              <w:rPr>
                <w:rFonts w:ascii="Arial" w:hAnsi="Arial" w:cs="Arial"/>
                <w:sz w:val="18"/>
                <w:szCs w:val="18"/>
              </w:rPr>
              <w:t xml:space="preserve">  *</w:t>
            </w:r>
            <w:r w:rsidR="00C84BA9" w:rsidRPr="00B76754">
              <w:rPr>
                <w:rFonts w:ascii="Arial" w:hAnsi="Arial" w:cs="Arial"/>
                <w:sz w:val="18"/>
                <w:szCs w:val="18"/>
              </w:rPr>
              <w:t xml:space="preserve">informing participants of newly discovered risks or benefits           * informing participants of results of research </w:t>
            </w:r>
            <w:r w:rsidR="00764F74">
              <w:rPr>
                <w:rFonts w:ascii="Arial" w:hAnsi="Arial" w:cs="Arial"/>
                <w:sz w:val="18"/>
                <w:szCs w:val="18"/>
              </w:rPr>
              <w:t>*</w:t>
            </w:r>
            <w:r w:rsidR="00C84BA9" w:rsidRPr="00B76754">
              <w:rPr>
                <w:rFonts w:ascii="Arial" w:hAnsi="Arial" w:cs="Arial"/>
                <w:sz w:val="18"/>
                <w:szCs w:val="18"/>
              </w:rPr>
              <w:t>maintaining welfare of participants</w:t>
            </w:r>
            <w:r w:rsidR="00764F74">
              <w:rPr>
                <w:rFonts w:ascii="Arial" w:hAnsi="Arial" w:cs="Arial"/>
                <w:sz w:val="18"/>
                <w:szCs w:val="18"/>
              </w:rPr>
              <w:t xml:space="preserve">                                                  *what will happen at the end of the study *provision of appropriate indemnity and insurance </w:t>
            </w:r>
            <w:r w:rsidR="006E1004">
              <w:rPr>
                <w:rFonts w:ascii="Arial" w:hAnsi="Arial" w:cs="Arial"/>
                <w:sz w:val="18"/>
                <w:szCs w:val="18"/>
              </w:rPr>
              <w:t xml:space="preserve">                                                                                                    *trial registration arrangements in place? (note, this is a condition of the</w:t>
            </w:r>
            <w:r w:rsidR="00074069">
              <w:rPr>
                <w:rFonts w:ascii="Arial" w:hAnsi="Arial" w:cs="Arial"/>
                <w:sz w:val="18"/>
                <w:szCs w:val="18"/>
              </w:rPr>
              <w:t xml:space="preserve"> favourable opinion, </w:t>
            </w:r>
            <w:r w:rsidR="006E1004">
              <w:rPr>
                <w:rFonts w:ascii="Arial" w:hAnsi="Arial" w:cs="Arial"/>
                <w:sz w:val="18"/>
                <w:szCs w:val="18"/>
              </w:rPr>
              <w:t xml:space="preserve">mandatory </w:t>
            </w:r>
            <w:r w:rsidR="00074069">
              <w:rPr>
                <w:rFonts w:ascii="Arial" w:hAnsi="Arial" w:cs="Arial"/>
                <w:sz w:val="18"/>
                <w:szCs w:val="18"/>
              </w:rPr>
              <w:t xml:space="preserve">for </w:t>
            </w:r>
            <w:r w:rsidR="006D2141">
              <w:rPr>
                <w:rFonts w:ascii="Arial" w:hAnsi="Arial" w:cs="Arial"/>
                <w:sz w:val="18"/>
                <w:szCs w:val="18"/>
              </w:rPr>
              <w:t>clinical trials</w:t>
            </w:r>
            <w:r w:rsidR="00074069">
              <w:rPr>
                <w:rFonts w:ascii="Arial" w:hAnsi="Arial" w:cs="Arial"/>
                <w:sz w:val="18"/>
                <w:szCs w:val="18"/>
              </w:rPr>
              <w:t>).</w:t>
            </w:r>
          </w:p>
          <w:p w:rsidR="0085174C" w:rsidRPr="00B76754" w:rsidRDefault="0085174C" w:rsidP="00764F74">
            <w:pPr>
              <w:rPr>
                <w:rFonts w:ascii="Arial" w:hAnsi="Arial" w:cs="Arial"/>
                <w:sz w:val="18"/>
                <w:szCs w:val="18"/>
              </w:rPr>
            </w:pPr>
            <w:r w:rsidRPr="008918B1">
              <w:rPr>
                <w:rFonts w:ascii="Arial" w:hAnsi="Arial" w:cs="Arial"/>
                <w:b/>
                <w:sz w:val="18"/>
                <w:szCs w:val="18"/>
                <w:u w:val="single"/>
              </w:rPr>
              <w:t>Trial Registration</w:t>
            </w:r>
            <w:r>
              <w:rPr>
                <w:rFonts w:ascii="Arial" w:hAnsi="Arial" w:cs="Arial"/>
                <w:b/>
                <w:sz w:val="18"/>
                <w:szCs w:val="18"/>
              </w:rPr>
              <w:t xml:space="preserve"> </w:t>
            </w:r>
            <w:r w:rsidRPr="009F1277">
              <w:rPr>
                <w:rFonts w:ascii="Arial" w:hAnsi="Arial" w:cs="Arial"/>
                <w:color w:val="0070C0"/>
                <w:sz w:val="18"/>
                <w:szCs w:val="18"/>
              </w:rPr>
              <w:t>(IRAS A50)</w:t>
            </w:r>
            <w:r w:rsidRPr="009F1277">
              <w:rPr>
                <w:rFonts w:ascii="Arial" w:hAnsi="Arial" w:cs="Arial"/>
                <w:b/>
                <w:color w:val="0070C0"/>
                <w:sz w:val="18"/>
                <w:szCs w:val="18"/>
              </w:rPr>
              <w:t xml:space="preserve"> </w:t>
            </w:r>
            <w:r>
              <w:rPr>
                <w:rFonts w:ascii="Arial" w:hAnsi="Arial" w:cs="Arial"/>
                <w:b/>
                <w:sz w:val="18"/>
                <w:szCs w:val="18"/>
              </w:rPr>
              <w:t xml:space="preserve">Are </w:t>
            </w:r>
            <w:r w:rsidRPr="00787C00">
              <w:rPr>
                <w:rFonts w:ascii="Arial" w:hAnsi="Arial" w:cs="Arial"/>
                <w:b/>
                <w:sz w:val="18"/>
                <w:szCs w:val="18"/>
              </w:rPr>
              <w:t>trial registration arrangements in place?</w:t>
            </w:r>
            <w:r>
              <w:rPr>
                <w:rFonts w:ascii="Arial" w:hAnsi="Arial" w:cs="Arial"/>
                <w:sz w:val="18"/>
                <w:szCs w:val="18"/>
              </w:rPr>
              <w:t xml:space="preserve"> (note, this is a condition of the favourable opinion, and is mandatory for the first four categories of study on IRAS)</w:t>
            </w:r>
          </w:p>
          <w:p w:rsidR="00C84BA9" w:rsidRDefault="00C84BA9" w:rsidP="00074069">
            <w:pPr>
              <w:rPr>
                <w:rFonts w:ascii="Arial" w:hAnsi="Arial" w:cs="Arial"/>
                <w:bCs/>
                <w:sz w:val="18"/>
                <w:szCs w:val="18"/>
              </w:rPr>
            </w:pPr>
            <w:r w:rsidRPr="008918B1">
              <w:rPr>
                <w:rFonts w:ascii="Arial" w:hAnsi="Arial" w:cs="Arial"/>
                <w:b/>
                <w:sz w:val="18"/>
                <w:szCs w:val="18"/>
                <w:u w:val="single"/>
              </w:rPr>
              <w:t xml:space="preserve">Data protection &amp; </w:t>
            </w:r>
            <w:r w:rsidR="00CC2A37" w:rsidRPr="008918B1">
              <w:rPr>
                <w:rFonts w:ascii="Arial" w:hAnsi="Arial" w:cs="Arial"/>
                <w:b/>
                <w:sz w:val="18"/>
                <w:szCs w:val="18"/>
                <w:u w:val="single"/>
              </w:rPr>
              <w:t xml:space="preserve">research </w:t>
            </w:r>
            <w:r w:rsidRPr="008918B1">
              <w:rPr>
                <w:rFonts w:ascii="Arial" w:hAnsi="Arial" w:cs="Arial"/>
                <w:b/>
                <w:sz w:val="18"/>
                <w:szCs w:val="18"/>
                <w:u w:val="single"/>
              </w:rPr>
              <w:t>participant’s confidentiality</w:t>
            </w:r>
            <w:r w:rsidRPr="00B76754">
              <w:rPr>
                <w:rFonts w:ascii="Arial" w:hAnsi="Arial" w:cs="Arial"/>
                <w:b/>
                <w:sz w:val="18"/>
                <w:szCs w:val="18"/>
              </w:rPr>
              <w:t xml:space="preserve"> </w:t>
            </w:r>
            <w:r w:rsidR="009F1277">
              <w:rPr>
                <w:rFonts w:ascii="Arial" w:hAnsi="Arial" w:cs="Arial"/>
                <w:color w:val="0070C0"/>
                <w:sz w:val="18"/>
                <w:szCs w:val="18"/>
              </w:rPr>
              <w:t>(IRAS A</w:t>
            </w:r>
            <w:r w:rsidRPr="00B76754">
              <w:rPr>
                <w:rFonts w:ascii="Arial" w:hAnsi="Arial" w:cs="Arial"/>
                <w:color w:val="0070C0"/>
                <w:sz w:val="18"/>
                <w:szCs w:val="18"/>
              </w:rPr>
              <w:t>36 - 43)</w:t>
            </w:r>
            <w:r w:rsidR="00074069">
              <w:rPr>
                <w:rFonts w:ascii="Arial" w:hAnsi="Arial" w:cs="Arial"/>
                <w:color w:val="0070C0"/>
                <w:sz w:val="18"/>
                <w:szCs w:val="18"/>
              </w:rPr>
              <w:t xml:space="preserve"> </w:t>
            </w:r>
            <w:r w:rsidRPr="00B76754">
              <w:rPr>
                <w:rFonts w:ascii="Arial" w:hAnsi="Arial" w:cs="Arial"/>
                <w:bCs/>
                <w:sz w:val="18"/>
                <w:szCs w:val="18"/>
              </w:rPr>
              <w:t xml:space="preserve">Where and how (anonymised/coded) and for how long will data be stored? What purpose will be served by the data? Who will access? Are </w:t>
            </w:r>
            <w:r w:rsidR="00051FDD">
              <w:rPr>
                <w:rFonts w:ascii="Arial" w:hAnsi="Arial" w:cs="Arial"/>
                <w:bCs/>
                <w:sz w:val="18"/>
                <w:szCs w:val="18"/>
              </w:rPr>
              <w:t>research participants,</w:t>
            </w:r>
            <w:r w:rsidRPr="00B76754">
              <w:rPr>
                <w:rFonts w:ascii="Arial" w:hAnsi="Arial" w:cs="Arial"/>
                <w:bCs/>
                <w:sz w:val="18"/>
                <w:szCs w:val="18"/>
              </w:rPr>
              <w:t xml:space="preserve"> informed that access to their medical notes may be required? Arrangements made to deal with incidental disclosure?</w:t>
            </w:r>
          </w:p>
          <w:tbl>
            <w:tblPr>
              <w:tblStyle w:val="TableGrid"/>
              <w:tblW w:w="0" w:type="auto"/>
              <w:tblLook w:val="04A0" w:firstRow="1" w:lastRow="0" w:firstColumn="1" w:lastColumn="0" w:noHBand="0" w:noVBand="1"/>
            </w:tblPr>
            <w:tblGrid>
              <w:gridCol w:w="9011"/>
            </w:tblGrid>
            <w:tr w:rsidR="00455B6D" w:rsidTr="00455B6D">
              <w:tc>
                <w:tcPr>
                  <w:tcW w:w="9011" w:type="dxa"/>
                  <w:shd w:val="clear" w:color="auto" w:fill="D9D9D9" w:themeFill="background1" w:themeFillShade="D9"/>
                </w:tcPr>
                <w:p w:rsidR="00455B6D" w:rsidRPr="00455B6D" w:rsidRDefault="00455B6D" w:rsidP="00455B6D">
                  <w:pPr>
                    <w:ind w:right="-34"/>
                    <w:rPr>
                      <w:rFonts w:ascii="Arial" w:hAnsi="Arial" w:cs="Arial"/>
                      <w:sz w:val="18"/>
                      <w:szCs w:val="18"/>
                    </w:rPr>
                  </w:pPr>
                  <w:r>
                    <w:rPr>
                      <w:rFonts w:ascii="Arial" w:hAnsi="Arial" w:cs="Arial"/>
                      <w:b/>
                      <w:bCs/>
                      <w:sz w:val="18"/>
                      <w:szCs w:val="18"/>
                    </w:rPr>
                    <w:t xml:space="preserve">4.1 </w:t>
                  </w:r>
                  <w:r w:rsidRPr="00455B6D">
                    <w:rPr>
                      <w:rFonts w:ascii="Arial" w:hAnsi="Arial" w:cs="Arial"/>
                      <w:b/>
                      <w:bCs/>
                      <w:sz w:val="18"/>
                      <w:szCs w:val="18"/>
                    </w:rPr>
                    <w:t xml:space="preserve">Additional safeguards </w:t>
                  </w:r>
                </w:p>
                <w:p w:rsidR="00455B6D" w:rsidRPr="00455B6D" w:rsidRDefault="00455B6D" w:rsidP="00455B6D">
                  <w:pPr>
                    <w:ind w:right="-34"/>
                    <w:rPr>
                      <w:rFonts w:ascii="Arial" w:hAnsi="Arial" w:cs="Arial"/>
                      <w:sz w:val="18"/>
                      <w:szCs w:val="18"/>
                    </w:rPr>
                  </w:pPr>
                  <w:r w:rsidRPr="00455B6D">
                    <w:rPr>
                      <w:rFonts w:ascii="Arial" w:hAnsi="Arial" w:cs="Arial"/>
                      <w:sz w:val="18"/>
                      <w:szCs w:val="18"/>
                    </w:rPr>
                    <w:t xml:space="preserve">The REC must be satisfied, from the information in the application and any further assurances given during the review that the additional safeguards set out in Section 33 of the Act will be complied with during the conduct of the research. </w:t>
                  </w:r>
                </w:p>
                <w:p w:rsidR="00455B6D" w:rsidRPr="00455B6D" w:rsidRDefault="00455B6D" w:rsidP="00455B6D">
                  <w:pPr>
                    <w:ind w:right="-34"/>
                    <w:rPr>
                      <w:rFonts w:ascii="Arial" w:hAnsi="Arial" w:cs="Arial"/>
                      <w:sz w:val="18"/>
                      <w:szCs w:val="18"/>
                    </w:rPr>
                  </w:pPr>
                  <w:r w:rsidRPr="00455B6D">
                    <w:rPr>
                      <w:rFonts w:ascii="Arial" w:hAnsi="Arial" w:cs="Arial"/>
                      <w:sz w:val="18"/>
                      <w:szCs w:val="18"/>
                    </w:rPr>
                    <w:t xml:space="preserve">These additional safeguards are as follows: </w:t>
                  </w:r>
                </w:p>
                <w:p w:rsidR="00455B6D" w:rsidRPr="00455B6D" w:rsidRDefault="00455B6D" w:rsidP="00455B6D">
                  <w:pPr>
                    <w:ind w:right="-34"/>
                    <w:rPr>
                      <w:rFonts w:ascii="Arial" w:hAnsi="Arial" w:cs="Arial"/>
                      <w:sz w:val="18"/>
                      <w:szCs w:val="18"/>
                    </w:rPr>
                  </w:pPr>
                  <w:r w:rsidRPr="00455B6D">
                    <w:rPr>
                      <w:rFonts w:ascii="Arial" w:hAnsi="Arial" w:cs="Arial"/>
                      <w:sz w:val="18"/>
                      <w:szCs w:val="18"/>
                    </w:rPr>
                    <w:t xml:space="preserve"> Nothing will be done in the course of the research: </w:t>
                  </w:r>
                </w:p>
                <w:p w:rsidR="00455B6D" w:rsidRPr="00455B6D" w:rsidRDefault="00455B6D" w:rsidP="00455B6D">
                  <w:pPr>
                    <w:ind w:right="-34"/>
                    <w:rPr>
                      <w:rFonts w:ascii="Arial" w:hAnsi="Arial" w:cs="Arial"/>
                      <w:sz w:val="18"/>
                      <w:szCs w:val="18"/>
                    </w:rPr>
                  </w:pPr>
                  <w:r w:rsidRPr="00455B6D">
                    <w:rPr>
                      <w:rFonts w:ascii="Arial" w:hAnsi="Arial" w:cs="Arial"/>
                      <w:sz w:val="18"/>
                      <w:szCs w:val="18"/>
                    </w:rPr>
                    <w:t xml:space="preserve">(a) to which </w:t>
                  </w:r>
                  <w:r w:rsidR="00051FDD">
                    <w:rPr>
                      <w:rFonts w:ascii="Arial" w:hAnsi="Arial" w:cs="Arial"/>
                      <w:sz w:val="18"/>
                      <w:szCs w:val="18"/>
                    </w:rPr>
                    <w:t xml:space="preserve">research </w:t>
                  </w:r>
                  <w:r w:rsidRPr="00455B6D">
                    <w:rPr>
                      <w:rFonts w:ascii="Arial" w:hAnsi="Arial" w:cs="Arial"/>
                      <w:sz w:val="18"/>
                      <w:szCs w:val="18"/>
                    </w:rPr>
                    <w:t xml:space="preserve">participants lacking capacity appear to object (unless it is to protect them from harm or reduce/prevent pain or discomfort) </w:t>
                  </w:r>
                </w:p>
                <w:p w:rsidR="00455B6D" w:rsidRPr="00455B6D" w:rsidRDefault="00455B6D" w:rsidP="00455B6D">
                  <w:pPr>
                    <w:ind w:right="-34"/>
                    <w:rPr>
                      <w:rFonts w:ascii="Arial" w:hAnsi="Arial" w:cs="Arial"/>
                      <w:sz w:val="18"/>
                      <w:szCs w:val="18"/>
                    </w:rPr>
                  </w:pPr>
                  <w:r w:rsidRPr="00455B6D">
                    <w:rPr>
                      <w:rFonts w:ascii="Arial" w:hAnsi="Arial" w:cs="Arial"/>
                      <w:sz w:val="18"/>
                      <w:szCs w:val="18"/>
                    </w:rPr>
                    <w:t xml:space="preserve">(b) which would be contrary to any known advance decision or statement they have made. </w:t>
                  </w:r>
                </w:p>
                <w:p w:rsidR="00455B6D" w:rsidRPr="00455B6D" w:rsidRDefault="00455B6D" w:rsidP="00455B6D">
                  <w:pPr>
                    <w:ind w:right="-34"/>
                    <w:rPr>
                      <w:rFonts w:ascii="Arial" w:hAnsi="Arial" w:cs="Arial"/>
                      <w:sz w:val="18"/>
                      <w:szCs w:val="18"/>
                    </w:rPr>
                  </w:pPr>
                  <w:r w:rsidRPr="00455B6D">
                    <w:rPr>
                      <w:rFonts w:ascii="Arial" w:hAnsi="Arial" w:cs="Arial"/>
                      <w:sz w:val="18"/>
                      <w:szCs w:val="18"/>
                    </w:rPr>
                    <w:t xml:space="preserve"> I</w:t>
                  </w:r>
                  <w:r w:rsidR="00051FDD">
                    <w:rPr>
                      <w:rFonts w:ascii="Arial" w:hAnsi="Arial" w:cs="Arial"/>
                      <w:sz w:val="18"/>
                      <w:szCs w:val="18"/>
                    </w:rPr>
                    <w:t xml:space="preserve">f </w:t>
                  </w:r>
                  <w:r w:rsidR="00B45E68">
                    <w:rPr>
                      <w:rFonts w:ascii="Arial" w:hAnsi="Arial" w:cs="Arial"/>
                      <w:sz w:val="18"/>
                      <w:szCs w:val="18"/>
                    </w:rPr>
                    <w:t xml:space="preserve">research </w:t>
                  </w:r>
                  <w:r w:rsidR="00B45E68" w:rsidRPr="00455B6D">
                    <w:rPr>
                      <w:rFonts w:ascii="Arial" w:hAnsi="Arial" w:cs="Arial"/>
                      <w:sz w:val="18"/>
                      <w:szCs w:val="18"/>
                    </w:rPr>
                    <w:t>participants</w:t>
                  </w:r>
                  <w:r w:rsidRPr="00455B6D">
                    <w:rPr>
                      <w:rFonts w:ascii="Arial" w:hAnsi="Arial" w:cs="Arial"/>
                      <w:sz w:val="18"/>
                      <w:szCs w:val="18"/>
                    </w:rPr>
                    <w:t xml:space="preserve"> indicate in any way that they wish to be withdrawn from the project, they must be withdrawn without delay, except where this involves stopping treatment and there could be a significant risk to their health. </w:t>
                  </w:r>
                </w:p>
                <w:p w:rsidR="00455B6D" w:rsidRDefault="00455B6D" w:rsidP="00455B6D">
                  <w:pPr>
                    <w:ind w:right="-34"/>
                    <w:rPr>
                      <w:rFonts w:ascii="Arial" w:hAnsi="Arial" w:cs="Arial"/>
                      <w:sz w:val="18"/>
                      <w:szCs w:val="18"/>
                    </w:rPr>
                  </w:pPr>
                  <w:r w:rsidRPr="00455B6D">
                    <w:rPr>
                      <w:rFonts w:ascii="Arial" w:hAnsi="Arial" w:cs="Arial"/>
                      <w:sz w:val="18"/>
                      <w:szCs w:val="18"/>
                    </w:rPr>
                    <w:t xml:space="preserve"> </w:t>
                  </w:r>
                  <w:r w:rsidR="00051FDD">
                    <w:rPr>
                      <w:rFonts w:ascii="Arial" w:hAnsi="Arial" w:cs="Arial"/>
                      <w:sz w:val="18"/>
                      <w:szCs w:val="18"/>
                    </w:rPr>
                    <w:t>Research p</w:t>
                  </w:r>
                  <w:r w:rsidRPr="00455B6D">
                    <w:rPr>
                      <w:rFonts w:ascii="Arial" w:hAnsi="Arial" w:cs="Arial"/>
                      <w:sz w:val="18"/>
                      <w:szCs w:val="18"/>
                    </w:rPr>
                    <w:t xml:space="preserve">articipants lacking capacity must also be withdrawn if any of the criteria set out in Section 32 of the Act </w:t>
                  </w:r>
                  <w:r>
                    <w:rPr>
                      <w:rFonts w:ascii="Arial" w:hAnsi="Arial" w:cs="Arial"/>
                      <w:sz w:val="18"/>
                      <w:szCs w:val="18"/>
                    </w:rPr>
                    <w:t xml:space="preserve">no longer apply. </w:t>
                  </w:r>
                </w:p>
                <w:p w:rsidR="00455B6D" w:rsidRDefault="00455B6D" w:rsidP="00051FDD">
                  <w:pPr>
                    <w:ind w:right="-34"/>
                    <w:rPr>
                      <w:rFonts w:ascii="Arial" w:hAnsi="Arial" w:cs="Arial"/>
                      <w:sz w:val="18"/>
                      <w:szCs w:val="18"/>
                    </w:rPr>
                  </w:pPr>
                  <w:r w:rsidRPr="00455B6D">
                    <w:rPr>
                      <w:rFonts w:ascii="Arial" w:hAnsi="Arial" w:cs="Arial"/>
                      <w:sz w:val="18"/>
                      <w:szCs w:val="18"/>
                    </w:rPr>
                    <w:t xml:space="preserve"> In conducting the research, the interests o</w:t>
                  </w:r>
                  <w:r w:rsidR="00051FDD">
                    <w:rPr>
                      <w:rFonts w:ascii="Arial" w:hAnsi="Arial" w:cs="Arial"/>
                      <w:sz w:val="18"/>
                      <w:szCs w:val="18"/>
                    </w:rPr>
                    <w:t xml:space="preserve">f </w:t>
                  </w:r>
                  <w:r w:rsidR="00B45E68">
                    <w:rPr>
                      <w:rFonts w:ascii="Arial" w:hAnsi="Arial" w:cs="Arial"/>
                      <w:sz w:val="18"/>
                      <w:szCs w:val="18"/>
                    </w:rPr>
                    <w:t xml:space="preserve">research </w:t>
                  </w:r>
                  <w:r w:rsidR="00B45E68" w:rsidRPr="00455B6D">
                    <w:rPr>
                      <w:rFonts w:ascii="Arial" w:hAnsi="Arial" w:cs="Arial"/>
                      <w:sz w:val="18"/>
                      <w:szCs w:val="18"/>
                    </w:rPr>
                    <w:t>participants</w:t>
                  </w:r>
                  <w:r w:rsidRPr="00455B6D">
                    <w:rPr>
                      <w:rFonts w:ascii="Arial" w:hAnsi="Arial" w:cs="Arial"/>
                      <w:sz w:val="18"/>
                      <w:szCs w:val="18"/>
                    </w:rPr>
                    <w:t xml:space="preserve"> must be assumed to outweigh those of science and society.</w:t>
                  </w:r>
                </w:p>
              </w:tc>
            </w:tr>
          </w:tbl>
          <w:p w:rsidR="00455B6D" w:rsidRPr="00B76754" w:rsidRDefault="00455B6D" w:rsidP="00074069">
            <w:pPr>
              <w:rPr>
                <w:rFonts w:ascii="Arial" w:hAnsi="Arial" w:cs="Arial"/>
                <w:sz w:val="18"/>
                <w:szCs w:val="18"/>
              </w:rPr>
            </w:pPr>
          </w:p>
        </w:tc>
      </w:tr>
      <w:tr w:rsidR="00C84BA9" w:rsidRPr="00B76754" w:rsidTr="00ED1771">
        <w:tc>
          <w:tcPr>
            <w:tcW w:w="9242" w:type="dxa"/>
            <w:shd w:val="clear" w:color="auto" w:fill="auto"/>
          </w:tcPr>
          <w:p w:rsidR="00C84BA9" w:rsidRDefault="00C84BA9" w:rsidP="00ED1771">
            <w:pPr>
              <w:ind w:right="-34"/>
              <w:rPr>
                <w:rFonts w:ascii="Arial" w:hAnsi="Arial" w:cs="Arial"/>
                <w:b/>
                <w:sz w:val="18"/>
                <w:szCs w:val="18"/>
              </w:rPr>
            </w:pPr>
            <w:r w:rsidRPr="00074069">
              <w:rPr>
                <w:rFonts w:ascii="Arial" w:hAnsi="Arial" w:cs="Arial"/>
                <w:b/>
                <w:sz w:val="18"/>
                <w:szCs w:val="18"/>
              </w:rPr>
              <w:t>Comments/issues for discussion:</w:t>
            </w:r>
          </w:p>
          <w:p w:rsidR="00074069" w:rsidRDefault="00074069" w:rsidP="00ED1771">
            <w:pPr>
              <w:ind w:right="-34"/>
              <w:rPr>
                <w:rFonts w:ascii="Arial" w:hAnsi="Arial" w:cs="Arial"/>
                <w:b/>
                <w:sz w:val="18"/>
                <w:szCs w:val="18"/>
              </w:rPr>
            </w:pPr>
          </w:p>
          <w:p w:rsidR="00074069" w:rsidRDefault="00074069" w:rsidP="00ED1771">
            <w:pPr>
              <w:ind w:right="-34"/>
              <w:rPr>
                <w:rFonts w:ascii="Arial" w:hAnsi="Arial" w:cs="Arial"/>
                <w:b/>
                <w:sz w:val="18"/>
                <w:szCs w:val="18"/>
              </w:rPr>
            </w:pPr>
          </w:p>
          <w:p w:rsidR="00074069" w:rsidRDefault="00074069" w:rsidP="00ED1771">
            <w:pPr>
              <w:ind w:right="-34"/>
              <w:rPr>
                <w:rFonts w:ascii="Arial" w:hAnsi="Arial" w:cs="Arial"/>
                <w:b/>
                <w:sz w:val="18"/>
                <w:szCs w:val="18"/>
              </w:rPr>
            </w:pPr>
          </w:p>
          <w:p w:rsidR="00074069" w:rsidRPr="00074069" w:rsidRDefault="00074069" w:rsidP="00ED1771">
            <w:pPr>
              <w:ind w:right="-34"/>
              <w:rPr>
                <w:rFonts w:ascii="Arial" w:hAnsi="Arial" w:cs="Arial"/>
                <w:b/>
                <w:sz w:val="18"/>
                <w:szCs w:val="18"/>
              </w:rPr>
            </w:pPr>
          </w:p>
          <w:p w:rsidR="00C84BA9" w:rsidRPr="00B76754" w:rsidRDefault="00C84BA9" w:rsidP="00ED1771">
            <w:pPr>
              <w:rPr>
                <w:rFonts w:ascii="Arial" w:hAnsi="Arial" w:cs="Arial"/>
                <w:b/>
                <w:bCs/>
                <w:sz w:val="18"/>
                <w:szCs w:val="18"/>
                <w:lang w:val="en-US"/>
              </w:rPr>
            </w:pPr>
          </w:p>
          <w:p w:rsidR="00C84BA9" w:rsidRPr="00B76754" w:rsidRDefault="00C84BA9" w:rsidP="00ED1771">
            <w:pPr>
              <w:rPr>
                <w:rFonts w:ascii="Arial" w:hAnsi="Arial" w:cs="Arial"/>
                <w:b/>
                <w:bCs/>
                <w:sz w:val="18"/>
                <w:szCs w:val="18"/>
                <w:lang w:val="en-US"/>
              </w:rPr>
            </w:pPr>
          </w:p>
          <w:p w:rsidR="00C84BA9" w:rsidRPr="00B76754" w:rsidRDefault="00C84BA9" w:rsidP="00ED1771">
            <w:pPr>
              <w:rPr>
                <w:rFonts w:ascii="Arial" w:hAnsi="Arial" w:cs="Arial"/>
                <w:b/>
                <w:bCs/>
                <w:sz w:val="18"/>
                <w:szCs w:val="18"/>
                <w:lang w:val="en-US"/>
              </w:rPr>
            </w:pPr>
          </w:p>
        </w:tc>
      </w:tr>
    </w:tbl>
    <w:p w:rsidR="006B2E3A" w:rsidRDefault="006B2E3A" w:rsidP="00C84BA9">
      <w:pPr>
        <w:rPr>
          <w:rFonts w:ascii="Arial" w:hAnsi="Arial" w:cs="Arial"/>
          <w:b/>
          <w:bCs/>
          <w:color w:val="33996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074069">
        <w:tc>
          <w:tcPr>
            <w:tcW w:w="9242" w:type="dxa"/>
            <w:shd w:val="clear" w:color="auto" w:fill="auto"/>
          </w:tcPr>
          <w:p w:rsidR="00685EC6" w:rsidRPr="00370436" w:rsidRDefault="00C84BA9" w:rsidP="00074069">
            <w:pPr>
              <w:rPr>
                <w:rFonts w:ascii="Arial" w:hAnsi="Arial" w:cs="Arial"/>
                <w:bCs/>
                <w:i/>
                <w:sz w:val="18"/>
                <w:szCs w:val="18"/>
              </w:rPr>
            </w:pPr>
            <w:r w:rsidRPr="00074069">
              <w:rPr>
                <w:rFonts w:ascii="Arial" w:hAnsi="Arial" w:cs="Arial"/>
                <w:b/>
                <w:bCs/>
                <w:sz w:val="18"/>
                <w:szCs w:val="18"/>
              </w:rPr>
              <w:t>5</w:t>
            </w:r>
            <w:r w:rsidR="00ED5865">
              <w:rPr>
                <w:rFonts w:ascii="Arial" w:hAnsi="Arial" w:cs="Arial"/>
                <w:b/>
                <w:bCs/>
                <w:sz w:val="18"/>
                <w:szCs w:val="18"/>
              </w:rPr>
              <w:t>.</w:t>
            </w:r>
            <w:r w:rsidRPr="00B76754">
              <w:rPr>
                <w:rFonts w:ascii="Arial" w:hAnsi="Arial" w:cs="Arial"/>
                <w:b/>
                <w:bCs/>
                <w:sz w:val="18"/>
                <w:szCs w:val="18"/>
              </w:rPr>
              <w:t xml:space="preserve">  </w:t>
            </w:r>
            <w:r w:rsidR="00074069" w:rsidRPr="00B76754">
              <w:rPr>
                <w:rFonts w:ascii="Arial" w:hAnsi="Arial" w:cs="Arial"/>
                <w:b/>
                <w:sz w:val="18"/>
                <w:szCs w:val="18"/>
              </w:rPr>
              <w:t xml:space="preserve">Informed consent process </w:t>
            </w:r>
            <w:r w:rsidR="00074069">
              <w:rPr>
                <w:rFonts w:ascii="Arial" w:hAnsi="Arial" w:cs="Arial"/>
                <w:b/>
                <w:sz w:val="18"/>
                <w:szCs w:val="18"/>
              </w:rPr>
              <w:t xml:space="preserve"> and the a</w:t>
            </w:r>
            <w:r w:rsidRPr="00B76754">
              <w:rPr>
                <w:rFonts w:ascii="Arial" w:hAnsi="Arial" w:cs="Arial"/>
                <w:b/>
                <w:bCs/>
                <w:sz w:val="18"/>
                <w:szCs w:val="18"/>
              </w:rPr>
              <w:t xml:space="preserve">dequacy and completeness of </w:t>
            </w:r>
            <w:r w:rsidR="00051FDD">
              <w:rPr>
                <w:rFonts w:ascii="Arial" w:hAnsi="Arial" w:cs="Arial"/>
                <w:b/>
                <w:bCs/>
                <w:sz w:val="18"/>
                <w:szCs w:val="18"/>
              </w:rPr>
              <w:t xml:space="preserve">research </w:t>
            </w:r>
            <w:r w:rsidRPr="00B76754">
              <w:rPr>
                <w:rFonts w:ascii="Arial" w:hAnsi="Arial" w:cs="Arial"/>
                <w:b/>
                <w:bCs/>
                <w:sz w:val="18"/>
                <w:szCs w:val="18"/>
              </w:rPr>
              <w:t xml:space="preserve">participant information </w:t>
            </w:r>
            <w:r w:rsidRPr="00B76754">
              <w:rPr>
                <w:rFonts w:ascii="Arial" w:hAnsi="Arial" w:cs="Arial"/>
                <w:bCs/>
                <w:color w:val="0070C0"/>
                <w:sz w:val="18"/>
                <w:szCs w:val="18"/>
              </w:rPr>
              <w:t>(A30</w:t>
            </w:r>
            <w:r w:rsidR="00074069">
              <w:rPr>
                <w:rFonts w:ascii="Arial" w:hAnsi="Arial" w:cs="Arial"/>
                <w:bCs/>
                <w:color w:val="0070C0"/>
                <w:sz w:val="18"/>
                <w:szCs w:val="18"/>
              </w:rPr>
              <w:t xml:space="preserve"> -34, A46, A49</w:t>
            </w:r>
            <w:r w:rsidRPr="00B76754">
              <w:rPr>
                <w:rFonts w:ascii="Arial" w:hAnsi="Arial" w:cs="Arial"/>
                <w:bCs/>
                <w:color w:val="0070C0"/>
                <w:sz w:val="18"/>
                <w:szCs w:val="18"/>
              </w:rPr>
              <w:t xml:space="preserve"> &amp; PIS)</w:t>
            </w:r>
            <w:r w:rsidR="00074069">
              <w:rPr>
                <w:rFonts w:ascii="Arial" w:hAnsi="Arial" w:cs="Arial"/>
                <w:bCs/>
                <w:color w:val="0070C0"/>
                <w:sz w:val="18"/>
                <w:szCs w:val="18"/>
              </w:rPr>
              <w:t>.</w:t>
            </w:r>
            <w:r w:rsidRPr="00B76754">
              <w:rPr>
                <w:rFonts w:ascii="Arial" w:hAnsi="Arial" w:cs="Arial"/>
                <w:sz w:val="18"/>
                <w:szCs w:val="18"/>
              </w:rPr>
              <w:t xml:space="preserve">Provision of information to </w:t>
            </w:r>
            <w:r w:rsidR="00051FDD">
              <w:rPr>
                <w:rFonts w:ascii="Arial" w:hAnsi="Arial" w:cs="Arial"/>
                <w:sz w:val="18"/>
                <w:szCs w:val="18"/>
              </w:rPr>
              <w:t xml:space="preserve">research </w:t>
            </w:r>
            <w:r w:rsidRPr="00B76754">
              <w:rPr>
                <w:rFonts w:ascii="Arial" w:hAnsi="Arial" w:cs="Arial"/>
                <w:sz w:val="18"/>
                <w:szCs w:val="18"/>
              </w:rPr>
              <w:t xml:space="preserve">participants about the purpose of the research, its procedures, potential risks, benefits, and alternatives, so that the individual understands this information and can make a voluntary decision whether to enrol and continue to participate. </w:t>
            </w:r>
            <w:r w:rsidRPr="00B76754">
              <w:rPr>
                <w:rFonts w:ascii="Arial" w:hAnsi="Arial" w:cs="Arial"/>
                <w:bCs/>
                <w:sz w:val="18"/>
                <w:szCs w:val="18"/>
              </w:rPr>
              <w:t xml:space="preserve">Is the language used clear and understandable to the </w:t>
            </w:r>
            <w:r w:rsidR="00051FDD">
              <w:rPr>
                <w:rFonts w:ascii="Arial" w:hAnsi="Arial" w:cs="Arial"/>
                <w:bCs/>
                <w:sz w:val="18"/>
                <w:szCs w:val="18"/>
              </w:rPr>
              <w:t>research participants</w:t>
            </w:r>
            <w:r w:rsidRPr="00B76754">
              <w:rPr>
                <w:rFonts w:ascii="Arial" w:hAnsi="Arial" w:cs="Arial"/>
                <w:bCs/>
                <w:sz w:val="18"/>
                <w:szCs w:val="18"/>
              </w:rPr>
              <w:t xml:space="preserve"> it is aimed at? Does it include all the procedures as describe</w:t>
            </w:r>
            <w:r w:rsidR="00F23031">
              <w:rPr>
                <w:rFonts w:ascii="Arial" w:hAnsi="Arial" w:cs="Arial"/>
                <w:bCs/>
                <w:sz w:val="18"/>
                <w:szCs w:val="18"/>
              </w:rPr>
              <w:t>d</w:t>
            </w:r>
            <w:r w:rsidRPr="00B76754">
              <w:rPr>
                <w:rFonts w:ascii="Arial" w:hAnsi="Arial" w:cs="Arial"/>
                <w:bCs/>
                <w:sz w:val="18"/>
                <w:szCs w:val="18"/>
              </w:rPr>
              <w:t xml:space="preserve"> in the protocol? Have uncertainty and randomisation been explained to the </w:t>
            </w:r>
            <w:r w:rsidR="00051FDD">
              <w:rPr>
                <w:rFonts w:ascii="Arial" w:hAnsi="Arial" w:cs="Arial"/>
                <w:bCs/>
                <w:sz w:val="18"/>
                <w:szCs w:val="18"/>
              </w:rPr>
              <w:t xml:space="preserve">research </w:t>
            </w:r>
            <w:r w:rsidRPr="00B76754">
              <w:rPr>
                <w:rFonts w:ascii="Arial" w:hAnsi="Arial" w:cs="Arial"/>
                <w:bCs/>
                <w:sz w:val="18"/>
                <w:szCs w:val="18"/>
              </w:rPr>
              <w:t xml:space="preserve">participant? </w:t>
            </w:r>
            <w:r w:rsidR="00074069" w:rsidRPr="00B76754">
              <w:rPr>
                <w:rFonts w:ascii="Arial" w:hAnsi="Arial" w:cs="Arial"/>
                <w:bCs/>
                <w:sz w:val="18"/>
                <w:szCs w:val="18"/>
              </w:rPr>
              <w:t xml:space="preserve">Is consent taken as part of a process with </w:t>
            </w:r>
            <w:r w:rsidR="00051FDD">
              <w:rPr>
                <w:rFonts w:ascii="Arial" w:hAnsi="Arial" w:cs="Arial"/>
                <w:bCs/>
                <w:sz w:val="18"/>
                <w:szCs w:val="18"/>
              </w:rPr>
              <w:t>research participants</w:t>
            </w:r>
            <w:r w:rsidR="00074069" w:rsidRPr="00B76754">
              <w:rPr>
                <w:rFonts w:ascii="Arial" w:hAnsi="Arial" w:cs="Arial"/>
                <w:bCs/>
                <w:sz w:val="18"/>
                <w:szCs w:val="18"/>
              </w:rPr>
              <w:t xml:space="preserve"> having adequate time to consider the information, and opportunity to ask questions? Is it clear to what the </w:t>
            </w:r>
            <w:r w:rsidR="00051FDD">
              <w:rPr>
                <w:rFonts w:ascii="Arial" w:hAnsi="Arial" w:cs="Arial"/>
                <w:bCs/>
                <w:sz w:val="18"/>
                <w:szCs w:val="18"/>
              </w:rPr>
              <w:t>research participant</w:t>
            </w:r>
            <w:r w:rsidR="00074069" w:rsidRPr="00B76754">
              <w:rPr>
                <w:rFonts w:ascii="Arial" w:hAnsi="Arial" w:cs="Arial"/>
                <w:bCs/>
                <w:sz w:val="18"/>
                <w:szCs w:val="18"/>
              </w:rPr>
              <w:t xml:space="preserve"> consents or assents? Is there any inducement or coercion? Are vulnerable </w:t>
            </w:r>
            <w:r w:rsidR="00051FDD">
              <w:rPr>
                <w:rFonts w:ascii="Arial" w:hAnsi="Arial" w:cs="Arial"/>
                <w:bCs/>
                <w:sz w:val="18"/>
                <w:szCs w:val="18"/>
              </w:rPr>
              <w:t>research participants</w:t>
            </w:r>
            <w:r w:rsidR="00074069" w:rsidRPr="00B76754">
              <w:rPr>
                <w:rFonts w:ascii="Arial" w:hAnsi="Arial" w:cs="Arial"/>
                <w:bCs/>
                <w:sz w:val="18"/>
                <w:szCs w:val="18"/>
              </w:rPr>
              <w:t xml:space="preserve"> involved? Is consent obtained to allow GP’s to be informed</w:t>
            </w:r>
            <w:r w:rsidR="00074069" w:rsidRPr="00ED5865">
              <w:rPr>
                <w:rFonts w:ascii="Arial" w:hAnsi="Arial" w:cs="Arial"/>
                <w:bCs/>
                <w:sz w:val="18"/>
                <w:szCs w:val="18"/>
              </w:rPr>
              <w:t>?</w:t>
            </w:r>
            <w:r w:rsidR="00A56292" w:rsidRPr="00ED5865">
              <w:rPr>
                <w:rFonts w:ascii="Arial" w:hAnsi="Arial" w:cs="Arial"/>
                <w:bCs/>
                <w:sz w:val="18"/>
                <w:szCs w:val="18"/>
              </w:rPr>
              <w:t xml:space="preserve"> </w:t>
            </w:r>
            <w:r w:rsidR="00A56292" w:rsidRPr="00370436">
              <w:rPr>
                <w:rFonts w:ascii="Arial" w:hAnsi="Arial" w:cs="Arial"/>
                <w:bCs/>
                <w:i/>
                <w:sz w:val="18"/>
                <w:szCs w:val="18"/>
              </w:rPr>
              <w:t xml:space="preserve">(Is </w:t>
            </w:r>
            <w:r w:rsidR="00A56292" w:rsidRPr="00370436">
              <w:rPr>
                <w:rFonts w:ascii="Arial" w:hAnsi="Arial" w:cs="Arial"/>
                <w:bCs/>
                <w:i/>
                <w:sz w:val="18"/>
                <w:szCs w:val="18"/>
              </w:rPr>
              <w:lastRenderedPageBreak/>
              <w:t>the Welsh version an accurate translation of the given English version? Wales only)</w:t>
            </w:r>
          </w:p>
          <w:p w:rsidR="00A56292" w:rsidRPr="00ED5865" w:rsidRDefault="00ED5865" w:rsidP="00A56292">
            <w:pPr>
              <w:rPr>
                <w:rFonts w:ascii="Arial" w:hAnsi="Arial" w:cs="Arial"/>
                <w:i/>
                <w:iCs/>
                <w:color w:val="000000"/>
                <w:sz w:val="18"/>
                <w:szCs w:val="18"/>
                <w:u w:val="single"/>
              </w:rPr>
            </w:pPr>
            <w:r w:rsidRPr="00ED5865">
              <w:rPr>
                <w:rFonts w:ascii="Arial" w:hAnsi="Arial" w:cs="Arial"/>
                <w:bCs/>
                <w:color w:val="0070C0"/>
                <w:sz w:val="18"/>
                <w:szCs w:val="18"/>
                <w:u w:val="single"/>
              </w:rPr>
              <w:t xml:space="preserve">IRAS </w:t>
            </w:r>
            <w:r w:rsidR="00A56292" w:rsidRPr="00ED5865">
              <w:rPr>
                <w:rFonts w:ascii="Arial" w:hAnsi="Arial" w:cs="Arial"/>
                <w:bCs/>
                <w:color w:val="0070C0"/>
                <w:sz w:val="18"/>
                <w:szCs w:val="18"/>
                <w:u w:val="single"/>
              </w:rPr>
              <w:t xml:space="preserve">A35 – </w:t>
            </w:r>
            <w:r w:rsidR="00A56292" w:rsidRPr="00ED5865">
              <w:rPr>
                <w:rFonts w:ascii="Arial" w:hAnsi="Arial" w:cs="Arial"/>
                <w:bCs/>
                <w:sz w:val="18"/>
                <w:szCs w:val="18"/>
                <w:u w:val="single"/>
              </w:rPr>
              <w:t>What steps would be taken if a participant lost capacity during the study?</w:t>
            </w:r>
            <w:r w:rsidR="00A56292" w:rsidRPr="00ED5865">
              <w:rPr>
                <w:rFonts w:ascii="Arial" w:hAnsi="Arial" w:cs="Arial"/>
                <w:bCs/>
                <w:color w:val="808080"/>
                <w:sz w:val="18"/>
                <w:szCs w:val="18"/>
              </w:rPr>
              <w:t xml:space="preserve"> </w:t>
            </w:r>
            <w:r w:rsidR="00A56292" w:rsidRPr="00ED5865">
              <w:rPr>
                <w:rFonts w:ascii="Arial" w:hAnsi="Arial" w:cs="Arial"/>
                <w:color w:val="000000"/>
                <w:sz w:val="18"/>
                <w:szCs w:val="18"/>
              </w:rPr>
              <w:t xml:space="preserve">Subject to ethical approval, tissue samples and data already collected may be retained in identifiable form and used in the research </w:t>
            </w:r>
            <w:r w:rsidR="00A56292" w:rsidRPr="00ED5865">
              <w:rPr>
                <w:rFonts w:ascii="Arial" w:hAnsi="Arial" w:cs="Arial"/>
                <w:iCs/>
                <w:color w:val="000000"/>
                <w:sz w:val="18"/>
                <w:szCs w:val="18"/>
                <w:u w:val="single"/>
              </w:rPr>
              <w:t xml:space="preserve">provided that properly informed and expressed consent for this was given </w:t>
            </w:r>
            <w:r w:rsidR="00A56292" w:rsidRPr="00ED5865">
              <w:rPr>
                <w:rFonts w:ascii="Arial" w:hAnsi="Arial" w:cs="Arial"/>
                <w:i/>
                <w:iCs/>
                <w:color w:val="000000"/>
                <w:sz w:val="18"/>
                <w:szCs w:val="18"/>
                <w:u w:val="single"/>
              </w:rPr>
              <w:t>prior to the onset of incapacity.</w:t>
            </w:r>
          </w:p>
          <w:p w:rsidR="00A56292" w:rsidRPr="00ED5865" w:rsidRDefault="00A56292" w:rsidP="00074069">
            <w:pPr>
              <w:rPr>
                <w:rFonts w:ascii="Arial" w:hAnsi="Arial" w:cs="Arial"/>
                <w:color w:val="000000"/>
                <w:sz w:val="18"/>
                <w:szCs w:val="18"/>
              </w:rPr>
            </w:pPr>
            <w:r w:rsidRPr="00ED5865">
              <w:rPr>
                <w:rFonts w:ascii="Arial" w:hAnsi="Arial" w:cs="Arial"/>
                <w:iCs/>
                <w:color w:val="000000"/>
                <w:sz w:val="18"/>
                <w:szCs w:val="18"/>
              </w:rPr>
              <w:t xml:space="preserve"> If the applicant states that the participant would remain in the study following the loss of capacity</w:t>
            </w:r>
            <w:r w:rsidR="00370436" w:rsidRPr="00370436">
              <w:rPr>
                <w:rFonts w:ascii="Arial" w:hAnsi="Arial" w:cs="Arial"/>
                <w:iCs/>
                <w:color w:val="000000"/>
                <w:sz w:val="18"/>
                <w:szCs w:val="18"/>
              </w:rPr>
              <w:t xml:space="preserve"> </w:t>
            </w:r>
            <w:r w:rsidRPr="00370436">
              <w:rPr>
                <w:rFonts w:ascii="Arial" w:hAnsi="Arial" w:cs="Arial"/>
                <w:color w:val="000000"/>
                <w:sz w:val="18"/>
                <w:szCs w:val="18"/>
              </w:rPr>
              <w:t>and</w:t>
            </w:r>
            <w:r w:rsidRPr="00ED5865">
              <w:rPr>
                <w:rFonts w:ascii="Arial" w:hAnsi="Arial" w:cs="Arial"/>
                <w:color w:val="000000"/>
                <w:sz w:val="18"/>
                <w:szCs w:val="18"/>
              </w:rPr>
              <w:t xml:space="preserve"> would undergo further interventions and procedures (including the collection of new samples and/or personal data) this would constitute "intrusive research" for the purposes of the Mental Capacity Act 2005 in England and Wales and would require approval under section 30 of the Act.  In Scotland, approval would be required under section 51 of the Adults with Incapacity (Scotland) Act 2000.  In Northern Ireland, the common law requirements would apply.</w:t>
            </w:r>
          </w:p>
          <w:tbl>
            <w:tblPr>
              <w:tblStyle w:val="TableGrid"/>
              <w:tblW w:w="0" w:type="auto"/>
              <w:tblLook w:val="04A0" w:firstRow="1" w:lastRow="0" w:firstColumn="1" w:lastColumn="0" w:noHBand="0" w:noVBand="1"/>
            </w:tblPr>
            <w:tblGrid>
              <w:gridCol w:w="9011"/>
            </w:tblGrid>
            <w:tr w:rsidR="00E00D80" w:rsidTr="00E00D80">
              <w:tc>
                <w:tcPr>
                  <w:tcW w:w="9011" w:type="dxa"/>
                  <w:shd w:val="clear" w:color="auto" w:fill="D9D9D9" w:themeFill="background1" w:themeFillShade="D9"/>
                </w:tcPr>
                <w:p w:rsidR="00E00D80" w:rsidRPr="00E00D80" w:rsidRDefault="00E00D80" w:rsidP="00E00D80">
                  <w:pPr>
                    <w:pStyle w:val="ListParagraph"/>
                    <w:ind w:left="0"/>
                    <w:rPr>
                      <w:rFonts w:ascii="Arial" w:hAnsi="Arial" w:cs="Arial"/>
                      <w:b/>
                      <w:sz w:val="18"/>
                      <w:szCs w:val="18"/>
                    </w:rPr>
                  </w:pPr>
                  <w:r w:rsidRPr="00E00D80">
                    <w:rPr>
                      <w:rFonts w:ascii="Arial" w:hAnsi="Arial" w:cs="Arial"/>
                      <w:b/>
                      <w:sz w:val="18"/>
                      <w:szCs w:val="18"/>
                    </w:rPr>
                    <w:t>5.1 Information for consultees</w:t>
                  </w:r>
                </w:p>
                <w:p w:rsidR="00E00D80" w:rsidRPr="0002766F" w:rsidRDefault="00E00D80" w:rsidP="00E00D80">
                  <w:pPr>
                    <w:pStyle w:val="ListParagraph"/>
                    <w:ind w:left="0"/>
                    <w:rPr>
                      <w:rFonts w:ascii="Arial" w:hAnsi="Arial" w:cs="Arial"/>
                      <w:bCs/>
                      <w:sz w:val="18"/>
                      <w:szCs w:val="18"/>
                    </w:rPr>
                  </w:pPr>
                  <w:r w:rsidRPr="0002766F">
                    <w:rPr>
                      <w:rFonts w:ascii="Arial" w:hAnsi="Arial" w:cs="Arial"/>
                      <w:sz w:val="18"/>
                      <w:szCs w:val="18"/>
                    </w:rPr>
                    <w:t>The REC must be satisfied that appropriate information will be provided to consultees about the research and their role as a consultee. There is no statutory requirement for the consultee to sign a form, but it is strongly recommended that the researcher uses a Consultee Declaration Form to confirm that the consultee has received the information, has had the opportunity to ask questions and has advised they have no objection to the participation of the person lacking capacity. A template for the de</w:t>
                  </w:r>
                  <w:r w:rsidR="00370436">
                    <w:rPr>
                      <w:rFonts w:ascii="Arial" w:hAnsi="Arial" w:cs="Arial"/>
                      <w:sz w:val="18"/>
                      <w:szCs w:val="18"/>
                    </w:rPr>
                    <w:t>claration is set out in the HRA</w:t>
                  </w:r>
                  <w:r w:rsidRPr="0002766F">
                    <w:rPr>
                      <w:rFonts w:ascii="Arial" w:hAnsi="Arial" w:cs="Arial"/>
                      <w:sz w:val="18"/>
                      <w:szCs w:val="18"/>
                    </w:rPr>
                    <w:t xml:space="preserve"> guidance on information sheets.</w:t>
                  </w:r>
                  <w:r w:rsidR="00455B6D" w:rsidRPr="0002766F">
                    <w:rPr>
                      <w:rFonts w:ascii="Arial" w:hAnsi="Arial" w:cs="Arial"/>
                      <w:sz w:val="18"/>
                      <w:szCs w:val="18"/>
                    </w:rPr>
                    <w:t xml:space="preserve"> </w:t>
                  </w:r>
                  <w:r w:rsidRPr="0002766F">
                    <w:rPr>
                      <w:rFonts w:ascii="Arial" w:hAnsi="Arial" w:cs="Arial"/>
                      <w:sz w:val="18"/>
                      <w:szCs w:val="18"/>
                    </w:rPr>
                    <w:t xml:space="preserve">Where carers will also be recruited as </w:t>
                  </w:r>
                  <w:r w:rsidR="00051FDD">
                    <w:rPr>
                      <w:rFonts w:ascii="Arial" w:hAnsi="Arial" w:cs="Arial"/>
                      <w:sz w:val="18"/>
                      <w:szCs w:val="18"/>
                    </w:rPr>
                    <w:t xml:space="preserve">research </w:t>
                  </w:r>
                  <w:r w:rsidRPr="0002766F">
                    <w:rPr>
                      <w:rFonts w:ascii="Arial" w:hAnsi="Arial" w:cs="Arial"/>
                      <w:sz w:val="18"/>
                      <w:szCs w:val="18"/>
                    </w:rPr>
                    <w:t>participants in their own right, the information sheet should distinguish clearly between the two roles and the carer should sign a consent form separate from the consultee declaration sheet.</w:t>
                  </w:r>
                </w:p>
                <w:p w:rsidR="00E00D80" w:rsidRDefault="00E00D80" w:rsidP="00074069">
                  <w:pPr>
                    <w:rPr>
                      <w:rFonts w:ascii="Arial" w:hAnsi="Arial" w:cs="Arial"/>
                      <w:bCs/>
                      <w:sz w:val="18"/>
                      <w:szCs w:val="18"/>
                    </w:rPr>
                  </w:pPr>
                </w:p>
              </w:tc>
            </w:tr>
          </w:tbl>
          <w:p w:rsidR="00C84BA9" w:rsidRPr="00B76754" w:rsidRDefault="00C84BA9" w:rsidP="00074069">
            <w:pPr>
              <w:rPr>
                <w:rFonts w:ascii="Arial" w:hAnsi="Arial" w:cs="Arial"/>
                <w:color w:val="00B050"/>
                <w:sz w:val="18"/>
                <w:szCs w:val="18"/>
              </w:rPr>
            </w:pPr>
            <w:r w:rsidRPr="00685EC6">
              <w:rPr>
                <w:rFonts w:ascii="Arial" w:hAnsi="Arial" w:cs="Arial"/>
                <w:bCs/>
                <w:color w:val="808080" w:themeColor="background1" w:themeShade="80"/>
                <w:sz w:val="18"/>
                <w:szCs w:val="18"/>
              </w:rPr>
              <w:t xml:space="preserve">(Is </w:t>
            </w:r>
            <w:r w:rsidRPr="00B76754">
              <w:rPr>
                <w:rFonts w:ascii="Arial" w:hAnsi="Arial" w:cs="Arial"/>
                <w:bCs/>
                <w:color w:val="808080"/>
                <w:sz w:val="18"/>
                <w:szCs w:val="18"/>
              </w:rPr>
              <w:t>the Welsh version an accurate translation of the given English version? Wales only)</w:t>
            </w:r>
            <w:r w:rsidR="00E00D80">
              <w:rPr>
                <w:rFonts w:ascii="Arial" w:hAnsi="Arial" w:cs="Arial"/>
                <w:bCs/>
                <w:color w:val="808080"/>
                <w:sz w:val="18"/>
                <w:szCs w:val="18"/>
              </w:rPr>
              <w:t>.</w:t>
            </w:r>
          </w:p>
        </w:tc>
      </w:tr>
      <w:tr w:rsidR="00C84BA9" w:rsidRPr="00B76754" w:rsidTr="00CA6B7C">
        <w:trPr>
          <w:trHeight w:val="5377"/>
        </w:trPr>
        <w:tc>
          <w:tcPr>
            <w:tcW w:w="9242" w:type="dxa"/>
            <w:shd w:val="clear" w:color="auto" w:fill="auto"/>
          </w:tcPr>
          <w:p w:rsidR="00C84BA9" w:rsidRPr="00455B6D" w:rsidRDefault="00C84BA9" w:rsidP="00ED1771">
            <w:pPr>
              <w:ind w:right="-34"/>
              <w:rPr>
                <w:rFonts w:ascii="Arial" w:hAnsi="Arial" w:cs="Arial"/>
                <w:b/>
                <w:sz w:val="20"/>
                <w:szCs w:val="20"/>
              </w:rPr>
            </w:pPr>
            <w:r w:rsidRPr="00455B6D">
              <w:rPr>
                <w:rFonts w:ascii="Arial" w:hAnsi="Arial" w:cs="Arial"/>
                <w:b/>
                <w:sz w:val="18"/>
                <w:szCs w:val="20"/>
              </w:rPr>
              <w:lastRenderedPageBreak/>
              <w:t>Comments/issues for discussion:</w:t>
            </w:r>
          </w:p>
          <w:p w:rsidR="00C84BA9" w:rsidRPr="00B76754" w:rsidRDefault="00C84BA9" w:rsidP="00ED1771">
            <w:pPr>
              <w:ind w:right="-34"/>
              <w:rPr>
                <w:rFonts w:ascii="Arial" w:hAnsi="Arial" w:cs="Arial"/>
                <w:sz w:val="20"/>
                <w:szCs w:val="20"/>
              </w:rPr>
            </w:pPr>
          </w:p>
          <w:p w:rsidR="00C84BA9" w:rsidRDefault="00C84BA9" w:rsidP="00ED1771">
            <w:pPr>
              <w:ind w:right="-34"/>
              <w:rPr>
                <w:rFonts w:ascii="Arial" w:hAnsi="Arial" w:cs="Arial"/>
                <w:sz w:val="20"/>
                <w:szCs w:val="20"/>
              </w:rPr>
            </w:pPr>
          </w:p>
          <w:p w:rsidR="00074069" w:rsidRDefault="00074069" w:rsidP="00ED1771">
            <w:pPr>
              <w:ind w:right="-34"/>
              <w:rPr>
                <w:rFonts w:ascii="Arial" w:hAnsi="Arial" w:cs="Arial"/>
                <w:sz w:val="20"/>
                <w:szCs w:val="20"/>
              </w:rPr>
            </w:pPr>
          </w:p>
          <w:p w:rsidR="00074069" w:rsidRDefault="00074069" w:rsidP="00ED1771">
            <w:pPr>
              <w:ind w:right="-34"/>
              <w:rPr>
                <w:rFonts w:ascii="Arial" w:hAnsi="Arial" w:cs="Arial"/>
                <w:sz w:val="20"/>
                <w:szCs w:val="20"/>
              </w:rPr>
            </w:pPr>
          </w:p>
          <w:p w:rsidR="00074069" w:rsidRDefault="00074069" w:rsidP="00ED1771">
            <w:pPr>
              <w:ind w:right="-34"/>
              <w:rPr>
                <w:rFonts w:ascii="Arial" w:hAnsi="Arial" w:cs="Arial"/>
                <w:sz w:val="20"/>
                <w:szCs w:val="20"/>
              </w:rPr>
            </w:pPr>
          </w:p>
          <w:p w:rsidR="00074069" w:rsidRPr="00B76754" w:rsidRDefault="00074069" w:rsidP="00ED1771">
            <w:pPr>
              <w:ind w:right="-34"/>
              <w:rPr>
                <w:rFonts w:ascii="Arial" w:hAnsi="Arial" w:cs="Arial"/>
                <w:sz w:val="20"/>
                <w:szCs w:val="20"/>
              </w:rPr>
            </w:pPr>
          </w:p>
          <w:p w:rsidR="00C84BA9" w:rsidRPr="00B76754" w:rsidRDefault="00C84BA9" w:rsidP="00ED1771">
            <w:pPr>
              <w:ind w:right="-34"/>
              <w:rPr>
                <w:rFonts w:ascii="Arial" w:hAnsi="Arial" w:cs="Arial"/>
                <w:sz w:val="20"/>
                <w:szCs w:val="20"/>
              </w:rPr>
            </w:pPr>
          </w:p>
        </w:tc>
      </w:tr>
      <w:tr w:rsidR="00C84BA9" w:rsidRPr="00B76754" w:rsidTr="00074069">
        <w:tc>
          <w:tcPr>
            <w:tcW w:w="9242" w:type="dxa"/>
            <w:shd w:val="clear" w:color="auto" w:fill="auto"/>
          </w:tcPr>
          <w:p w:rsidR="00CA6B7C" w:rsidRPr="00B76754" w:rsidRDefault="0076348E" w:rsidP="006B2E3A">
            <w:pPr>
              <w:rPr>
                <w:rFonts w:ascii="Arial" w:hAnsi="Arial" w:cs="Arial"/>
                <w:b/>
                <w:bCs/>
                <w:sz w:val="18"/>
                <w:szCs w:val="18"/>
              </w:rPr>
            </w:pPr>
            <w:r>
              <w:rPr>
                <w:rFonts w:ascii="Arial" w:hAnsi="Arial" w:cs="Arial"/>
                <w:b/>
                <w:sz w:val="18"/>
                <w:szCs w:val="18"/>
              </w:rPr>
              <w:t>6</w:t>
            </w:r>
            <w:r w:rsidR="00074069">
              <w:rPr>
                <w:rFonts w:ascii="Arial" w:hAnsi="Arial" w:cs="Arial"/>
                <w:b/>
                <w:sz w:val="18"/>
                <w:szCs w:val="18"/>
              </w:rPr>
              <w:t>.</w:t>
            </w:r>
            <w:r w:rsidR="00C84BA9" w:rsidRPr="00074069">
              <w:rPr>
                <w:rFonts w:ascii="Arial" w:hAnsi="Arial" w:cs="Arial"/>
                <w:b/>
                <w:sz w:val="18"/>
                <w:szCs w:val="18"/>
              </w:rPr>
              <w:t xml:space="preserve">  </w:t>
            </w:r>
            <w:r w:rsidR="00C84BA9" w:rsidRPr="00B76754">
              <w:rPr>
                <w:rFonts w:ascii="Arial" w:hAnsi="Arial" w:cs="Arial"/>
                <w:b/>
                <w:sz w:val="18"/>
                <w:szCs w:val="18"/>
              </w:rPr>
              <w:t xml:space="preserve">Suitability of the </w:t>
            </w:r>
            <w:r w:rsidR="00ED5865">
              <w:rPr>
                <w:rFonts w:ascii="Arial" w:hAnsi="Arial" w:cs="Arial"/>
                <w:b/>
                <w:sz w:val="18"/>
                <w:szCs w:val="18"/>
              </w:rPr>
              <w:t xml:space="preserve">applicant and supporting staff </w:t>
            </w:r>
            <w:r w:rsidR="00C84BA9" w:rsidRPr="00B76754">
              <w:rPr>
                <w:rFonts w:ascii="Arial" w:hAnsi="Arial" w:cs="Arial"/>
                <w:bCs/>
                <w:color w:val="0070C0"/>
                <w:sz w:val="18"/>
                <w:szCs w:val="18"/>
              </w:rPr>
              <w:t>(</w:t>
            </w:r>
            <w:r w:rsidR="00370436">
              <w:rPr>
                <w:rFonts w:ascii="Arial" w:hAnsi="Arial" w:cs="Arial"/>
                <w:bCs/>
                <w:color w:val="0070C0"/>
                <w:sz w:val="18"/>
                <w:szCs w:val="18"/>
              </w:rPr>
              <w:t xml:space="preserve">investigator CV &amp; IRAS </w:t>
            </w:r>
            <w:r w:rsidR="00C84BA9" w:rsidRPr="00B76754">
              <w:rPr>
                <w:rFonts w:ascii="Arial" w:hAnsi="Arial" w:cs="Arial"/>
                <w:bCs/>
                <w:color w:val="0070C0"/>
                <w:sz w:val="18"/>
                <w:szCs w:val="18"/>
              </w:rPr>
              <w:t>A47, A48)</w:t>
            </w:r>
            <w:r w:rsidR="00074069">
              <w:rPr>
                <w:rFonts w:ascii="Arial" w:hAnsi="Arial" w:cs="Arial"/>
                <w:bCs/>
                <w:color w:val="0070C0"/>
                <w:sz w:val="18"/>
                <w:szCs w:val="18"/>
              </w:rPr>
              <w:t xml:space="preserve"> </w:t>
            </w:r>
            <w:r w:rsidR="00F23031" w:rsidRPr="00ED5865">
              <w:rPr>
                <w:rFonts w:ascii="Arial" w:hAnsi="Arial" w:cs="Arial"/>
                <w:bCs/>
                <w:sz w:val="18"/>
                <w:szCs w:val="18"/>
              </w:rPr>
              <w:t xml:space="preserve">Are the </w:t>
            </w:r>
            <w:r w:rsidR="00ED5865">
              <w:rPr>
                <w:rFonts w:ascii="Arial" w:hAnsi="Arial" w:cs="Arial"/>
                <w:sz w:val="18"/>
                <w:szCs w:val="18"/>
              </w:rPr>
              <w:t>a</w:t>
            </w:r>
            <w:r w:rsidR="00ED5865" w:rsidRPr="00B76754">
              <w:rPr>
                <w:rFonts w:ascii="Arial" w:hAnsi="Arial" w:cs="Arial"/>
                <w:sz w:val="18"/>
                <w:szCs w:val="18"/>
              </w:rPr>
              <w:t>pplicant</w:t>
            </w:r>
            <w:r w:rsidR="00C84BA9" w:rsidRPr="00B76754">
              <w:rPr>
                <w:rFonts w:ascii="Arial" w:hAnsi="Arial" w:cs="Arial"/>
                <w:sz w:val="18"/>
                <w:szCs w:val="18"/>
              </w:rPr>
              <w:t xml:space="preserve"> and supporting </w:t>
            </w:r>
            <w:r w:rsidR="00EB2417" w:rsidRPr="00B76754">
              <w:rPr>
                <w:rFonts w:ascii="Arial" w:hAnsi="Arial" w:cs="Arial"/>
                <w:sz w:val="18"/>
                <w:szCs w:val="18"/>
              </w:rPr>
              <w:t>staff suitably</w:t>
            </w:r>
            <w:r w:rsidR="00C84BA9" w:rsidRPr="00B76754">
              <w:rPr>
                <w:rFonts w:ascii="Arial" w:hAnsi="Arial" w:cs="Arial"/>
                <w:sz w:val="18"/>
                <w:szCs w:val="18"/>
              </w:rPr>
              <w:t xml:space="preserve"> qualified and </w:t>
            </w:r>
            <w:r w:rsidR="00F23031">
              <w:rPr>
                <w:rFonts w:ascii="Arial" w:hAnsi="Arial" w:cs="Arial"/>
                <w:sz w:val="18"/>
                <w:szCs w:val="18"/>
              </w:rPr>
              <w:t xml:space="preserve">do they </w:t>
            </w:r>
            <w:r w:rsidR="00C84BA9" w:rsidRPr="00B76754">
              <w:rPr>
                <w:rFonts w:ascii="Arial" w:hAnsi="Arial" w:cs="Arial"/>
                <w:sz w:val="18"/>
                <w:szCs w:val="18"/>
              </w:rPr>
              <w:t xml:space="preserve">have experience relevant to the proposed research. Medical research involving human subjects must be conducted only by individuals with the appropriate scientific training and qualifications. Research on patients or healthy volunteers requires the supervision of a competent and appropriately qualified physician or other health care professional. </w:t>
            </w:r>
            <w:r w:rsidR="00C84BA9" w:rsidRPr="00B76754">
              <w:rPr>
                <w:rFonts w:ascii="Arial" w:hAnsi="Arial" w:cs="Arial"/>
                <w:bCs/>
                <w:sz w:val="18"/>
                <w:szCs w:val="18"/>
              </w:rPr>
              <w:t>Are the local facilities and arrangements suitable? Have community issues been considered?</w:t>
            </w:r>
            <w:r w:rsidR="00074069">
              <w:rPr>
                <w:rFonts w:ascii="Arial" w:hAnsi="Arial" w:cs="Arial"/>
                <w:bCs/>
                <w:sz w:val="18"/>
                <w:szCs w:val="18"/>
              </w:rPr>
              <w:t xml:space="preserve"> </w:t>
            </w:r>
            <w:r w:rsidR="00C84BA9" w:rsidRPr="00B76754">
              <w:rPr>
                <w:rFonts w:ascii="Arial" w:hAnsi="Arial" w:cs="Arial"/>
                <w:bCs/>
                <w:sz w:val="18"/>
                <w:szCs w:val="18"/>
              </w:rPr>
              <w:t xml:space="preserve">Have any conflicts of interest been considered? </w:t>
            </w:r>
          </w:p>
        </w:tc>
      </w:tr>
      <w:tr w:rsidR="00C84BA9" w:rsidRPr="00B76754" w:rsidTr="00CA6B7C">
        <w:trPr>
          <w:trHeight w:val="3695"/>
        </w:trPr>
        <w:tc>
          <w:tcPr>
            <w:tcW w:w="9242" w:type="dxa"/>
            <w:shd w:val="clear" w:color="auto" w:fill="auto"/>
          </w:tcPr>
          <w:p w:rsidR="00C84BA9" w:rsidRDefault="00C84BA9" w:rsidP="00ED1771">
            <w:pPr>
              <w:ind w:right="-34"/>
              <w:rPr>
                <w:rFonts w:ascii="Arial" w:hAnsi="Arial" w:cs="Arial"/>
                <w:sz w:val="18"/>
                <w:szCs w:val="18"/>
              </w:rPr>
            </w:pPr>
            <w:r w:rsidRPr="00074069">
              <w:rPr>
                <w:rFonts w:ascii="Arial" w:hAnsi="Arial" w:cs="Arial"/>
                <w:b/>
                <w:sz w:val="18"/>
                <w:szCs w:val="18"/>
              </w:rPr>
              <w:lastRenderedPageBreak/>
              <w:t>Comments/issues for discussion</w:t>
            </w:r>
            <w:r w:rsidRPr="00B76754">
              <w:rPr>
                <w:rFonts w:ascii="Arial" w:hAnsi="Arial" w:cs="Arial"/>
                <w:sz w:val="18"/>
                <w:szCs w:val="18"/>
              </w:rPr>
              <w:t>:</w:t>
            </w:r>
          </w:p>
          <w:p w:rsidR="00074069" w:rsidRDefault="00074069" w:rsidP="00ED1771">
            <w:pPr>
              <w:ind w:right="-34"/>
              <w:rPr>
                <w:rFonts w:ascii="Arial" w:hAnsi="Arial" w:cs="Arial"/>
                <w:sz w:val="18"/>
                <w:szCs w:val="18"/>
              </w:rPr>
            </w:pPr>
          </w:p>
          <w:p w:rsidR="00074069" w:rsidRDefault="00074069" w:rsidP="00ED1771">
            <w:pPr>
              <w:ind w:right="-34"/>
              <w:rPr>
                <w:rFonts w:ascii="Arial" w:hAnsi="Arial" w:cs="Arial"/>
                <w:sz w:val="18"/>
                <w:szCs w:val="18"/>
              </w:rPr>
            </w:pPr>
          </w:p>
          <w:p w:rsidR="00074069" w:rsidRDefault="00074069" w:rsidP="00ED1771">
            <w:pPr>
              <w:ind w:right="-34"/>
              <w:rPr>
                <w:rFonts w:ascii="Arial" w:hAnsi="Arial" w:cs="Arial"/>
                <w:sz w:val="18"/>
                <w:szCs w:val="18"/>
              </w:rPr>
            </w:pPr>
          </w:p>
          <w:p w:rsidR="00074069" w:rsidRDefault="00074069" w:rsidP="00ED1771">
            <w:pPr>
              <w:ind w:right="-34"/>
              <w:rPr>
                <w:rFonts w:ascii="Arial" w:hAnsi="Arial" w:cs="Arial"/>
                <w:sz w:val="18"/>
                <w:szCs w:val="18"/>
              </w:rPr>
            </w:pPr>
          </w:p>
          <w:p w:rsidR="00074069" w:rsidRPr="00B76754" w:rsidRDefault="00074069" w:rsidP="00ED1771">
            <w:pPr>
              <w:ind w:right="-34"/>
              <w:rPr>
                <w:rFonts w:ascii="Arial" w:hAnsi="Arial" w:cs="Arial"/>
                <w:sz w:val="18"/>
                <w:szCs w:val="18"/>
              </w:rPr>
            </w:pPr>
          </w:p>
          <w:p w:rsidR="00C84BA9" w:rsidRPr="00B76754" w:rsidRDefault="00C84BA9" w:rsidP="00ED1771">
            <w:pPr>
              <w:rPr>
                <w:rFonts w:ascii="Arial" w:hAnsi="Arial" w:cs="Arial"/>
                <w:sz w:val="18"/>
                <w:szCs w:val="18"/>
              </w:rPr>
            </w:pPr>
          </w:p>
        </w:tc>
      </w:tr>
    </w:tbl>
    <w:p w:rsidR="00CA6B7C" w:rsidRDefault="00CA6B7C" w:rsidP="00C84BA9">
      <w:pPr>
        <w:rPr>
          <w:rFonts w:ascii="Arial" w:hAnsi="Arial" w:cs="Arial"/>
          <w:b/>
          <w:bCs/>
          <w:color w:val="339966"/>
          <w:sz w:val="20"/>
        </w:rPr>
      </w:pPr>
    </w:p>
    <w:p w:rsidR="00CA6B7C" w:rsidRDefault="00CA6B7C" w:rsidP="00C84BA9">
      <w:pPr>
        <w:rPr>
          <w:rFonts w:ascii="Arial" w:hAnsi="Arial" w:cs="Arial"/>
          <w:b/>
          <w:bCs/>
          <w:color w:val="33996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10836" w:type="dxa"/>
            <w:shd w:val="clear" w:color="auto" w:fill="auto"/>
          </w:tcPr>
          <w:p w:rsidR="00C84BA9" w:rsidRPr="00B76754" w:rsidRDefault="0076348E" w:rsidP="007315FD">
            <w:pPr>
              <w:rPr>
                <w:rFonts w:ascii="Arial" w:hAnsi="Arial" w:cs="Arial"/>
                <w:sz w:val="18"/>
                <w:szCs w:val="18"/>
              </w:rPr>
            </w:pPr>
            <w:r>
              <w:rPr>
                <w:rFonts w:ascii="Arial" w:hAnsi="Arial" w:cs="Arial"/>
                <w:b/>
                <w:sz w:val="18"/>
                <w:szCs w:val="18"/>
              </w:rPr>
              <w:t>7.</w:t>
            </w:r>
            <w:r w:rsidR="00C84BA9" w:rsidRPr="00B76754">
              <w:rPr>
                <w:rFonts w:ascii="Arial" w:hAnsi="Arial" w:cs="Arial"/>
                <w:b/>
                <w:sz w:val="18"/>
                <w:szCs w:val="18"/>
              </w:rPr>
              <w:t xml:space="preserve">   Independent review </w:t>
            </w:r>
            <w:r w:rsidR="009F1277">
              <w:rPr>
                <w:rFonts w:ascii="Arial" w:hAnsi="Arial" w:cs="Arial"/>
                <w:color w:val="0070C0"/>
                <w:sz w:val="18"/>
                <w:szCs w:val="18"/>
              </w:rPr>
              <w:t>(IRAS A</w:t>
            </w:r>
            <w:r w:rsidR="00C84BA9" w:rsidRPr="00B76754">
              <w:rPr>
                <w:rFonts w:ascii="Arial" w:hAnsi="Arial" w:cs="Arial"/>
                <w:color w:val="0070C0"/>
                <w:sz w:val="18"/>
                <w:szCs w:val="18"/>
              </w:rPr>
              <w:t>54-56)</w:t>
            </w:r>
            <w:r w:rsidR="007315FD">
              <w:rPr>
                <w:rFonts w:ascii="Arial" w:hAnsi="Arial" w:cs="Arial"/>
                <w:color w:val="0070C0"/>
                <w:sz w:val="18"/>
                <w:szCs w:val="18"/>
              </w:rPr>
              <w:t xml:space="preserve">                                                                                                                    </w:t>
            </w:r>
            <w:r w:rsidR="00C84BA9" w:rsidRPr="00B76754">
              <w:rPr>
                <w:rFonts w:ascii="Arial" w:hAnsi="Arial" w:cs="Arial"/>
                <w:sz w:val="18"/>
                <w:szCs w:val="18"/>
              </w:rPr>
              <w:t xml:space="preserve">Review of the design of the research trial, its proposed </w:t>
            </w:r>
            <w:r w:rsidR="00B45E68">
              <w:rPr>
                <w:rFonts w:ascii="Arial" w:hAnsi="Arial" w:cs="Arial"/>
                <w:sz w:val="18"/>
                <w:szCs w:val="18"/>
              </w:rPr>
              <w:t xml:space="preserve">research </w:t>
            </w:r>
            <w:r w:rsidR="00C84BA9" w:rsidRPr="00B76754">
              <w:rPr>
                <w:rFonts w:ascii="Arial" w:hAnsi="Arial" w:cs="Arial"/>
                <w:sz w:val="18"/>
                <w:szCs w:val="18"/>
              </w:rPr>
              <w:t>participant population, and risk-benefit ratio by individuals unaffiliated with the research.</w:t>
            </w:r>
            <w:r w:rsidR="007315FD">
              <w:rPr>
                <w:rFonts w:ascii="Arial" w:hAnsi="Arial" w:cs="Arial"/>
                <w:sz w:val="18"/>
                <w:szCs w:val="18"/>
              </w:rPr>
              <w:t xml:space="preserve"> </w:t>
            </w:r>
            <w:r w:rsidR="00C84BA9" w:rsidRPr="00B76754">
              <w:rPr>
                <w:rFonts w:ascii="Arial" w:hAnsi="Arial" w:cs="Arial"/>
                <w:sz w:val="18"/>
                <w:szCs w:val="18"/>
              </w:rPr>
              <w:t>The REC may be satisfied with credible assurances that the research has an identified sponsor and that it takes account of appropriate scientific peer review.</w:t>
            </w:r>
          </w:p>
        </w:tc>
      </w:tr>
      <w:tr w:rsidR="00C84BA9" w:rsidRPr="00B76754" w:rsidTr="00CA6B7C">
        <w:trPr>
          <w:trHeight w:val="2684"/>
        </w:trPr>
        <w:tc>
          <w:tcPr>
            <w:tcW w:w="10836" w:type="dxa"/>
            <w:shd w:val="clear" w:color="auto" w:fill="auto"/>
          </w:tcPr>
          <w:p w:rsidR="00C84BA9" w:rsidRPr="007315FD" w:rsidRDefault="00C84BA9" w:rsidP="00ED1771">
            <w:pPr>
              <w:ind w:right="-34"/>
              <w:rPr>
                <w:rFonts w:ascii="Arial" w:hAnsi="Arial" w:cs="Arial"/>
                <w:b/>
                <w:sz w:val="18"/>
                <w:szCs w:val="18"/>
              </w:rPr>
            </w:pPr>
            <w:r w:rsidRPr="007315FD">
              <w:rPr>
                <w:rFonts w:ascii="Arial" w:hAnsi="Arial" w:cs="Arial"/>
                <w:b/>
                <w:sz w:val="18"/>
                <w:szCs w:val="18"/>
              </w:rPr>
              <w:t>Comments/issues for discussion:</w:t>
            </w:r>
          </w:p>
          <w:p w:rsidR="007315FD" w:rsidRDefault="007315FD" w:rsidP="00ED1771">
            <w:pPr>
              <w:rPr>
                <w:rFonts w:ascii="Arial" w:hAnsi="Arial" w:cs="Arial"/>
                <w:sz w:val="18"/>
                <w:szCs w:val="18"/>
              </w:rPr>
            </w:pPr>
          </w:p>
          <w:p w:rsidR="007315FD" w:rsidRPr="00B76754" w:rsidRDefault="007315FD" w:rsidP="00ED1771">
            <w:pPr>
              <w:rPr>
                <w:rFonts w:ascii="Arial" w:hAnsi="Arial" w:cs="Arial"/>
                <w:sz w:val="18"/>
                <w:szCs w:val="18"/>
              </w:rPr>
            </w:pPr>
          </w:p>
          <w:p w:rsidR="00C84BA9" w:rsidRPr="00B76754" w:rsidRDefault="00C84BA9" w:rsidP="00ED1771">
            <w:pPr>
              <w:rPr>
                <w:rFonts w:ascii="Arial" w:hAnsi="Arial" w:cs="Arial"/>
                <w:sz w:val="18"/>
                <w:szCs w:val="18"/>
              </w:rPr>
            </w:pPr>
          </w:p>
          <w:p w:rsidR="00C84BA9" w:rsidRPr="00B76754" w:rsidRDefault="00C84BA9" w:rsidP="00ED1771">
            <w:pPr>
              <w:rPr>
                <w:rFonts w:ascii="Arial" w:hAnsi="Arial" w:cs="Arial"/>
                <w:sz w:val="18"/>
                <w:szCs w:val="18"/>
              </w:rPr>
            </w:pPr>
          </w:p>
        </w:tc>
      </w:tr>
    </w:tbl>
    <w:p w:rsidR="00C84BA9" w:rsidRDefault="00C84BA9" w:rsidP="00C84BA9">
      <w:pPr>
        <w:rPr>
          <w:rFonts w:ascii="Arial" w:hAnsi="Arial" w:cs="Arial"/>
          <w:b/>
          <w:bCs/>
          <w:color w:val="33996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CA6B7C">
        <w:tc>
          <w:tcPr>
            <w:tcW w:w="9242" w:type="dxa"/>
            <w:shd w:val="clear" w:color="auto" w:fill="auto"/>
          </w:tcPr>
          <w:p w:rsidR="00C84BA9" w:rsidRPr="0076348E" w:rsidRDefault="0076348E" w:rsidP="0076348E">
            <w:pPr>
              <w:rPr>
                <w:rFonts w:ascii="Arial" w:hAnsi="Arial" w:cs="Arial"/>
                <w:bCs/>
                <w:sz w:val="20"/>
              </w:rPr>
            </w:pPr>
            <w:r>
              <w:rPr>
                <w:rFonts w:ascii="Arial" w:hAnsi="Arial" w:cs="Arial"/>
                <w:b/>
                <w:bCs/>
                <w:sz w:val="20"/>
              </w:rPr>
              <w:t>8.</w:t>
            </w:r>
            <w:r w:rsidR="00C84BA9" w:rsidRPr="007315FD">
              <w:rPr>
                <w:rFonts w:ascii="Arial" w:hAnsi="Arial" w:cs="Arial"/>
                <w:b/>
                <w:bCs/>
                <w:sz w:val="20"/>
              </w:rPr>
              <w:t xml:space="preserve"> </w:t>
            </w:r>
            <w:r w:rsidR="00C84BA9" w:rsidRPr="00B76754">
              <w:rPr>
                <w:rFonts w:ascii="Arial" w:hAnsi="Arial" w:cs="Arial"/>
                <w:b/>
                <w:bCs/>
                <w:color w:val="FF0000"/>
                <w:sz w:val="20"/>
              </w:rPr>
              <w:t xml:space="preserve"> </w:t>
            </w:r>
            <w:r w:rsidR="00C84BA9" w:rsidRPr="00B76754">
              <w:rPr>
                <w:rFonts w:ascii="Arial" w:hAnsi="Arial" w:cs="Arial"/>
                <w:b/>
                <w:bCs/>
                <w:sz w:val="18"/>
              </w:rPr>
              <w:t xml:space="preserve">Suitability of supporting </w:t>
            </w:r>
            <w:r w:rsidR="00C84BA9" w:rsidRPr="0076348E">
              <w:rPr>
                <w:rFonts w:ascii="Arial" w:hAnsi="Arial" w:cs="Arial"/>
                <w:b/>
                <w:bCs/>
                <w:sz w:val="18"/>
              </w:rPr>
              <w:t>information</w:t>
            </w:r>
            <w:r>
              <w:rPr>
                <w:rFonts w:ascii="Arial" w:hAnsi="Arial" w:cs="Arial"/>
                <w:b/>
                <w:bCs/>
                <w:sz w:val="18"/>
              </w:rPr>
              <w:t xml:space="preserve">                                                                                                            </w:t>
            </w:r>
            <w:r w:rsidR="00C84BA9" w:rsidRPr="0076348E">
              <w:rPr>
                <w:rFonts w:ascii="Arial" w:hAnsi="Arial" w:cs="Arial"/>
                <w:b/>
                <w:bCs/>
                <w:sz w:val="18"/>
              </w:rPr>
              <w:t xml:space="preserve"> </w:t>
            </w:r>
            <w:r>
              <w:rPr>
                <w:rFonts w:ascii="Arial" w:hAnsi="Arial" w:cs="Arial"/>
                <w:bCs/>
                <w:sz w:val="18"/>
              </w:rPr>
              <w:t>E</w:t>
            </w:r>
            <w:r w:rsidR="00C84BA9" w:rsidRPr="0076348E">
              <w:rPr>
                <w:rFonts w:ascii="Arial" w:hAnsi="Arial" w:cs="Arial"/>
                <w:bCs/>
                <w:sz w:val="18"/>
              </w:rPr>
              <w:t xml:space="preserve">.g. GP letter, interview schedules, questionnaires, lone working </w:t>
            </w:r>
            <w:r w:rsidR="006D2141">
              <w:rPr>
                <w:rFonts w:ascii="Arial" w:hAnsi="Arial" w:cs="Arial"/>
                <w:bCs/>
                <w:sz w:val="18"/>
              </w:rPr>
              <w:t xml:space="preserve"> </w:t>
            </w:r>
            <w:r w:rsidR="00C84BA9" w:rsidRPr="0076348E">
              <w:rPr>
                <w:rFonts w:ascii="Arial" w:hAnsi="Arial" w:cs="Arial"/>
                <w:bCs/>
                <w:sz w:val="18"/>
              </w:rPr>
              <w:t>policies etc.</w:t>
            </w:r>
          </w:p>
        </w:tc>
      </w:tr>
      <w:tr w:rsidR="00C84BA9" w:rsidRPr="00B76754" w:rsidTr="00CA6B7C">
        <w:tc>
          <w:tcPr>
            <w:tcW w:w="9242" w:type="dxa"/>
            <w:shd w:val="clear" w:color="auto" w:fill="auto"/>
          </w:tcPr>
          <w:p w:rsidR="00C84BA9" w:rsidRPr="007315FD" w:rsidRDefault="00C84BA9" w:rsidP="00ED1771">
            <w:pPr>
              <w:ind w:right="-34"/>
              <w:rPr>
                <w:rFonts w:ascii="Arial" w:hAnsi="Arial" w:cs="Arial"/>
                <w:b/>
                <w:sz w:val="18"/>
                <w:szCs w:val="18"/>
              </w:rPr>
            </w:pPr>
            <w:r w:rsidRPr="007315FD">
              <w:rPr>
                <w:rFonts w:ascii="Arial" w:hAnsi="Arial" w:cs="Arial"/>
                <w:b/>
                <w:sz w:val="18"/>
                <w:szCs w:val="18"/>
              </w:rPr>
              <w:t>Comments/issues for discussion:</w:t>
            </w:r>
          </w:p>
          <w:p w:rsidR="00C84BA9" w:rsidRDefault="00C84BA9" w:rsidP="00ED1771">
            <w:pPr>
              <w:ind w:right="-34"/>
              <w:rPr>
                <w:rFonts w:ascii="Arial" w:hAnsi="Arial" w:cs="Arial"/>
                <w:sz w:val="18"/>
                <w:szCs w:val="18"/>
              </w:rPr>
            </w:pPr>
          </w:p>
          <w:p w:rsidR="0076348E" w:rsidRDefault="0076348E" w:rsidP="00ED1771">
            <w:pPr>
              <w:ind w:right="-34"/>
              <w:rPr>
                <w:rFonts w:ascii="Arial" w:hAnsi="Arial" w:cs="Arial"/>
                <w:sz w:val="18"/>
                <w:szCs w:val="18"/>
              </w:rPr>
            </w:pPr>
          </w:p>
          <w:p w:rsidR="0076348E" w:rsidRDefault="0076348E" w:rsidP="00ED1771">
            <w:pPr>
              <w:ind w:right="-34"/>
              <w:rPr>
                <w:rFonts w:ascii="Arial" w:hAnsi="Arial" w:cs="Arial"/>
                <w:sz w:val="18"/>
                <w:szCs w:val="18"/>
              </w:rPr>
            </w:pPr>
          </w:p>
          <w:p w:rsidR="0076348E" w:rsidRDefault="0076348E" w:rsidP="00ED1771">
            <w:pPr>
              <w:ind w:right="-34"/>
              <w:rPr>
                <w:rFonts w:ascii="Arial" w:hAnsi="Arial" w:cs="Arial"/>
                <w:sz w:val="18"/>
                <w:szCs w:val="18"/>
              </w:rPr>
            </w:pPr>
          </w:p>
          <w:p w:rsidR="00C84BA9" w:rsidRPr="00B76754" w:rsidRDefault="00C84BA9" w:rsidP="00ED1771">
            <w:pPr>
              <w:ind w:right="-34"/>
              <w:rPr>
                <w:rFonts w:ascii="Arial" w:hAnsi="Arial" w:cs="Arial"/>
                <w:sz w:val="18"/>
                <w:szCs w:val="18"/>
              </w:rPr>
            </w:pPr>
          </w:p>
          <w:p w:rsidR="00C84BA9" w:rsidRPr="00B76754" w:rsidRDefault="00C84BA9" w:rsidP="00ED1771">
            <w:pPr>
              <w:rPr>
                <w:rFonts w:ascii="Arial" w:hAnsi="Arial" w:cs="Arial"/>
                <w:b/>
                <w:bCs/>
                <w:color w:val="339966"/>
                <w:sz w:val="20"/>
              </w:rPr>
            </w:pPr>
          </w:p>
        </w:tc>
      </w:tr>
    </w:tbl>
    <w:p w:rsidR="0076348E" w:rsidRDefault="0076348E" w:rsidP="00C84BA9">
      <w:pPr>
        <w:rPr>
          <w:rFonts w:ascii="Arial" w:hAnsi="Arial" w:cs="Arial"/>
          <w:b/>
          <w:bCs/>
          <w:color w:val="339966"/>
          <w:sz w:val="20"/>
        </w:rPr>
      </w:pPr>
    </w:p>
    <w:p w:rsidR="00ED5865" w:rsidRDefault="00ED5865" w:rsidP="00C84BA9">
      <w:pPr>
        <w:rPr>
          <w:rFonts w:ascii="Arial" w:hAnsi="Arial" w:cs="Arial"/>
          <w:b/>
          <w:bCs/>
          <w:color w:val="33996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4BA9" w:rsidRPr="00B76754" w:rsidTr="00ED1771">
        <w:tc>
          <w:tcPr>
            <w:tcW w:w="10836" w:type="dxa"/>
            <w:shd w:val="clear" w:color="auto" w:fill="auto"/>
          </w:tcPr>
          <w:p w:rsidR="00C84BA9" w:rsidRPr="00B76754" w:rsidRDefault="0076348E" w:rsidP="0076348E">
            <w:pPr>
              <w:rPr>
                <w:rFonts w:ascii="Arial" w:hAnsi="Arial" w:cs="Arial"/>
                <w:b/>
                <w:bCs/>
                <w:sz w:val="18"/>
                <w:szCs w:val="18"/>
              </w:rPr>
            </w:pPr>
            <w:r>
              <w:rPr>
                <w:rFonts w:ascii="Arial" w:hAnsi="Arial" w:cs="Arial"/>
                <w:b/>
                <w:bCs/>
                <w:sz w:val="18"/>
                <w:szCs w:val="18"/>
              </w:rPr>
              <w:lastRenderedPageBreak/>
              <w:t>9.</w:t>
            </w:r>
            <w:r w:rsidR="00C84BA9" w:rsidRPr="00B76754">
              <w:rPr>
                <w:rFonts w:ascii="Arial" w:hAnsi="Arial" w:cs="Arial"/>
                <w:b/>
                <w:bCs/>
                <w:sz w:val="18"/>
                <w:szCs w:val="18"/>
              </w:rPr>
              <w:t xml:space="preserve">  </w:t>
            </w:r>
            <w:r>
              <w:rPr>
                <w:rFonts w:ascii="Arial" w:hAnsi="Arial" w:cs="Arial"/>
                <w:b/>
                <w:bCs/>
                <w:sz w:val="18"/>
                <w:szCs w:val="18"/>
              </w:rPr>
              <w:t>Other g</w:t>
            </w:r>
            <w:r w:rsidR="00C84BA9" w:rsidRPr="00B76754">
              <w:rPr>
                <w:rFonts w:ascii="Arial" w:hAnsi="Arial" w:cs="Arial"/>
                <w:b/>
                <w:bCs/>
                <w:sz w:val="18"/>
                <w:szCs w:val="18"/>
              </w:rPr>
              <w:t>eneral comments</w:t>
            </w:r>
            <w:r w:rsidR="00F23031">
              <w:rPr>
                <w:rFonts w:ascii="Arial" w:hAnsi="Arial" w:cs="Arial"/>
                <w:b/>
                <w:bCs/>
                <w:sz w:val="18"/>
                <w:szCs w:val="18"/>
              </w:rPr>
              <w:t>:</w:t>
            </w:r>
            <w:r>
              <w:rPr>
                <w:rFonts w:ascii="Arial" w:hAnsi="Arial" w:cs="Arial"/>
                <w:b/>
                <w:bCs/>
                <w:sz w:val="18"/>
                <w:szCs w:val="18"/>
              </w:rPr>
              <w:t xml:space="preserve">                                                                                                                                   </w:t>
            </w:r>
            <w:r w:rsidR="00C84BA9" w:rsidRPr="00B76754">
              <w:rPr>
                <w:rFonts w:ascii="Arial" w:hAnsi="Arial" w:cs="Arial"/>
                <w:b/>
                <w:bCs/>
                <w:sz w:val="18"/>
                <w:szCs w:val="18"/>
              </w:rPr>
              <w:t xml:space="preserve"> </w:t>
            </w:r>
            <w:r w:rsidRPr="0076348E">
              <w:rPr>
                <w:rFonts w:ascii="Arial" w:hAnsi="Arial" w:cs="Arial"/>
                <w:bCs/>
                <w:sz w:val="18"/>
                <w:szCs w:val="18"/>
              </w:rPr>
              <w:t xml:space="preserve">E.g. </w:t>
            </w:r>
            <w:r w:rsidR="006D2141" w:rsidRPr="0076348E">
              <w:rPr>
                <w:rFonts w:ascii="Arial" w:hAnsi="Arial" w:cs="Arial"/>
                <w:bCs/>
                <w:sz w:val="18"/>
                <w:szCs w:val="18"/>
              </w:rPr>
              <w:t>missing information</w:t>
            </w:r>
            <w:r w:rsidR="00C84BA9" w:rsidRPr="0076348E">
              <w:rPr>
                <w:rFonts w:ascii="Arial" w:hAnsi="Arial" w:cs="Arial"/>
                <w:bCs/>
                <w:sz w:val="18"/>
                <w:szCs w:val="18"/>
              </w:rPr>
              <w:t xml:space="preserve"> / typographical errors / application errors</w:t>
            </w:r>
            <w:r>
              <w:rPr>
                <w:rFonts w:ascii="Arial" w:hAnsi="Arial" w:cs="Arial"/>
                <w:bCs/>
                <w:sz w:val="18"/>
                <w:szCs w:val="18"/>
              </w:rPr>
              <w:t>.</w:t>
            </w:r>
            <w:r>
              <w:rPr>
                <w:rFonts w:ascii="Arial" w:hAnsi="Arial" w:cs="Arial"/>
                <w:b/>
                <w:bCs/>
                <w:sz w:val="18"/>
                <w:szCs w:val="18"/>
              </w:rPr>
              <w:t xml:space="preserve"> </w:t>
            </w:r>
          </w:p>
        </w:tc>
      </w:tr>
      <w:tr w:rsidR="00C84BA9" w:rsidRPr="00B76754" w:rsidTr="00ED1771">
        <w:tc>
          <w:tcPr>
            <w:tcW w:w="10836" w:type="dxa"/>
            <w:shd w:val="clear" w:color="auto" w:fill="auto"/>
          </w:tcPr>
          <w:p w:rsidR="00C84BA9" w:rsidRDefault="00C84BA9" w:rsidP="00ED1771">
            <w:pPr>
              <w:rPr>
                <w:rFonts w:ascii="Arial" w:hAnsi="Arial" w:cs="Arial"/>
                <w:color w:val="C0504D"/>
                <w:sz w:val="18"/>
                <w:szCs w:val="18"/>
              </w:rPr>
            </w:pPr>
          </w:p>
          <w:p w:rsidR="0076348E" w:rsidRDefault="0076348E" w:rsidP="00ED1771">
            <w:pPr>
              <w:rPr>
                <w:rFonts w:ascii="Arial" w:hAnsi="Arial" w:cs="Arial"/>
                <w:color w:val="C0504D"/>
                <w:sz w:val="18"/>
                <w:szCs w:val="18"/>
              </w:rPr>
            </w:pPr>
          </w:p>
          <w:p w:rsidR="0076348E" w:rsidRDefault="0076348E" w:rsidP="00ED1771">
            <w:pPr>
              <w:rPr>
                <w:rFonts w:ascii="Arial" w:hAnsi="Arial" w:cs="Arial"/>
                <w:color w:val="C0504D"/>
                <w:sz w:val="18"/>
                <w:szCs w:val="18"/>
              </w:rPr>
            </w:pPr>
          </w:p>
          <w:p w:rsidR="0076348E" w:rsidRDefault="0076348E" w:rsidP="00ED1771">
            <w:pPr>
              <w:rPr>
                <w:rFonts w:ascii="Arial" w:hAnsi="Arial" w:cs="Arial"/>
                <w:color w:val="C0504D"/>
                <w:sz w:val="18"/>
                <w:szCs w:val="18"/>
              </w:rPr>
            </w:pPr>
          </w:p>
          <w:p w:rsidR="0076348E" w:rsidRDefault="0076348E" w:rsidP="00ED1771">
            <w:pPr>
              <w:rPr>
                <w:rFonts w:ascii="Arial" w:hAnsi="Arial" w:cs="Arial"/>
                <w:color w:val="C0504D"/>
                <w:sz w:val="18"/>
                <w:szCs w:val="18"/>
              </w:rPr>
            </w:pPr>
          </w:p>
          <w:p w:rsidR="00C84BA9" w:rsidRDefault="00C84BA9" w:rsidP="00ED1771">
            <w:pPr>
              <w:rPr>
                <w:rFonts w:ascii="Arial" w:hAnsi="Arial" w:cs="Arial"/>
                <w:color w:val="C0504D"/>
                <w:sz w:val="18"/>
                <w:szCs w:val="18"/>
              </w:rPr>
            </w:pPr>
          </w:p>
          <w:p w:rsidR="00AF6ADC" w:rsidRDefault="00AF6ADC" w:rsidP="00ED1771">
            <w:pPr>
              <w:rPr>
                <w:rFonts w:ascii="Arial" w:hAnsi="Arial" w:cs="Arial"/>
                <w:color w:val="C0504D"/>
                <w:sz w:val="18"/>
                <w:szCs w:val="18"/>
              </w:rPr>
            </w:pPr>
          </w:p>
          <w:p w:rsidR="00AF6ADC" w:rsidRDefault="00AF6ADC" w:rsidP="00ED1771">
            <w:pPr>
              <w:rPr>
                <w:rFonts w:ascii="Arial" w:hAnsi="Arial" w:cs="Arial"/>
                <w:color w:val="C0504D"/>
                <w:sz w:val="18"/>
                <w:szCs w:val="18"/>
              </w:rPr>
            </w:pPr>
          </w:p>
          <w:p w:rsidR="00AF6ADC" w:rsidRPr="00B76754" w:rsidRDefault="00AF6ADC" w:rsidP="00ED1771">
            <w:pPr>
              <w:rPr>
                <w:rFonts w:ascii="Arial" w:hAnsi="Arial" w:cs="Arial"/>
                <w:sz w:val="18"/>
                <w:szCs w:val="18"/>
              </w:rPr>
            </w:pPr>
          </w:p>
        </w:tc>
      </w:tr>
    </w:tbl>
    <w:p w:rsidR="00C84BA9" w:rsidRPr="00095849" w:rsidRDefault="00C84BA9" w:rsidP="00C84BA9">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6348E" w:rsidRPr="00B76754" w:rsidTr="00ED1771">
        <w:tc>
          <w:tcPr>
            <w:tcW w:w="10836" w:type="dxa"/>
            <w:shd w:val="clear" w:color="auto" w:fill="auto"/>
          </w:tcPr>
          <w:p w:rsidR="0076348E" w:rsidRPr="00B76754" w:rsidRDefault="0076348E" w:rsidP="006D2141">
            <w:pPr>
              <w:rPr>
                <w:rFonts w:ascii="Arial" w:hAnsi="Arial" w:cs="Arial"/>
                <w:b/>
                <w:bCs/>
                <w:sz w:val="18"/>
                <w:szCs w:val="18"/>
              </w:rPr>
            </w:pPr>
            <w:r>
              <w:rPr>
                <w:rFonts w:ascii="Arial" w:hAnsi="Arial" w:cs="Arial"/>
                <w:b/>
                <w:bCs/>
                <w:sz w:val="18"/>
                <w:szCs w:val="18"/>
              </w:rPr>
              <w:t>10.</w:t>
            </w:r>
            <w:r w:rsidRPr="00B76754">
              <w:rPr>
                <w:rFonts w:ascii="Arial" w:hAnsi="Arial" w:cs="Arial"/>
                <w:b/>
                <w:bCs/>
                <w:sz w:val="18"/>
                <w:szCs w:val="18"/>
              </w:rPr>
              <w:t xml:space="preserve">  </w:t>
            </w:r>
            <w:r w:rsidR="006D2141">
              <w:rPr>
                <w:rFonts w:ascii="Arial" w:hAnsi="Arial" w:cs="Arial"/>
                <w:b/>
                <w:sz w:val="18"/>
                <w:szCs w:val="18"/>
              </w:rPr>
              <w:t>C</w:t>
            </w:r>
            <w:r w:rsidRPr="00B76754">
              <w:rPr>
                <w:rFonts w:ascii="Arial" w:hAnsi="Arial" w:cs="Arial"/>
                <w:b/>
                <w:sz w:val="18"/>
                <w:szCs w:val="18"/>
              </w:rPr>
              <w:t>onsider and</w:t>
            </w:r>
            <w:r w:rsidR="006D2141">
              <w:rPr>
                <w:rFonts w:ascii="Arial" w:hAnsi="Arial" w:cs="Arial"/>
                <w:b/>
                <w:sz w:val="18"/>
                <w:szCs w:val="18"/>
              </w:rPr>
              <w:t xml:space="preserve"> confirm the suitability of the </w:t>
            </w:r>
            <w:r w:rsidRPr="00B76754">
              <w:rPr>
                <w:rFonts w:ascii="Arial" w:hAnsi="Arial" w:cs="Arial"/>
                <w:b/>
                <w:sz w:val="18"/>
                <w:szCs w:val="18"/>
              </w:rPr>
              <w:t xml:space="preserve">summary of the study </w:t>
            </w:r>
            <w:r w:rsidRPr="0076348E">
              <w:rPr>
                <w:rFonts w:ascii="Arial" w:hAnsi="Arial" w:cs="Arial"/>
                <w:color w:val="4F81BD" w:themeColor="accent1"/>
                <w:sz w:val="18"/>
                <w:szCs w:val="18"/>
              </w:rPr>
              <w:t>(IRAS A6-1)</w:t>
            </w:r>
            <w:r>
              <w:rPr>
                <w:rFonts w:ascii="Arial" w:hAnsi="Arial" w:cs="Arial"/>
                <w:sz w:val="18"/>
                <w:szCs w:val="18"/>
              </w:rPr>
              <w:t xml:space="preserve">.    </w:t>
            </w:r>
            <w:r w:rsidR="006D2141">
              <w:rPr>
                <w:rFonts w:ascii="Arial" w:hAnsi="Arial" w:cs="Arial"/>
                <w:sz w:val="18"/>
                <w:szCs w:val="18"/>
              </w:rPr>
              <w:t xml:space="preserve">                             </w:t>
            </w:r>
            <w:r>
              <w:rPr>
                <w:rFonts w:ascii="Arial" w:hAnsi="Arial" w:cs="Arial"/>
                <w:sz w:val="18"/>
                <w:szCs w:val="18"/>
              </w:rPr>
              <w:t xml:space="preserve">  </w:t>
            </w:r>
            <w:r w:rsidRPr="00B76754">
              <w:rPr>
                <w:rFonts w:ascii="Arial" w:hAnsi="Arial" w:cs="Arial"/>
                <w:b/>
                <w:sz w:val="18"/>
                <w:szCs w:val="18"/>
              </w:rPr>
              <w:t xml:space="preserve"> </w:t>
            </w:r>
            <w:r w:rsidRPr="0076348E">
              <w:rPr>
                <w:rFonts w:ascii="Arial" w:hAnsi="Arial" w:cs="Arial"/>
                <w:sz w:val="18"/>
                <w:szCs w:val="18"/>
              </w:rPr>
              <w:t>T</w:t>
            </w:r>
            <w:r w:rsidRPr="00B76754">
              <w:rPr>
                <w:rFonts w:ascii="Arial" w:hAnsi="Arial" w:cs="Arial"/>
                <w:sz w:val="18"/>
                <w:szCs w:val="18"/>
              </w:rPr>
              <w:t>his summary will be published on the</w:t>
            </w:r>
            <w:r>
              <w:rPr>
                <w:rFonts w:ascii="Arial" w:hAnsi="Arial" w:cs="Arial"/>
                <w:sz w:val="18"/>
                <w:szCs w:val="18"/>
              </w:rPr>
              <w:t xml:space="preserve"> HRA </w:t>
            </w:r>
            <w:r w:rsidRPr="00B76754">
              <w:rPr>
                <w:rFonts w:ascii="Arial" w:hAnsi="Arial" w:cs="Arial"/>
                <w:sz w:val="18"/>
                <w:szCs w:val="18"/>
              </w:rPr>
              <w:t xml:space="preserve">website in this format together with the summary of </w:t>
            </w:r>
            <w:r>
              <w:rPr>
                <w:rFonts w:ascii="Arial" w:hAnsi="Arial" w:cs="Arial"/>
                <w:sz w:val="18"/>
                <w:szCs w:val="18"/>
              </w:rPr>
              <w:t xml:space="preserve">the REC’s </w:t>
            </w:r>
            <w:r w:rsidRPr="00B76754">
              <w:rPr>
                <w:rFonts w:ascii="Arial" w:hAnsi="Arial" w:cs="Arial"/>
                <w:sz w:val="18"/>
                <w:szCs w:val="18"/>
              </w:rPr>
              <w:t>ethical opinion.</w:t>
            </w:r>
            <w:r>
              <w:rPr>
                <w:rFonts w:ascii="Arial" w:hAnsi="Arial" w:cs="Arial"/>
                <w:sz w:val="18"/>
                <w:szCs w:val="18"/>
              </w:rPr>
              <w:t xml:space="preserve"> </w:t>
            </w:r>
          </w:p>
        </w:tc>
      </w:tr>
      <w:tr w:rsidR="0076348E" w:rsidRPr="00B76754" w:rsidTr="00ED1771">
        <w:tc>
          <w:tcPr>
            <w:tcW w:w="10836" w:type="dxa"/>
            <w:shd w:val="clear" w:color="auto" w:fill="auto"/>
          </w:tcPr>
          <w:p w:rsidR="0076348E" w:rsidRPr="00B76754" w:rsidRDefault="0076348E" w:rsidP="00ED1771">
            <w:pPr>
              <w:rPr>
                <w:rFonts w:ascii="Arial" w:hAnsi="Arial" w:cs="Arial"/>
                <w:b/>
                <w:sz w:val="18"/>
                <w:szCs w:val="18"/>
              </w:rPr>
            </w:pPr>
            <w:r w:rsidRPr="00B76754">
              <w:rPr>
                <w:rFonts w:ascii="Arial" w:hAnsi="Arial" w:cs="Arial"/>
                <w:b/>
                <w:sz w:val="18"/>
                <w:szCs w:val="18"/>
              </w:rPr>
              <w:t>Confirmed</w:t>
            </w:r>
            <w:r>
              <w:rPr>
                <w:rFonts w:ascii="Arial" w:hAnsi="Arial" w:cs="Arial"/>
                <w:b/>
                <w:sz w:val="18"/>
                <w:szCs w:val="18"/>
              </w:rPr>
              <w:t xml:space="preserve"> satisfactory</w:t>
            </w:r>
          </w:p>
          <w:p w:rsidR="0076348E" w:rsidRPr="00B76754" w:rsidRDefault="0076348E" w:rsidP="00ED1771">
            <w:pPr>
              <w:rPr>
                <w:rFonts w:ascii="Arial" w:hAnsi="Arial" w:cs="Arial"/>
                <w:b/>
                <w:sz w:val="18"/>
                <w:szCs w:val="18"/>
              </w:rPr>
            </w:pPr>
          </w:p>
          <w:p w:rsidR="0076348E" w:rsidRPr="00B76754" w:rsidRDefault="0076348E" w:rsidP="00ED1771">
            <w:pPr>
              <w:rPr>
                <w:rFonts w:ascii="Arial" w:hAnsi="Arial" w:cs="Arial"/>
                <w:b/>
                <w:sz w:val="18"/>
                <w:szCs w:val="18"/>
              </w:rPr>
            </w:pPr>
            <w:r w:rsidRPr="00B76754">
              <w:rPr>
                <w:rFonts w:ascii="Arial" w:hAnsi="Arial" w:cs="Arial"/>
                <w:b/>
                <w:sz w:val="18"/>
                <w:szCs w:val="18"/>
              </w:rPr>
              <w:t>Changes requested</w:t>
            </w:r>
            <w:r w:rsidR="00F23031">
              <w:rPr>
                <w:rFonts w:ascii="Arial" w:hAnsi="Arial" w:cs="Arial"/>
                <w:b/>
                <w:sz w:val="18"/>
                <w:szCs w:val="18"/>
              </w:rPr>
              <w:t>:</w:t>
            </w:r>
          </w:p>
          <w:p w:rsidR="0076348E" w:rsidRPr="00B76754" w:rsidRDefault="0076348E" w:rsidP="00ED1771">
            <w:pPr>
              <w:rPr>
                <w:rFonts w:ascii="Arial" w:hAnsi="Arial" w:cs="Arial"/>
                <w:color w:val="C0504D"/>
                <w:sz w:val="18"/>
                <w:szCs w:val="18"/>
              </w:rPr>
            </w:pPr>
          </w:p>
          <w:p w:rsidR="0076348E" w:rsidRPr="00B76754" w:rsidRDefault="0076348E" w:rsidP="00ED1771">
            <w:pPr>
              <w:rPr>
                <w:rFonts w:ascii="Arial" w:hAnsi="Arial" w:cs="Arial"/>
                <w:sz w:val="18"/>
                <w:szCs w:val="18"/>
              </w:rPr>
            </w:pPr>
          </w:p>
        </w:tc>
      </w:tr>
    </w:tbl>
    <w:p w:rsidR="001F3BF3" w:rsidRDefault="001F3BF3"/>
    <w:p w:rsidR="00F9724A" w:rsidRDefault="00F9724A"/>
    <w:sectPr w:rsidR="00F9724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DA" w:rsidRDefault="00190ADA" w:rsidP="00190ADA">
      <w:pPr>
        <w:spacing w:after="0" w:line="240" w:lineRule="auto"/>
      </w:pPr>
      <w:r>
        <w:separator/>
      </w:r>
    </w:p>
  </w:endnote>
  <w:endnote w:type="continuationSeparator" w:id="0">
    <w:p w:rsidR="00190ADA" w:rsidRDefault="00190ADA" w:rsidP="0019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8E" w:rsidRDefault="00B45E68">
    <w:pPr>
      <w:pStyle w:val="Footer"/>
    </w:pPr>
    <w:r>
      <w:t>Version 2.</w:t>
    </w:r>
    <w:r w:rsidR="00F23031">
      <w:t>2</w:t>
    </w:r>
    <w:r>
      <w:t xml:space="preserve"> </w:t>
    </w:r>
    <w:r w:rsidR="00ED5865">
      <w:t>Final 01.09.2017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DA" w:rsidRDefault="00190ADA" w:rsidP="00190ADA">
      <w:pPr>
        <w:spacing w:after="0" w:line="240" w:lineRule="auto"/>
      </w:pPr>
      <w:r>
        <w:separator/>
      </w:r>
    </w:p>
  </w:footnote>
  <w:footnote w:type="continuationSeparator" w:id="0">
    <w:p w:rsidR="00190ADA" w:rsidRDefault="00190ADA" w:rsidP="0019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DA" w:rsidRDefault="00190ADA">
    <w:pPr>
      <w:pStyle w:val="Header"/>
    </w:pPr>
    <w:r>
      <w:t xml:space="preserve">Ethical Review </w:t>
    </w:r>
    <w:r w:rsidR="00F939C5">
      <w:t>form</w:t>
    </w:r>
    <w:r>
      <w:t xml:space="preserve"> </w:t>
    </w:r>
    <w:r w:rsidR="00361C5B">
      <w:t>(MCA s</w:t>
    </w:r>
    <w:r>
      <w:t>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B28"/>
    <w:multiLevelType w:val="hybridMultilevel"/>
    <w:tmpl w:val="475A96B6"/>
    <w:lvl w:ilvl="0" w:tplc="C5C81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4E4468"/>
    <w:multiLevelType w:val="hybridMultilevel"/>
    <w:tmpl w:val="4782B9D4"/>
    <w:lvl w:ilvl="0" w:tplc="FABED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484D63"/>
    <w:multiLevelType w:val="hybridMultilevel"/>
    <w:tmpl w:val="0DD2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C10D3D"/>
    <w:multiLevelType w:val="hybridMultilevel"/>
    <w:tmpl w:val="2528F8F4"/>
    <w:lvl w:ilvl="0" w:tplc="18A829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A9"/>
    <w:rsid w:val="0002766F"/>
    <w:rsid w:val="00051FDD"/>
    <w:rsid w:val="00074069"/>
    <w:rsid w:val="00112FA8"/>
    <w:rsid w:val="00190ADA"/>
    <w:rsid w:val="001978E0"/>
    <w:rsid w:val="001F3BF3"/>
    <w:rsid w:val="00361C5B"/>
    <w:rsid w:val="00370436"/>
    <w:rsid w:val="003D12B3"/>
    <w:rsid w:val="00455B6D"/>
    <w:rsid w:val="00584D0C"/>
    <w:rsid w:val="005A00E4"/>
    <w:rsid w:val="00673966"/>
    <w:rsid w:val="00685EC6"/>
    <w:rsid w:val="006B2E3A"/>
    <w:rsid w:val="006B4092"/>
    <w:rsid w:val="006D2141"/>
    <w:rsid w:val="006E1004"/>
    <w:rsid w:val="007315FD"/>
    <w:rsid w:val="007560CF"/>
    <w:rsid w:val="0076348E"/>
    <w:rsid w:val="00764F74"/>
    <w:rsid w:val="007C6E7E"/>
    <w:rsid w:val="0080318A"/>
    <w:rsid w:val="0085174C"/>
    <w:rsid w:val="008918B1"/>
    <w:rsid w:val="009F1277"/>
    <w:rsid w:val="00A0034C"/>
    <w:rsid w:val="00A56292"/>
    <w:rsid w:val="00A94B7D"/>
    <w:rsid w:val="00AB6C0C"/>
    <w:rsid w:val="00AF6ADC"/>
    <w:rsid w:val="00B45E68"/>
    <w:rsid w:val="00BD631A"/>
    <w:rsid w:val="00C0477B"/>
    <w:rsid w:val="00C514A0"/>
    <w:rsid w:val="00C84BA9"/>
    <w:rsid w:val="00CA6B7C"/>
    <w:rsid w:val="00CC2A37"/>
    <w:rsid w:val="00E00D80"/>
    <w:rsid w:val="00EB2417"/>
    <w:rsid w:val="00ED5865"/>
    <w:rsid w:val="00F06F30"/>
    <w:rsid w:val="00F23031"/>
    <w:rsid w:val="00F939C5"/>
    <w:rsid w:val="00F9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BA9"/>
    <w:pPr>
      <w:ind w:left="720"/>
      <w:contextualSpacing/>
    </w:pPr>
  </w:style>
  <w:style w:type="paragraph" w:styleId="BodyText">
    <w:name w:val="Body Text"/>
    <w:basedOn w:val="Normal"/>
    <w:link w:val="BodyTextChar"/>
    <w:rsid w:val="00C84BA9"/>
    <w:pPr>
      <w:spacing w:after="0" w:line="240" w:lineRule="auto"/>
    </w:pPr>
    <w:rPr>
      <w:rFonts w:ascii="Arial" w:eastAsia="Times New Roman" w:hAnsi="Arial" w:cs="Times New Roman"/>
      <w:color w:val="000080"/>
      <w:sz w:val="24"/>
      <w:szCs w:val="24"/>
    </w:rPr>
  </w:style>
  <w:style w:type="character" w:customStyle="1" w:styleId="BodyTextChar">
    <w:name w:val="Body Text Char"/>
    <w:basedOn w:val="DefaultParagraphFont"/>
    <w:link w:val="BodyText"/>
    <w:rsid w:val="00C84BA9"/>
    <w:rPr>
      <w:rFonts w:ascii="Arial" w:eastAsia="Times New Roman" w:hAnsi="Arial" w:cs="Times New Roman"/>
      <w:color w:val="000080"/>
      <w:sz w:val="24"/>
      <w:szCs w:val="24"/>
    </w:rPr>
  </w:style>
  <w:style w:type="paragraph" w:styleId="Subtitle">
    <w:name w:val="Subtitle"/>
    <w:basedOn w:val="Normal"/>
    <w:link w:val="SubtitleChar"/>
    <w:qFormat/>
    <w:rsid w:val="00C84BA9"/>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C84BA9"/>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C8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9"/>
    <w:rPr>
      <w:rFonts w:ascii="Tahoma" w:hAnsi="Tahoma" w:cs="Tahoma"/>
      <w:sz w:val="16"/>
      <w:szCs w:val="16"/>
    </w:rPr>
  </w:style>
  <w:style w:type="paragraph" w:styleId="Header">
    <w:name w:val="header"/>
    <w:basedOn w:val="Normal"/>
    <w:link w:val="HeaderChar"/>
    <w:uiPriority w:val="99"/>
    <w:unhideWhenUsed/>
    <w:rsid w:val="001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DA"/>
  </w:style>
  <w:style w:type="paragraph" w:styleId="Footer">
    <w:name w:val="footer"/>
    <w:basedOn w:val="Normal"/>
    <w:link w:val="FooterChar"/>
    <w:uiPriority w:val="99"/>
    <w:unhideWhenUsed/>
    <w:rsid w:val="001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DA"/>
  </w:style>
  <w:style w:type="table" w:styleId="TableGrid">
    <w:name w:val="Table Grid"/>
    <w:basedOn w:val="TableNormal"/>
    <w:uiPriority w:val="59"/>
    <w:rsid w:val="00E0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0D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56292"/>
    <w:rPr>
      <w:sz w:val="16"/>
      <w:szCs w:val="16"/>
    </w:rPr>
  </w:style>
  <w:style w:type="paragraph" w:styleId="CommentText">
    <w:name w:val="annotation text"/>
    <w:basedOn w:val="Normal"/>
    <w:link w:val="CommentTextChar"/>
    <w:uiPriority w:val="99"/>
    <w:semiHidden/>
    <w:unhideWhenUsed/>
    <w:rsid w:val="00A56292"/>
    <w:pPr>
      <w:spacing w:line="240" w:lineRule="auto"/>
    </w:pPr>
    <w:rPr>
      <w:sz w:val="20"/>
      <w:szCs w:val="20"/>
    </w:rPr>
  </w:style>
  <w:style w:type="character" w:customStyle="1" w:styleId="CommentTextChar">
    <w:name w:val="Comment Text Char"/>
    <w:basedOn w:val="DefaultParagraphFont"/>
    <w:link w:val="CommentText"/>
    <w:uiPriority w:val="99"/>
    <w:semiHidden/>
    <w:rsid w:val="00A56292"/>
    <w:rPr>
      <w:sz w:val="20"/>
      <w:szCs w:val="20"/>
    </w:rPr>
  </w:style>
  <w:style w:type="paragraph" w:styleId="CommentSubject">
    <w:name w:val="annotation subject"/>
    <w:basedOn w:val="CommentText"/>
    <w:next w:val="CommentText"/>
    <w:link w:val="CommentSubjectChar"/>
    <w:uiPriority w:val="99"/>
    <w:semiHidden/>
    <w:unhideWhenUsed/>
    <w:rsid w:val="00A56292"/>
    <w:rPr>
      <w:b/>
      <w:bCs/>
    </w:rPr>
  </w:style>
  <w:style w:type="character" w:customStyle="1" w:styleId="CommentSubjectChar">
    <w:name w:val="Comment Subject Char"/>
    <w:basedOn w:val="CommentTextChar"/>
    <w:link w:val="CommentSubject"/>
    <w:uiPriority w:val="99"/>
    <w:semiHidden/>
    <w:rsid w:val="00A562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BA9"/>
    <w:pPr>
      <w:ind w:left="720"/>
      <w:contextualSpacing/>
    </w:pPr>
  </w:style>
  <w:style w:type="paragraph" w:styleId="BodyText">
    <w:name w:val="Body Text"/>
    <w:basedOn w:val="Normal"/>
    <w:link w:val="BodyTextChar"/>
    <w:rsid w:val="00C84BA9"/>
    <w:pPr>
      <w:spacing w:after="0" w:line="240" w:lineRule="auto"/>
    </w:pPr>
    <w:rPr>
      <w:rFonts w:ascii="Arial" w:eastAsia="Times New Roman" w:hAnsi="Arial" w:cs="Times New Roman"/>
      <w:color w:val="000080"/>
      <w:sz w:val="24"/>
      <w:szCs w:val="24"/>
    </w:rPr>
  </w:style>
  <w:style w:type="character" w:customStyle="1" w:styleId="BodyTextChar">
    <w:name w:val="Body Text Char"/>
    <w:basedOn w:val="DefaultParagraphFont"/>
    <w:link w:val="BodyText"/>
    <w:rsid w:val="00C84BA9"/>
    <w:rPr>
      <w:rFonts w:ascii="Arial" w:eastAsia="Times New Roman" w:hAnsi="Arial" w:cs="Times New Roman"/>
      <w:color w:val="000080"/>
      <w:sz w:val="24"/>
      <w:szCs w:val="24"/>
    </w:rPr>
  </w:style>
  <w:style w:type="paragraph" w:styleId="Subtitle">
    <w:name w:val="Subtitle"/>
    <w:basedOn w:val="Normal"/>
    <w:link w:val="SubtitleChar"/>
    <w:qFormat/>
    <w:rsid w:val="00C84BA9"/>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C84BA9"/>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C8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9"/>
    <w:rPr>
      <w:rFonts w:ascii="Tahoma" w:hAnsi="Tahoma" w:cs="Tahoma"/>
      <w:sz w:val="16"/>
      <w:szCs w:val="16"/>
    </w:rPr>
  </w:style>
  <w:style w:type="paragraph" w:styleId="Header">
    <w:name w:val="header"/>
    <w:basedOn w:val="Normal"/>
    <w:link w:val="HeaderChar"/>
    <w:uiPriority w:val="99"/>
    <w:unhideWhenUsed/>
    <w:rsid w:val="001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DA"/>
  </w:style>
  <w:style w:type="paragraph" w:styleId="Footer">
    <w:name w:val="footer"/>
    <w:basedOn w:val="Normal"/>
    <w:link w:val="FooterChar"/>
    <w:uiPriority w:val="99"/>
    <w:unhideWhenUsed/>
    <w:rsid w:val="001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DA"/>
  </w:style>
  <w:style w:type="table" w:styleId="TableGrid">
    <w:name w:val="Table Grid"/>
    <w:basedOn w:val="TableNormal"/>
    <w:uiPriority w:val="59"/>
    <w:rsid w:val="00E0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0D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56292"/>
    <w:rPr>
      <w:sz w:val="16"/>
      <w:szCs w:val="16"/>
    </w:rPr>
  </w:style>
  <w:style w:type="paragraph" w:styleId="CommentText">
    <w:name w:val="annotation text"/>
    <w:basedOn w:val="Normal"/>
    <w:link w:val="CommentTextChar"/>
    <w:uiPriority w:val="99"/>
    <w:semiHidden/>
    <w:unhideWhenUsed/>
    <w:rsid w:val="00A56292"/>
    <w:pPr>
      <w:spacing w:line="240" w:lineRule="auto"/>
    </w:pPr>
    <w:rPr>
      <w:sz w:val="20"/>
      <w:szCs w:val="20"/>
    </w:rPr>
  </w:style>
  <w:style w:type="character" w:customStyle="1" w:styleId="CommentTextChar">
    <w:name w:val="Comment Text Char"/>
    <w:basedOn w:val="DefaultParagraphFont"/>
    <w:link w:val="CommentText"/>
    <w:uiPriority w:val="99"/>
    <w:semiHidden/>
    <w:rsid w:val="00A56292"/>
    <w:rPr>
      <w:sz w:val="20"/>
      <w:szCs w:val="20"/>
    </w:rPr>
  </w:style>
  <w:style w:type="paragraph" w:styleId="CommentSubject">
    <w:name w:val="annotation subject"/>
    <w:basedOn w:val="CommentText"/>
    <w:next w:val="CommentText"/>
    <w:link w:val="CommentSubjectChar"/>
    <w:uiPriority w:val="99"/>
    <w:semiHidden/>
    <w:unhideWhenUsed/>
    <w:rsid w:val="00A56292"/>
    <w:rPr>
      <w:b/>
      <w:bCs/>
    </w:rPr>
  </w:style>
  <w:style w:type="character" w:customStyle="1" w:styleId="CommentSubjectChar">
    <w:name w:val="Comment Subject Char"/>
    <w:basedOn w:val="CommentTextChar"/>
    <w:link w:val="CommentSubject"/>
    <w:uiPriority w:val="99"/>
    <w:semiHidden/>
    <w:rsid w:val="00A56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Oliver</dc:creator>
  <cp:lastModifiedBy>Charlotte Allen</cp:lastModifiedBy>
  <cp:revision>11</cp:revision>
  <cp:lastPrinted>2013-12-02T07:23:00Z</cp:lastPrinted>
  <dcterms:created xsi:type="dcterms:W3CDTF">2016-04-05T15:11:00Z</dcterms:created>
  <dcterms:modified xsi:type="dcterms:W3CDTF">2017-09-11T13:54:00Z</dcterms:modified>
</cp:coreProperties>
</file>