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E068B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bookmarkStart w:id="0" w:name="_GoBack"/>
            <w:bookmarkEnd w:id="0"/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E068B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7A1BD5">
        <w:rPr>
          <w:rFonts w:asciiTheme="minorHAnsi" w:hAnsiTheme="minorHAnsi" w:cstheme="minorHAnsi"/>
          <w:b/>
          <w:sz w:val="44"/>
          <w:szCs w:val="44"/>
        </w:rPr>
        <w:t xml:space="preserve">BOARD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7A1BD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21/11/2</w:t>
            </w:r>
            <w:r w:rsidR="00623F66">
              <w:rPr>
                <w:rFonts w:asciiTheme="minorHAnsi" w:hAnsiTheme="minorHAnsi" w:cstheme="minorHAnsi"/>
              </w:rPr>
              <w:t>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B705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</w:t>
            </w:r>
            <w:r w:rsidR="004D4B97">
              <w:rPr>
                <w:rFonts w:asciiTheme="minorHAnsi" w:hAnsiTheme="minorHAnsi" w:cstheme="minorHAnsi"/>
              </w:rPr>
              <w:t xml:space="preserve"> </w:t>
            </w:r>
            <w:r w:rsidR="00623F6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C2E53">
              <w:rPr>
                <w:rFonts w:asciiTheme="minorHAnsi" w:hAnsiTheme="minorHAnsi" w:cstheme="minorHAnsi"/>
              </w:rPr>
              <w:t>Corporate Risk Register</w:t>
            </w:r>
            <w:r w:rsidR="00623F66">
              <w:rPr>
                <w:rFonts w:asciiTheme="minorHAnsi" w:hAnsiTheme="minorHAnsi" w:cstheme="minorHAnsi"/>
              </w:rPr>
              <w:t xml:space="preserve"> for November</w:t>
            </w:r>
            <w:r w:rsidR="00E15BFE">
              <w:rPr>
                <w:rFonts w:asciiTheme="minorHAnsi" w:hAnsiTheme="minorHAnsi" w:cstheme="minorHAnsi"/>
              </w:rPr>
              <w:t xml:space="preserve"> Audit and Risk Committee and </w:t>
            </w:r>
            <w:r w:rsidR="00623F66">
              <w:rPr>
                <w:rFonts w:asciiTheme="minorHAnsi" w:hAnsiTheme="minorHAnsi" w:cstheme="minorHAnsi"/>
              </w:rPr>
              <w:t>November</w:t>
            </w:r>
            <w:r w:rsidR="00477E57">
              <w:rPr>
                <w:rFonts w:asciiTheme="minorHAnsi" w:hAnsiTheme="minorHAnsi" w:cstheme="minorHAnsi"/>
              </w:rPr>
              <w:t xml:space="preserve"> Board</w:t>
            </w:r>
            <w:r w:rsidR="00E15BFE"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7A1BD5" w:rsidRPr="00C90060" w:rsidRDefault="007A1BD5" w:rsidP="007A1B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>
              <w:rPr>
                <w:rFonts w:asciiTheme="minorHAnsi" w:hAnsiTheme="minorHAnsi" w:cstheme="minorHAnsi"/>
              </w:rPr>
              <w:t xml:space="preserve">Board </w:t>
            </w:r>
            <w:r>
              <w:rPr>
                <w:rFonts w:asciiTheme="minorHAnsi" w:hAnsiTheme="minorHAnsi" w:cstheme="minorHAnsi"/>
              </w:rPr>
              <w:t xml:space="preserve">with the risk overview summary and the detailed Corporate Risk Register for </w:t>
            </w:r>
            <w:r>
              <w:rPr>
                <w:rFonts w:asciiTheme="minorHAnsi" w:hAnsiTheme="minorHAnsi" w:cstheme="minorHAnsi"/>
              </w:rPr>
              <w:t>Part 1</w:t>
            </w:r>
            <w:r>
              <w:rPr>
                <w:rFonts w:asciiTheme="minorHAnsi" w:hAnsiTheme="minorHAnsi" w:cstheme="minorHAnsi"/>
              </w:rPr>
              <w:t xml:space="preserve"> Quarter 2 2018/19.</w:t>
            </w:r>
          </w:p>
          <w:p w:rsidR="0000688A" w:rsidRPr="00C90060" w:rsidRDefault="0000688A" w:rsidP="00E15BF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667C5" w:rsidRPr="00C90060" w:rsidRDefault="007A1BD5" w:rsidP="007A1B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</w:rPr>
              <w:t>Board revi</w:t>
            </w:r>
            <w:r>
              <w:rPr>
                <w:rFonts w:asciiTheme="minorHAnsi" w:hAnsiTheme="minorHAnsi" w:cstheme="minorHAnsi"/>
              </w:rPr>
              <w:t>ew and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8C2E53" w:rsidRDefault="007A1BD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summary.</w:t>
            </w:r>
          </w:p>
          <w:p w:rsidR="007A1BD5" w:rsidRDefault="007A1BD5" w:rsidP="00AE2C5E">
            <w:pPr>
              <w:rPr>
                <w:rFonts w:asciiTheme="minorHAnsi" w:hAnsiTheme="minorHAnsi" w:cstheme="minorHAnsi"/>
              </w:rPr>
            </w:pPr>
          </w:p>
          <w:p w:rsidR="00AB705D" w:rsidRDefault="007A1BD5" w:rsidP="00AB70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note a risk in relation to the HRA’s research transparency strategy will added to the Q3 risk register in due course.</w:t>
            </w:r>
          </w:p>
          <w:p w:rsidR="0000688A" w:rsidRPr="00731F3F" w:rsidRDefault="0000688A" w:rsidP="007A1BD5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A1BD5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46CC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74EB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623F66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A1BD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15/11/2018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8D1369" w:rsidRDefault="008D1369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D1369" w:rsidRDefault="008D1369" w:rsidP="008D1369">
      <w:pPr>
        <w:rPr>
          <w:rFonts w:asciiTheme="minorHAnsi" w:hAnsiTheme="minorHAnsi" w:cstheme="minorHAnsi"/>
        </w:rPr>
      </w:pPr>
    </w:p>
    <w:p w:rsidR="00151DBF" w:rsidRPr="008D1369" w:rsidRDefault="008D1369" w:rsidP="008D1369">
      <w:pPr>
        <w:tabs>
          <w:tab w:val="left" w:pos="36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8D1369" w:rsidSect="007E3082"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477E57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82" w:rsidRDefault="007E3082" w:rsidP="007E30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91582B" wp14:editId="70F04688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808BA"/>
    <w:multiLevelType w:val="hybridMultilevel"/>
    <w:tmpl w:val="6492A21C"/>
    <w:lvl w:ilvl="0" w:tplc="E0802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9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8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1C9A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667C5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278C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77E57"/>
    <w:rsid w:val="004806AB"/>
    <w:rsid w:val="00482B2C"/>
    <w:rsid w:val="00491A07"/>
    <w:rsid w:val="004960CF"/>
    <w:rsid w:val="004B078F"/>
    <w:rsid w:val="004B3B6C"/>
    <w:rsid w:val="004D4B97"/>
    <w:rsid w:val="004E5A9A"/>
    <w:rsid w:val="004F7AF1"/>
    <w:rsid w:val="00502585"/>
    <w:rsid w:val="00510C14"/>
    <w:rsid w:val="00512FBB"/>
    <w:rsid w:val="00521B16"/>
    <w:rsid w:val="00542C0A"/>
    <w:rsid w:val="00546CC0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23F66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31F3F"/>
    <w:rsid w:val="007607A8"/>
    <w:rsid w:val="00767841"/>
    <w:rsid w:val="00782CEB"/>
    <w:rsid w:val="0079459F"/>
    <w:rsid w:val="007958A5"/>
    <w:rsid w:val="0079675F"/>
    <w:rsid w:val="00797B27"/>
    <w:rsid w:val="007A1BD5"/>
    <w:rsid w:val="007A5239"/>
    <w:rsid w:val="007B7BA3"/>
    <w:rsid w:val="007C07BD"/>
    <w:rsid w:val="007C256C"/>
    <w:rsid w:val="007C4842"/>
    <w:rsid w:val="007C7004"/>
    <w:rsid w:val="007D0D13"/>
    <w:rsid w:val="007D276C"/>
    <w:rsid w:val="007E3082"/>
    <w:rsid w:val="007E3127"/>
    <w:rsid w:val="007E5587"/>
    <w:rsid w:val="007E74F4"/>
    <w:rsid w:val="007F12BE"/>
    <w:rsid w:val="007F40AA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2E53"/>
    <w:rsid w:val="008C4D96"/>
    <w:rsid w:val="008C747A"/>
    <w:rsid w:val="008D1369"/>
    <w:rsid w:val="008D2FE3"/>
    <w:rsid w:val="008D32BF"/>
    <w:rsid w:val="008D4BB4"/>
    <w:rsid w:val="008E32BA"/>
    <w:rsid w:val="008E46BD"/>
    <w:rsid w:val="008E5A91"/>
    <w:rsid w:val="00900E09"/>
    <w:rsid w:val="00902F7F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74EB6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9F51D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05D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E137B"/>
    <w:rsid w:val="00BF5379"/>
    <w:rsid w:val="00C04153"/>
    <w:rsid w:val="00C15CC6"/>
    <w:rsid w:val="00C24C6C"/>
    <w:rsid w:val="00C265FE"/>
    <w:rsid w:val="00C36837"/>
    <w:rsid w:val="00C40072"/>
    <w:rsid w:val="00C40A25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CDD"/>
    <w:rsid w:val="00DF5E7E"/>
    <w:rsid w:val="00E068B3"/>
    <w:rsid w:val="00E06BF1"/>
    <w:rsid w:val="00E11B46"/>
    <w:rsid w:val="00E15BFE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1A88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E5661-60CE-4D49-9928-4BB8DEC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2</cp:revision>
  <cp:lastPrinted>2013-01-08T15:55:00Z</cp:lastPrinted>
  <dcterms:created xsi:type="dcterms:W3CDTF">2018-11-15T15:34:00Z</dcterms:created>
  <dcterms:modified xsi:type="dcterms:W3CDTF">2018-11-15T15:34:00Z</dcterms:modified>
</cp:coreProperties>
</file>